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楷体"/>
          <w:b/>
          <w:bCs/>
          <w:sz w:val="52"/>
          <w:szCs w:val="52"/>
        </w:rPr>
      </w:pPr>
      <w:r>
        <w:rPr>
          <w:rFonts w:hint="eastAsia" w:ascii="Times New Roman" w:hAnsi="Times New Roman" w:eastAsia="楷体"/>
          <w:b/>
          <w:bCs/>
          <w:sz w:val="52"/>
          <w:szCs w:val="52"/>
        </w:rPr>
        <w:t xml:space="preserve">    </w:t>
      </w:r>
    </w:p>
    <w:p>
      <w:pPr>
        <w:pStyle w:val="10"/>
      </w:pP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rPr>
          <w:rFonts w:hint="default" w:ascii="Times New Roman" w:hAnsi="Times New Roman" w:eastAsia="楷体" w:cs="Times New Roman"/>
          <w:b/>
          <w:bCs/>
          <w:sz w:val="48"/>
          <w:szCs w:val="48"/>
        </w:rPr>
      </w:pPr>
      <w:r>
        <w:rPr>
          <w:rFonts w:hint="default" w:ascii="Times New Roman" w:hAnsi="Times New Roman" w:eastAsia="楷体" w:cs="Times New Roman"/>
          <w:b/>
          <w:bCs/>
          <w:sz w:val="48"/>
          <w:szCs w:val="48"/>
        </w:rPr>
        <w:t>合肥常青机械股份有限公司</w:t>
      </w:r>
      <w:r>
        <w:rPr>
          <w:rFonts w:hint="default" w:ascii="Times New Roman" w:hAnsi="Times New Roman" w:eastAsia="楷体" w:cs="Times New Roman"/>
          <w:b/>
          <w:bCs/>
          <w:sz w:val="48"/>
          <w:szCs w:val="48"/>
          <w:lang w:eastAsia="zh-CN"/>
        </w:rPr>
        <w:t>桃花</w:t>
      </w:r>
      <w:r>
        <w:rPr>
          <w:rFonts w:hint="default" w:ascii="Times New Roman" w:hAnsi="Times New Roman" w:eastAsia="楷体" w:cs="Times New Roman"/>
          <w:b/>
          <w:bCs/>
          <w:sz w:val="48"/>
          <w:szCs w:val="48"/>
        </w:rPr>
        <w:t>分公司</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rPr>
          <w:rFonts w:hint="default" w:ascii="Times New Roman" w:hAnsi="Times New Roman" w:eastAsia="楷体" w:cs="Times New Roman"/>
          <w:b/>
          <w:bCs/>
          <w:sz w:val="48"/>
          <w:szCs w:val="48"/>
        </w:rPr>
      </w:pPr>
      <w:r>
        <w:rPr>
          <w:rFonts w:hint="default" w:ascii="Times New Roman" w:hAnsi="Times New Roman" w:eastAsia="楷体" w:cs="Times New Roman"/>
          <w:b/>
          <w:bCs/>
          <w:sz w:val="48"/>
          <w:szCs w:val="48"/>
          <w:lang w:eastAsia="zh-CN"/>
        </w:rPr>
        <w:t>年产10万台套乘用车焊接件项目</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rPr>
          <w:rFonts w:hint="default" w:ascii="Times New Roman" w:hAnsi="Times New Roman" w:eastAsia="楷体" w:cs="Times New Roman"/>
          <w:b/>
          <w:bCs/>
          <w:sz w:val="48"/>
          <w:szCs w:val="48"/>
          <w:lang w:val="en-US" w:eastAsia="zh-CN"/>
        </w:rPr>
      </w:pPr>
      <w:r>
        <w:rPr>
          <w:rFonts w:hint="default" w:ascii="Times New Roman" w:hAnsi="Times New Roman" w:eastAsia="楷体" w:cs="Times New Roman"/>
          <w:b/>
          <w:bCs/>
          <w:sz w:val="48"/>
          <w:szCs w:val="48"/>
        </w:rPr>
        <w:t>竣工环境保护验收</w:t>
      </w:r>
      <w:r>
        <w:rPr>
          <w:rFonts w:hint="default" w:ascii="Times New Roman" w:hAnsi="Times New Roman" w:eastAsia="楷体" w:cs="Times New Roman"/>
          <w:b/>
          <w:bCs/>
          <w:sz w:val="48"/>
          <w:szCs w:val="48"/>
          <w:lang w:eastAsia="zh-CN"/>
        </w:rPr>
        <w:t>报告</w:t>
      </w: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rPr>
      </w:pP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rPr>
      </w:pPr>
    </w:p>
    <w:p>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left"/>
        <w:textAlignment w:val="auto"/>
        <w:outlineLvl w:val="9"/>
        <w:rPr>
          <w:rFonts w:hint="eastAsia" w:ascii="Times New Roman" w:hAnsi="Times New Roman" w:eastAsia="楷体" w:cs="Times New Roman"/>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建</w:t>
      </w:r>
      <w:r>
        <w:rPr>
          <w:rFonts w:hint="eastAsia" w:ascii="Times New Roman" w:hAnsi="Times New Roman" w:eastAsia="楷体" w:cs="Times New Roman"/>
          <w:b/>
          <w:bCs/>
          <w:color w:val="auto"/>
          <w:kern w:val="2"/>
          <w:sz w:val="32"/>
          <w:szCs w:val="32"/>
          <w:lang w:val="en-US" w:eastAsia="zh-CN" w:bidi="ar-SA"/>
        </w:rPr>
        <w:t>设单位：合肥常青机械股份有限公司桃花分公司</w:t>
      </w:r>
    </w:p>
    <w:p>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left"/>
        <w:textAlignment w:val="auto"/>
        <w:outlineLvl w:val="9"/>
        <w:rPr>
          <w:rFonts w:hint="eastAsia" w:ascii="Times New Roman" w:hAnsi="Times New Roman" w:eastAsia="楷体" w:cs="Times New Roman"/>
          <w:b/>
          <w:bCs/>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编制单位</w:t>
      </w:r>
      <w:r>
        <w:rPr>
          <w:rFonts w:hint="eastAsia" w:ascii="Times New Roman" w:hAnsi="Times New Roman" w:eastAsia="楷体" w:cs="Times New Roman"/>
          <w:b/>
          <w:bCs/>
          <w:color w:val="auto"/>
          <w:kern w:val="2"/>
          <w:sz w:val="32"/>
          <w:szCs w:val="32"/>
          <w:lang w:val="en-US" w:eastAsia="zh-CN" w:bidi="ar-SA"/>
        </w:rPr>
        <w:t>：安徽初为环保科技</w:t>
      </w:r>
      <w:r>
        <w:rPr>
          <w:rFonts w:hint="default" w:ascii="Times New Roman" w:hAnsi="Times New Roman" w:eastAsia="楷体" w:cs="Times New Roman"/>
          <w:b/>
          <w:bCs/>
          <w:color w:val="auto"/>
          <w:kern w:val="2"/>
          <w:sz w:val="32"/>
          <w:szCs w:val="32"/>
          <w:lang w:val="en-US" w:eastAsia="zh-CN" w:bidi="ar-SA"/>
        </w:rPr>
        <w:t>有限公司</w:t>
      </w:r>
    </w:p>
    <w:p>
      <w:pPr>
        <w:pStyle w:val="2"/>
        <w:spacing w:line="360" w:lineRule="auto"/>
        <w:rPr>
          <w:rFonts w:hint="default" w:ascii="Times New Roman" w:hAnsi="Times New Roman" w:eastAsia="楷体"/>
          <w:b/>
          <w:bCs/>
          <w:color w:val="FF0000"/>
          <w:kern w:val="2"/>
          <w:sz w:val="44"/>
          <w:szCs w:val="44"/>
        </w:rPr>
      </w:pPr>
    </w:p>
    <w:p>
      <w:pPr>
        <w:pStyle w:val="2"/>
        <w:spacing w:line="480" w:lineRule="auto"/>
        <w:rPr>
          <w:rFonts w:hint="default" w:ascii="楷体" w:hAnsi="楷体" w:eastAsia="楷体" w:cs="楷体"/>
          <w:b/>
          <w:bCs/>
          <w:sz w:val="32"/>
          <w:szCs w:val="32"/>
        </w:rPr>
      </w:pPr>
    </w:p>
    <w:p>
      <w:pPr>
        <w:pStyle w:val="2"/>
        <w:spacing w:line="480" w:lineRule="auto"/>
        <w:rPr>
          <w:rFonts w:hint="default" w:ascii="楷体" w:hAnsi="楷体" w:eastAsia="楷体" w:cs="楷体"/>
          <w:b/>
          <w:bCs/>
          <w:sz w:val="32"/>
          <w:szCs w:val="32"/>
        </w:rPr>
      </w:pPr>
    </w:p>
    <w:p>
      <w:pPr>
        <w:spacing w:line="480" w:lineRule="auto"/>
        <w:jc w:val="center"/>
        <w:rPr>
          <w:rFonts w:ascii="楷体" w:hAnsi="楷体" w:eastAsia="楷体" w:cs="楷体"/>
          <w:b/>
          <w:bCs/>
          <w:sz w:val="32"/>
          <w:szCs w:val="32"/>
        </w:rPr>
      </w:pPr>
      <w:r>
        <w:rPr>
          <w:rFonts w:hint="eastAsia" w:ascii="楷体" w:hAnsi="楷体" w:eastAsia="楷体" w:cs="楷体"/>
          <w:b/>
          <w:bCs/>
          <w:sz w:val="32"/>
          <w:szCs w:val="32"/>
        </w:rPr>
        <w:t>二○二</w:t>
      </w:r>
      <w:r>
        <w:rPr>
          <w:rFonts w:hint="eastAsia" w:ascii="楷体" w:hAnsi="楷体" w:eastAsia="楷体" w:cs="楷体"/>
          <w:b/>
          <w:bCs/>
          <w:sz w:val="32"/>
          <w:szCs w:val="32"/>
          <w:lang w:eastAsia="zh-CN"/>
        </w:rPr>
        <w:t>一</w:t>
      </w:r>
      <w:r>
        <w:rPr>
          <w:rFonts w:hint="eastAsia" w:ascii="楷体" w:hAnsi="楷体" w:eastAsia="楷体" w:cs="楷体"/>
          <w:b/>
          <w:bCs/>
          <w:sz w:val="32"/>
          <w:szCs w:val="32"/>
        </w:rPr>
        <w:t>年</w:t>
      </w:r>
      <w:r>
        <w:rPr>
          <w:rFonts w:hint="eastAsia" w:ascii="楷体" w:hAnsi="楷体" w:eastAsia="楷体" w:cs="楷体"/>
          <w:b/>
          <w:bCs/>
          <w:sz w:val="32"/>
          <w:szCs w:val="32"/>
          <w:lang w:eastAsia="zh-CN"/>
        </w:rPr>
        <w:t>二</w:t>
      </w:r>
      <w:r>
        <w:rPr>
          <w:rFonts w:hint="eastAsia" w:ascii="楷体" w:hAnsi="楷体" w:eastAsia="楷体" w:cs="楷体"/>
          <w:b/>
          <w:bCs/>
          <w:sz w:val="32"/>
          <w:szCs w:val="32"/>
        </w:rPr>
        <w:t>月</w:t>
      </w:r>
    </w:p>
    <w:p>
      <w:pPr>
        <w:spacing w:line="480" w:lineRule="auto"/>
        <w:rPr>
          <w:rFonts w:ascii="Times New Roman" w:hAnsi="Times New Roman" w:eastAsia="楷体"/>
          <w:b/>
          <w:sz w:val="32"/>
          <w:szCs w:val="32"/>
        </w:rPr>
      </w:pPr>
      <w:r>
        <w:rPr>
          <w:rFonts w:ascii="Times New Roman" w:hAnsi="Times New Roman" w:eastAsia="楷体"/>
          <w:b/>
          <w:sz w:val="32"/>
          <w:szCs w:val="32"/>
        </w:rPr>
        <w:br w:type="page"/>
      </w:r>
    </w:p>
    <w:p>
      <w:pPr>
        <w:rPr>
          <w:rFonts w:hint="default" w:ascii="Times New Roman" w:hAnsi="Times New Roman" w:eastAsia="楷体" w:cs="Times New Roman"/>
          <w:b/>
          <w:color w:val="000000"/>
          <w:sz w:val="28"/>
        </w:rPr>
      </w:pPr>
    </w:p>
    <w:p>
      <w:pPr>
        <w:pStyle w:val="20"/>
        <w:rPr>
          <w:rFonts w:hint="default"/>
        </w:rPr>
      </w:pPr>
    </w:p>
    <w:tbl>
      <w:tblPr>
        <w:tblStyle w:val="24"/>
        <w:tblW w:w="8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80"/>
        <w:gridCol w:w="5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rPr>
            </w:pPr>
            <w:r>
              <w:rPr>
                <w:rFonts w:hint="default" w:ascii="Times New Roman" w:hAnsi="Times New Roman" w:eastAsia="楷体" w:cs="Times New Roman"/>
                <w:b/>
                <w:sz w:val="28"/>
                <w:szCs w:val="28"/>
              </w:rPr>
              <w:t>建设单位</w:t>
            </w:r>
            <w:r>
              <w:rPr>
                <w:rFonts w:hint="default" w:ascii="Times New Roman" w:hAnsi="Times New Roman" w:eastAsia="楷体" w:cs="Times New Roman"/>
                <w:b/>
                <w:sz w:val="28"/>
                <w:szCs w:val="28"/>
                <w:lang w:val="en-US" w:eastAsia="zh-CN"/>
              </w:rPr>
              <w:t>法人代表</w:t>
            </w:r>
            <w:r>
              <w:rPr>
                <w:rFonts w:hint="default" w:ascii="Times New Roman" w:hAnsi="Times New Roman" w:eastAsia="楷体" w:cs="Times New Roman"/>
                <w:b/>
                <w:sz w:val="28"/>
                <w:szCs w:val="28"/>
              </w:rPr>
              <w:t>：</w:t>
            </w:r>
          </w:p>
        </w:tc>
        <w:tc>
          <w:tcPr>
            <w:tcW w:w="5430" w:type="dxa"/>
            <w:tcBorders>
              <w:tl2br w:val="nil"/>
              <w:tr2bl w:val="nil"/>
            </w:tcBorders>
            <w:vAlign w:val="center"/>
          </w:tcPr>
          <w:p>
            <w:pPr>
              <w:spacing w:line="300" w:lineRule="auto"/>
              <w:ind w:firstLine="2240" w:firstLineChars="800"/>
              <w:rPr>
                <w:rFonts w:hint="default" w:ascii="Times New Roman" w:hAnsi="Times New Roman" w:eastAsia="楷体" w:cs="Times New Roman"/>
                <w:bCs/>
                <w:sz w:val="28"/>
                <w:szCs w:val="28"/>
                <w:lang w:val="en-US" w:eastAsia="zh-CN"/>
              </w:rPr>
            </w:pPr>
            <w:r>
              <w:rPr>
                <w:rFonts w:hint="eastAsia" w:ascii="Times New Roman" w:hAnsi="Times New Roman" w:eastAsia="楷体" w:cs="Times New Roman"/>
                <w:bCs/>
                <w:sz w:val="28"/>
                <w:szCs w:val="28"/>
                <w:lang w:val="en-US" w:eastAsia="zh-CN"/>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rPr>
            </w:pPr>
            <w:r>
              <w:rPr>
                <w:rFonts w:hint="default" w:ascii="Times New Roman" w:hAnsi="Times New Roman" w:eastAsia="楷体" w:cs="Times New Roman"/>
                <w:b/>
                <w:sz w:val="28"/>
                <w:szCs w:val="28"/>
              </w:rPr>
              <w:t>编制单位</w:t>
            </w:r>
            <w:r>
              <w:rPr>
                <w:rFonts w:hint="default" w:ascii="Times New Roman" w:hAnsi="Times New Roman" w:eastAsia="楷体" w:cs="Times New Roman"/>
                <w:b/>
                <w:sz w:val="28"/>
                <w:szCs w:val="28"/>
                <w:lang w:val="en-US" w:eastAsia="zh-CN"/>
              </w:rPr>
              <w:t>法人代表</w:t>
            </w:r>
            <w:r>
              <w:rPr>
                <w:rFonts w:hint="default" w:ascii="Times New Roman" w:hAnsi="Times New Roman" w:eastAsia="楷体" w:cs="Times New Roman"/>
                <w:b/>
                <w:sz w:val="28"/>
                <w:szCs w:val="28"/>
              </w:rPr>
              <w:t>：</w:t>
            </w:r>
          </w:p>
        </w:tc>
        <w:tc>
          <w:tcPr>
            <w:tcW w:w="5430" w:type="dxa"/>
            <w:tcBorders>
              <w:tl2br w:val="nil"/>
              <w:tr2bl w:val="nil"/>
            </w:tcBorders>
            <w:vAlign w:val="center"/>
          </w:tcPr>
          <w:p>
            <w:pPr>
              <w:spacing w:line="300" w:lineRule="auto"/>
              <w:rPr>
                <w:rFonts w:hint="default" w:ascii="Times New Roman" w:hAnsi="Times New Roman" w:eastAsia="楷体" w:cs="Times New Roman"/>
                <w:bCs/>
                <w:sz w:val="28"/>
                <w:szCs w:val="28"/>
                <w:lang w:eastAsia="zh-CN"/>
              </w:rPr>
            </w:pPr>
            <w:r>
              <w:rPr>
                <w:rFonts w:hint="eastAsia" w:ascii="Times New Roman" w:hAnsi="Times New Roman" w:eastAsia="楷体" w:cs="Times New Roman"/>
                <w:bCs/>
                <w:sz w:val="28"/>
                <w:szCs w:val="28"/>
                <w:lang w:val="en-US" w:eastAsia="zh-CN"/>
              </w:rPr>
              <w:t xml:space="preserve">                （签字）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lang w:val="en-US" w:eastAsia="zh-CN"/>
              </w:rPr>
            </w:pPr>
            <w:r>
              <w:rPr>
                <w:rFonts w:hint="default" w:ascii="Times New Roman" w:hAnsi="Times New Roman" w:eastAsia="楷体" w:cs="Times New Roman"/>
                <w:b/>
                <w:sz w:val="28"/>
                <w:szCs w:val="28"/>
                <w:lang w:val="en-US" w:eastAsia="zh-CN"/>
              </w:rPr>
              <w:t>项目负责人：</w:t>
            </w:r>
          </w:p>
        </w:tc>
        <w:tc>
          <w:tcPr>
            <w:tcW w:w="5430" w:type="dxa"/>
            <w:tcBorders>
              <w:tl2br w:val="nil"/>
              <w:tr2bl w:val="nil"/>
            </w:tcBorders>
            <w:vAlign w:val="center"/>
          </w:tcPr>
          <w:p>
            <w:pPr>
              <w:spacing w:line="300" w:lineRule="auto"/>
              <w:rPr>
                <w:rFonts w:hint="default" w:ascii="Times New Roman" w:hAnsi="Times New Roman" w:eastAsia="楷体" w:cs="Times New Roman"/>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lang w:val="en-US" w:eastAsia="zh-CN"/>
              </w:rPr>
            </w:pPr>
            <w:r>
              <w:rPr>
                <w:rFonts w:hint="default" w:ascii="Times New Roman" w:hAnsi="Times New Roman" w:eastAsia="楷体" w:cs="Times New Roman"/>
                <w:b/>
                <w:sz w:val="28"/>
                <w:szCs w:val="28"/>
                <w:lang w:val="en-US" w:eastAsia="zh-CN"/>
              </w:rPr>
              <w:t>报告编制人：</w:t>
            </w:r>
          </w:p>
        </w:tc>
        <w:tc>
          <w:tcPr>
            <w:tcW w:w="5430" w:type="dxa"/>
            <w:tcBorders>
              <w:tl2br w:val="nil"/>
              <w:tr2bl w:val="nil"/>
            </w:tcBorders>
            <w:vAlign w:val="center"/>
          </w:tcPr>
          <w:p>
            <w:pPr>
              <w:spacing w:line="300" w:lineRule="auto"/>
              <w:rPr>
                <w:rFonts w:hint="default" w:ascii="Times New Roman" w:hAnsi="Times New Roman" w:eastAsia="楷体" w:cs="Times New Roman"/>
                <w:bCs/>
                <w:sz w:val="28"/>
                <w:szCs w:val="28"/>
                <w:lang w:val="en-US" w:eastAsia="zh-CN"/>
              </w:rPr>
            </w:pPr>
          </w:p>
        </w:tc>
      </w:tr>
    </w:tbl>
    <w:p>
      <w:pPr>
        <w:spacing w:line="360" w:lineRule="auto"/>
        <w:rPr>
          <w:rFonts w:hint="default" w:ascii="Times New Roman" w:hAnsi="Times New Roman" w:eastAsia="楷体" w:cs="Times New Roman"/>
          <w:b/>
          <w:color w:val="000000"/>
          <w:sz w:val="28"/>
          <w:szCs w:val="28"/>
        </w:rPr>
      </w:pPr>
    </w:p>
    <w:p>
      <w:pPr>
        <w:spacing w:line="360" w:lineRule="auto"/>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sz w:val="28"/>
          <w:szCs w:val="28"/>
        </w:rPr>
      </w:pPr>
    </w:p>
    <w:p>
      <w:pPr>
        <w:pStyle w:val="10"/>
        <w:rPr>
          <w:rFonts w:hint="default" w:ascii="Times New Roman" w:hAnsi="Times New Roman" w:cs="Times New Roman"/>
        </w:rPr>
      </w:pPr>
    </w:p>
    <w:p>
      <w:pPr>
        <w:pStyle w:val="10"/>
        <w:rPr>
          <w:rFonts w:hint="default" w:ascii="Times New Roman" w:hAnsi="Times New Roman" w:cs="Times New Roman"/>
        </w:rPr>
      </w:pPr>
    </w:p>
    <w:tbl>
      <w:tblPr>
        <w:tblStyle w:val="24"/>
        <w:tblpPr w:leftFromText="180" w:rightFromText="180" w:vertAnchor="text" w:horzAnchor="page" w:tblpX="982" w:tblpY="1378"/>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4039"/>
        <w:gridCol w:w="97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13" w:type="dxa"/>
            <w:gridSpan w:val="2"/>
            <w:tcBorders>
              <w:top w:val="nil"/>
              <w:left w:val="nil"/>
              <w:bottom w:val="nil"/>
              <w:right w:val="nil"/>
            </w:tcBorders>
            <w:vAlign w:val="center"/>
          </w:tcPr>
          <w:p>
            <w:pPr>
              <w:widowControl/>
              <w:spacing w:line="360" w:lineRule="auto"/>
              <w:ind w:left="1205" w:hanging="1205" w:hangingChars="500"/>
              <w:jc w:val="right"/>
              <w:rPr>
                <w:rFonts w:hint="default" w:ascii="Times New Roman" w:hAnsi="Times New Roman" w:eastAsia="楷体" w:cs="Times New Roman"/>
                <w:b/>
                <w:bCs/>
                <w:color w:val="auto"/>
                <w:sz w:val="24"/>
                <w:szCs w:val="24"/>
                <w:lang w:eastAsia="zh-CN"/>
              </w:rPr>
            </w:pPr>
            <w:r>
              <w:rPr>
                <w:rFonts w:hint="default" w:ascii="Times New Roman" w:hAnsi="Times New Roman" w:eastAsia="楷体" w:cs="Times New Roman"/>
                <w:b/>
                <w:bCs/>
                <w:color w:val="auto"/>
                <w:kern w:val="0"/>
                <w:sz w:val="24"/>
                <w:szCs w:val="24"/>
                <w:lang w:val="en-US" w:eastAsia="zh-CN" w:bidi="ar-SA"/>
              </w:rPr>
              <w:t>建设单位：</w:t>
            </w:r>
            <w:r>
              <w:rPr>
                <w:rFonts w:hint="default" w:ascii="Times New Roman" w:hAnsi="Times New Roman" w:eastAsia="楷体" w:cs="Times New Roman"/>
                <w:b w:val="0"/>
                <w:bCs w:val="0"/>
                <w:color w:val="auto"/>
                <w:kern w:val="0"/>
                <w:sz w:val="24"/>
                <w:szCs w:val="24"/>
                <w:lang w:val="en-US" w:eastAsia="zh-CN" w:bidi="ar-SA"/>
              </w:rPr>
              <w:t>合肥常青机械股份有限公司</w:t>
            </w:r>
            <w:r>
              <w:rPr>
                <w:rFonts w:hint="eastAsia" w:ascii="Times New Roman" w:hAnsi="Times New Roman" w:eastAsia="楷体" w:cs="Times New Roman"/>
                <w:b w:val="0"/>
                <w:bCs w:val="0"/>
                <w:color w:val="auto"/>
                <w:kern w:val="0"/>
                <w:sz w:val="24"/>
                <w:szCs w:val="24"/>
                <w:lang w:val="en-US" w:eastAsia="zh-CN" w:bidi="ar-SA"/>
              </w:rPr>
              <w:t>桃花</w:t>
            </w:r>
            <w:r>
              <w:rPr>
                <w:rFonts w:hint="default" w:ascii="Times New Roman" w:hAnsi="Times New Roman" w:eastAsia="楷体" w:cs="Times New Roman"/>
                <w:b w:val="0"/>
                <w:bCs w:val="0"/>
                <w:color w:val="auto"/>
                <w:kern w:val="0"/>
                <w:sz w:val="24"/>
                <w:szCs w:val="24"/>
                <w:lang w:val="en-US" w:eastAsia="zh-CN" w:bidi="ar-SA"/>
              </w:rPr>
              <w:t>分公司</w:t>
            </w:r>
            <w:r>
              <w:rPr>
                <w:rFonts w:hint="eastAsia" w:ascii="Times New Roman" w:hAnsi="Times New Roman" w:eastAsia="楷体" w:cs="Times New Roman"/>
                <w:b w:val="0"/>
                <w:bCs w:val="0"/>
                <w:color w:val="auto"/>
                <w:kern w:val="0"/>
                <w:sz w:val="24"/>
                <w:szCs w:val="24"/>
                <w:lang w:val="en-US" w:eastAsia="zh-CN" w:bidi="ar-SA"/>
              </w:rPr>
              <w:t xml:space="preserve">                  </w:t>
            </w:r>
            <w:r>
              <w:rPr>
                <w:rFonts w:hint="default" w:ascii="Times New Roman" w:hAnsi="Times New Roman" w:eastAsia="楷体" w:cs="Times New Roman"/>
                <w:b w:val="0"/>
                <w:bCs w:val="0"/>
                <w:color w:val="auto"/>
                <w:kern w:val="0"/>
                <w:sz w:val="24"/>
                <w:szCs w:val="24"/>
                <w:lang w:val="en-US" w:eastAsia="zh-CN" w:bidi="ar-SA"/>
              </w:rPr>
              <w:t>（盖章）</w:t>
            </w:r>
          </w:p>
        </w:tc>
        <w:tc>
          <w:tcPr>
            <w:tcW w:w="5192" w:type="dxa"/>
            <w:gridSpan w:val="2"/>
            <w:tcBorders>
              <w:top w:val="nil"/>
              <w:left w:val="nil"/>
              <w:bottom w:val="nil"/>
              <w:right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left="3935" w:hanging="3373" w:hangingChars="1400"/>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编制单位：</w:t>
            </w:r>
            <w:r>
              <w:rPr>
                <w:rFonts w:hint="eastAsia" w:ascii="Times New Roman" w:hAnsi="Times New Roman" w:eastAsia="楷体" w:cs="Times New Roman"/>
                <w:b w:val="0"/>
                <w:bCs w:val="0"/>
                <w:color w:val="auto"/>
                <w:kern w:val="0"/>
                <w:sz w:val="24"/>
                <w:szCs w:val="24"/>
                <w:lang w:val="en-US" w:eastAsia="zh-CN" w:bidi="ar-SA"/>
              </w:rPr>
              <w:t>安徽初为环保科技</w:t>
            </w:r>
            <w:r>
              <w:rPr>
                <w:rFonts w:hint="default" w:ascii="Times New Roman" w:hAnsi="Times New Roman" w:eastAsia="楷体" w:cs="Times New Roman"/>
                <w:b w:val="0"/>
                <w:bCs w:val="0"/>
                <w:color w:val="auto"/>
                <w:kern w:val="0"/>
                <w:sz w:val="24"/>
                <w:szCs w:val="24"/>
                <w:lang w:val="en-US" w:eastAsia="zh-CN" w:bidi="ar-SA"/>
              </w:rPr>
              <w:t>有限</w:t>
            </w:r>
            <w:r>
              <w:rPr>
                <w:rFonts w:hint="eastAsia" w:ascii="Times New Roman" w:hAnsi="Times New Roman" w:eastAsia="楷体" w:cs="Times New Roman"/>
                <w:b w:val="0"/>
                <w:bCs w:val="0"/>
                <w:color w:val="auto"/>
                <w:kern w:val="0"/>
                <w:sz w:val="24"/>
                <w:szCs w:val="24"/>
                <w:lang w:val="en-US" w:eastAsia="zh-CN" w:bidi="ar-SA"/>
              </w:rPr>
              <w:t>公司</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3360" w:leftChars="0" w:hanging="3360" w:hangingChars="1400"/>
              <w:jc w:val="righ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2"/>
              <w:spacing w:line="360" w:lineRule="auto"/>
              <w:jc w:val="left"/>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电话：</w:t>
            </w:r>
          </w:p>
        </w:tc>
        <w:tc>
          <w:tcPr>
            <w:tcW w:w="4039" w:type="dxa"/>
            <w:tcBorders>
              <w:top w:val="nil"/>
              <w:left w:val="nil"/>
              <w:bottom w:val="nil"/>
              <w:right w:val="nil"/>
            </w:tcBorders>
            <w:vAlign w:val="center"/>
          </w:tcPr>
          <w:p>
            <w:pPr>
              <w:widowControl/>
              <w:spacing w:line="360" w:lineRule="auto"/>
              <w:jc w:val="left"/>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15</w:t>
            </w:r>
            <w:r>
              <w:rPr>
                <w:rFonts w:hint="eastAsia" w:ascii="Times New Roman" w:hAnsi="Times New Roman" w:eastAsia="楷体" w:cs="Times New Roman"/>
                <w:b w:val="0"/>
                <w:bCs w:val="0"/>
                <w:color w:val="auto"/>
                <w:kern w:val="0"/>
                <w:sz w:val="24"/>
                <w:szCs w:val="24"/>
                <w:lang w:val="en-US" w:eastAsia="zh-CN" w:bidi="ar-SA"/>
              </w:rPr>
              <w:t>855513319</w:t>
            </w:r>
          </w:p>
        </w:tc>
        <w:tc>
          <w:tcPr>
            <w:tcW w:w="975" w:type="dxa"/>
            <w:tcBorders>
              <w:top w:val="nil"/>
              <w:left w:val="nil"/>
              <w:bottom w:val="nil"/>
              <w:right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电话：</w:t>
            </w:r>
          </w:p>
        </w:tc>
        <w:tc>
          <w:tcPr>
            <w:tcW w:w="4217" w:type="dxa"/>
            <w:tcBorders>
              <w:top w:val="nil"/>
              <w:left w:val="nil"/>
              <w:bottom w:val="nil"/>
              <w:right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18056001970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2"/>
              <w:spacing w:line="360" w:lineRule="auto"/>
              <w:jc w:val="left"/>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传真：</w:t>
            </w:r>
          </w:p>
        </w:tc>
        <w:tc>
          <w:tcPr>
            <w:tcW w:w="4039" w:type="dxa"/>
            <w:tcBorders>
              <w:top w:val="nil"/>
              <w:left w:val="nil"/>
              <w:bottom w:val="nil"/>
              <w:right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w:t>
            </w:r>
          </w:p>
        </w:tc>
        <w:tc>
          <w:tcPr>
            <w:tcW w:w="975" w:type="dxa"/>
            <w:tcBorders>
              <w:top w:val="nil"/>
              <w:left w:val="nil"/>
              <w:bottom w:val="nil"/>
              <w:right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传真：</w:t>
            </w:r>
          </w:p>
        </w:tc>
        <w:tc>
          <w:tcPr>
            <w:tcW w:w="4217" w:type="dxa"/>
            <w:tcBorders>
              <w:top w:val="nil"/>
              <w:left w:val="nil"/>
              <w:bottom w:val="nil"/>
              <w:right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2"/>
              <w:spacing w:line="360" w:lineRule="auto"/>
              <w:jc w:val="left"/>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邮编：</w:t>
            </w:r>
          </w:p>
        </w:tc>
        <w:tc>
          <w:tcPr>
            <w:tcW w:w="4039" w:type="dxa"/>
            <w:tcBorders>
              <w:top w:val="nil"/>
              <w:left w:val="nil"/>
              <w:bottom w:val="nil"/>
              <w:right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230601</w:t>
            </w:r>
          </w:p>
        </w:tc>
        <w:tc>
          <w:tcPr>
            <w:tcW w:w="975" w:type="dxa"/>
            <w:tcBorders>
              <w:top w:val="nil"/>
              <w:left w:val="nil"/>
              <w:bottom w:val="nil"/>
              <w:right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邮编：</w:t>
            </w:r>
          </w:p>
        </w:tc>
        <w:tc>
          <w:tcPr>
            <w:tcW w:w="4217" w:type="dxa"/>
            <w:tcBorders>
              <w:top w:val="nil"/>
              <w:left w:val="nil"/>
              <w:bottom w:val="nil"/>
              <w:right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23</w:t>
            </w:r>
            <w:r>
              <w:rPr>
                <w:rFonts w:hint="eastAsia" w:ascii="Times New Roman" w:hAnsi="Times New Roman" w:eastAsia="楷体" w:cs="Times New Roman"/>
                <w:b w:val="0"/>
                <w:bCs w:val="0"/>
                <w:color w:val="auto"/>
                <w:kern w:val="0"/>
                <w:sz w:val="24"/>
                <w:szCs w:val="24"/>
                <w:lang w:val="en-US" w:eastAsia="zh-CN" w:bidi="ar-SA"/>
              </w:rPr>
              <w:t>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2"/>
              <w:spacing w:line="360" w:lineRule="auto"/>
              <w:jc w:val="left"/>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地址：</w:t>
            </w:r>
          </w:p>
        </w:tc>
        <w:tc>
          <w:tcPr>
            <w:tcW w:w="4039" w:type="dxa"/>
            <w:tcBorders>
              <w:top w:val="nil"/>
              <w:left w:val="nil"/>
              <w:bottom w:val="nil"/>
              <w:right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合肥市经济技术开发区桃花工业园方兴大道与始信路交口西南边</w:t>
            </w:r>
          </w:p>
        </w:tc>
        <w:tc>
          <w:tcPr>
            <w:tcW w:w="975" w:type="dxa"/>
            <w:tcBorders>
              <w:top w:val="nil"/>
              <w:left w:val="nil"/>
              <w:bottom w:val="nil"/>
              <w:right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地址：</w:t>
            </w:r>
          </w:p>
        </w:tc>
        <w:tc>
          <w:tcPr>
            <w:tcW w:w="4217" w:type="dxa"/>
            <w:tcBorders>
              <w:top w:val="nil"/>
              <w:left w:val="nil"/>
              <w:bottom w:val="nil"/>
              <w:right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安徽省合肥市包河区兰州路88号青网科技园青网大厦704室</w:t>
            </w:r>
          </w:p>
        </w:tc>
      </w:tr>
    </w:tbl>
    <w:p>
      <w:pPr>
        <w:pStyle w:val="10"/>
        <w:rPr>
          <w:rFonts w:hint="default" w:ascii="Times New Roman" w:hAnsi="Times New Roman" w:cs="Times New Roman"/>
        </w:rPr>
        <w:sectPr>
          <w:pgSz w:w="11906" w:h="16838"/>
          <w:pgMar w:top="1417" w:right="1134" w:bottom="1134" w:left="1417" w:header="851" w:footer="992" w:gutter="0"/>
          <w:pgBorders>
            <w:top w:val="none" w:sz="0" w:space="0"/>
            <w:left w:val="none" w:sz="0" w:space="0"/>
            <w:bottom w:val="none" w:sz="0" w:space="0"/>
            <w:right w:val="none" w:sz="0" w:space="0"/>
          </w:pgBorders>
          <w:pgNumType w:start="1" w:chapStyle="1"/>
          <w:cols w:space="0" w:num="1"/>
          <w:docGrid w:type="lines" w:linePitch="322" w:charSpace="0"/>
        </w:sectPr>
      </w:pP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720" w:lineRule="auto"/>
        <w:jc w:val="center"/>
        <w:textAlignment w:val="auto"/>
        <w:outlineLvl w:val="9"/>
        <w:rPr>
          <w:rFonts w:hint="default" w:ascii="Times New Roman" w:hAnsi="Times New Roman" w:eastAsia="宋体" w:cs="Times New Roman"/>
          <w:b/>
          <w:bCs/>
          <w:color w:val="auto"/>
          <w:sz w:val="36"/>
          <w:szCs w:val="36"/>
          <w:lang w:eastAsia="zh-CN"/>
        </w:rPr>
      </w:pPr>
      <w:r>
        <w:rPr>
          <w:rFonts w:hint="default" w:ascii="Times New Roman" w:hAnsi="Times New Roman" w:cs="Times New Roman"/>
          <w:b/>
          <w:bCs/>
          <w:color w:val="auto"/>
          <w:sz w:val="36"/>
          <w:szCs w:val="36"/>
          <w:lang w:eastAsia="zh-CN"/>
        </w:rPr>
        <w:t>目</w:t>
      </w:r>
      <w:r>
        <w:rPr>
          <w:rFonts w:hint="default" w:ascii="Times New Roman" w:hAnsi="Times New Roman" w:cs="Times New Roman"/>
          <w:b/>
          <w:bCs/>
          <w:color w:val="auto"/>
          <w:sz w:val="36"/>
          <w:szCs w:val="36"/>
          <w:lang w:val="en-US" w:eastAsia="zh-CN"/>
        </w:rPr>
        <w:t xml:space="preserve"> </w:t>
      </w:r>
      <w:r>
        <w:rPr>
          <w:rFonts w:hint="default" w:ascii="Times New Roman" w:hAnsi="Times New Roman" w:cs="Times New Roman"/>
          <w:b/>
          <w:bCs/>
          <w:color w:val="auto"/>
          <w:sz w:val="36"/>
          <w:szCs w:val="36"/>
          <w:lang w:eastAsia="zh-CN"/>
        </w:rPr>
        <w:t>录</w:t>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color w:val="auto"/>
          <w:sz w:val="28"/>
          <w:szCs w:val="28"/>
        </w:rPr>
        <w:instrText xml:space="preserve">TOC \o "1-1" \h \u </w:instrText>
      </w:r>
      <w:r>
        <w:rPr>
          <w:rFonts w:hint="default" w:ascii="Times New Roman" w:hAnsi="Times New Roman" w:eastAsia="宋体" w:cs="Times New Roman"/>
          <w:b w:val="0"/>
          <w:bCs/>
          <w:color w:val="auto"/>
          <w:sz w:val="28"/>
          <w:szCs w:val="28"/>
        </w:rPr>
        <w:fldChar w:fldCharType="separate"/>
      </w: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_Toc22107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表一 项目基本情况</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_Toc22107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_Toc13028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表二 项目建设情况</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_Toc13028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5</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_Toc24060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表三 主要污染源、污染物处理和排放</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_Toc24060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11</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_Toc7882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表四 建设项目环境影响报告表主要结论及审批部门审批决定</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_Toc7882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14</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_Toc18829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表五 验收监测质量保证及质量控制</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_Toc18829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17</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_Toc10091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表六 验收监测内容</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_Toc10091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18</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_Toc10087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表七 验收监测结果</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_Toc10087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18</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_Toc14520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表八 环境管理检查</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_Toc14520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24</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color w:val="auto"/>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_Toc8725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表九 验收监测结论及建议</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_Toc8725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26</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rPr>
          <w:rFonts w:hint="default" w:ascii="Times New Roman" w:hAnsi="Times New Roman" w:eastAsia="宋体" w:cs="Times New Roman"/>
          <w:b w:val="0"/>
          <w:bCs/>
          <w:color w:val="auto"/>
          <w:sz w:val="28"/>
          <w:szCs w:val="28"/>
        </w:rPr>
      </w:pPr>
      <w:r>
        <w:rPr>
          <w:rFonts w:hint="default" w:ascii="Times New Roman" w:hAnsi="Times New Roman" w:eastAsia="宋体" w:cs="Times New Roman"/>
          <w:b w:val="0"/>
          <w:bCs/>
          <w:color w:val="auto"/>
          <w:sz w:val="28"/>
          <w:szCs w:val="28"/>
        </w:rPr>
        <w:br w:type="page"/>
      </w: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eastAsia="宋体"/>
          <w:lang w:eastAsia="zh-CN"/>
        </w:rPr>
      </w:pPr>
      <w:r>
        <w:rPr>
          <w:rFonts w:hint="default" w:ascii="Times New Roman" w:hAnsi="Times New Roman" w:eastAsia="宋体"/>
          <w:b/>
          <w:bCs/>
          <w:color w:val="000000" w:themeColor="text1"/>
          <w:sz w:val="28"/>
          <w:szCs w:val="28"/>
          <w14:textFill>
            <w14:solidFill>
              <w14:schemeClr w14:val="tx1"/>
            </w14:solidFill>
          </w14:textFill>
        </w:rPr>
        <w:t>附图：</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default" w:ascii="Times New Roman" w:hAnsi="Times New Roman" w:eastAsia="宋体" w:cs="Times New Roman"/>
          <w:b w:val="0"/>
          <w:bCs/>
          <w:color w:val="auto"/>
          <w:sz w:val="28"/>
          <w:szCs w:val="28"/>
        </w:rPr>
        <w:fldChar w:fldCharType="end"/>
      </w:r>
      <w:r>
        <w:rPr>
          <w:rFonts w:hint="default" w:ascii="Times New Roman" w:hAnsi="Times New Roman" w:eastAsia="宋体"/>
          <w:color w:val="000000" w:themeColor="text1"/>
          <w:sz w:val="28"/>
          <w:szCs w:val="28"/>
          <w:lang w:eastAsia="zh-CN"/>
          <w14:textFill>
            <w14:solidFill>
              <w14:schemeClr w14:val="tx1"/>
            </w14:solidFill>
          </w14:textFill>
        </w:rPr>
        <w:t>项目地理位置图</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周边关系图</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卫生防护距离图</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default" w:ascii="Times New Roman" w:hAnsi="Times New Roman" w:eastAsia="宋体"/>
          <w:color w:val="000000" w:themeColor="text1"/>
          <w:sz w:val="28"/>
          <w:szCs w:val="28"/>
          <w:lang w:eastAsia="zh-CN"/>
          <w14:textFill>
            <w14:solidFill>
              <w14:schemeClr w14:val="tx1"/>
            </w14:solidFill>
          </w14:textFill>
        </w:rPr>
        <w:t>厂区平面图</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现场照片</w:t>
      </w: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default" w:ascii="Times New Roman" w:hAnsi="Times New Roman" w:eastAsia="宋体"/>
          <w:b/>
          <w:bCs/>
          <w:color w:val="000000" w:themeColor="text1"/>
          <w:sz w:val="28"/>
          <w:szCs w:val="28"/>
          <w14:textFill>
            <w14:solidFill>
              <w14:schemeClr w14:val="tx1"/>
            </w14:solidFill>
          </w14:textFill>
        </w:rPr>
        <w:t>附件：</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eastAsia" w:ascii="Times New Roman" w:hAnsi="Times New Roman" w:eastAsia="宋体"/>
          <w:b w:val="0"/>
          <w:bCs w:val="0"/>
          <w:color w:val="000000" w:themeColor="text1"/>
          <w:sz w:val="28"/>
          <w:szCs w:val="28"/>
          <w:lang w:eastAsia="zh-CN"/>
          <w14:textFill>
            <w14:solidFill>
              <w14:schemeClr w14:val="tx1"/>
            </w14:solidFill>
          </w14:textFill>
        </w:rPr>
        <w:t>验收监测委托函</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eastAsia" w:ascii="Times New Roman" w:hAnsi="Times New Roman" w:eastAsia="宋体"/>
          <w:b w:val="0"/>
          <w:bCs w:val="0"/>
          <w:color w:val="000000" w:themeColor="text1"/>
          <w:sz w:val="28"/>
          <w:szCs w:val="28"/>
          <w:lang w:eastAsia="zh-CN"/>
          <w14:textFill>
            <w14:solidFill>
              <w14:schemeClr w14:val="tx1"/>
            </w14:solidFill>
          </w14:textFill>
        </w:rPr>
        <w:t>真实性承诺书</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default" w:ascii="Times New Roman" w:hAnsi="Times New Roman" w:eastAsia="宋体"/>
          <w:b w:val="0"/>
          <w:bCs w:val="0"/>
          <w:color w:val="000000" w:themeColor="text1"/>
          <w:sz w:val="28"/>
          <w:szCs w:val="28"/>
          <w14:textFill>
            <w14:solidFill>
              <w14:schemeClr w14:val="tx1"/>
            </w14:solidFill>
          </w14:textFill>
        </w:rPr>
        <w:t>环评批复</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ascii="Times New Roman" w:hAnsi="Times New Roman" w:eastAsia="宋体"/>
          <w:b w:val="0"/>
          <w:bCs w:val="0"/>
          <w:color w:val="000000" w:themeColor="text1"/>
          <w:sz w:val="28"/>
          <w:szCs w:val="28"/>
          <w14:textFill>
            <w14:solidFill>
              <w14:schemeClr w14:val="tx1"/>
            </w14:solidFill>
          </w14:textFill>
        </w:rPr>
        <w:t>工况表</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危废处置承诺</w:t>
      </w:r>
      <w:bookmarkStart w:id="78" w:name="_GoBack"/>
      <w:bookmarkEnd w:id="78"/>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接管证明</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排污许可证</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公示截图</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专家组意见</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验收意见</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签到表</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其他需要说明的事项</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default" w:ascii="Times New Roman" w:hAnsi="Times New Roman" w:eastAsia="宋体"/>
          <w:color w:val="000000" w:themeColor="text1"/>
          <w:sz w:val="28"/>
          <w:szCs w:val="28"/>
          <w:lang w:eastAsia="zh-CN"/>
          <w14:textFill>
            <w14:solidFill>
              <w14:schemeClr w14:val="tx1"/>
            </w14:solidFill>
          </w14:textFill>
        </w:rPr>
        <w:t>检测报告</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outlineLvl w:val="0"/>
        <w:rPr>
          <w:rFonts w:ascii="Times New Roman" w:hAnsi="Times New Roman" w:eastAsia="宋体"/>
          <w:b/>
          <w:bCs/>
          <w:sz w:val="36"/>
          <w:szCs w:val="36"/>
        </w:rPr>
      </w:pPr>
      <w:bookmarkStart w:id="0" w:name="_Toc22107"/>
      <w:r>
        <w:rPr>
          <w:rFonts w:ascii="Times New Roman" w:hAnsi="Times New Roman" w:eastAsia="宋体"/>
          <w:b/>
          <w:bCs/>
          <w:sz w:val="36"/>
          <w:szCs w:val="36"/>
        </w:rPr>
        <w:t>表一 项目基本情况</w:t>
      </w:r>
      <w:bookmarkEnd w:id="0"/>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1695"/>
        <w:gridCol w:w="689"/>
        <w:gridCol w:w="385"/>
        <w:gridCol w:w="554"/>
        <w:gridCol w:w="242"/>
        <w:gridCol w:w="305"/>
        <w:gridCol w:w="876"/>
        <w:gridCol w:w="1339"/>
        <w:gridCol w:w="252"/>
        <w:gridCol w:w="61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建设项目名称</w:t>
            </w:r>
          </w:p>
        </w:tc>
        <w:tc>
          <w:tcPr>
            <w:tcW w:w="7929" w:type="dxa"/>
            <w:gridSpan w:val="11"/>
            <w:vAlign w:val="center"/>
          </w:tcPr>
          <w:p>
            <w:pPr>
              <w:pStyle w:val="63"/>
              <w:spacing w:before="0" w:after="0" w:line="400" w:lineRule="exact"/>
              <w:rPr>
                <w:rFonts w:hint="default" w:ascii="Times New Roman" w:hAnsi="Times New Roman" w:eastAsia="宋体" w:cs="Times New Roman"/>
                <w:kern w:val="2"/>
                <w:sz w:val="24"/>
                <w:szCs w:val="24"/>
                <w:lang w:val="zh-CN" w:eastAsia="zh-CN" w:bidi="ar-SA"/>
              </w:rPr>
            </w:pPr>
            <w:r>
              <w:rPr>
                <w:rFonts w:hint="default" w:ascii="Times New Roman" w:hAnsi="Times New Roman" w:eastAsia="宋体" w:cs="Times New Roman"/>
                <w:kern w:val="2"/>
                <w:sz w:val="24"/>
                <w:szCs w:val="24"/>
                <w:lang w:val="en-US" w:eastAsia="zh-CN" w:bidi="ar-SA"/>
              </w:rPr>
              <w:t>年产10万台套乘用车焊接件项目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建设单位名称</w:t>
            </w:r>
          </w:p>
        </w:tc>
        <w:tc>
          <w:tcPr>
            <w:tcW w:w="7929" w:type="dxa"/>
            <w:gridSpan w:val="11"/>
            <w:vAlign w:val="center"/>
          </w:tcPr>
          <w:p>
            <w:pPr>
              <w:pStyle w:val="63"/>
              <w:spacing w:before="0" w:after="0" w:line="400" w:lineRule="exact"/>
              <w:rPr>
                <w:rFonts w:hint="default" w:ascii="Times New Roman" w:hAnsi="Times New Roman" w:eastAsia="宋体" w:cs="Times New Roman"/>
                <w:kern w:val="2"/>
                <w:sz w:val="24"/>
                <w:szCs w:val="24"/>
                <w:lang w:val="zh-CN" w:eastAsia="zh-CN" w:bidi="ar-SA"/>
              </w:rPr>
            </w:pPr>
            <w:r>
              <w:rPr>
                <w:rFonts w:hint="default" w:ascii="Times New Roman" w:hAnsi="Times New Roman" w:eastAsia="宋体" w:cs="Times New Roman"/>
                <w:kern w:val="2"/>
                <w:sz w:val="24"/>
                <w:szCs w:val="24"/>
                <w:lang w:val="en-US" w:eastAsia="zh-CN" w:bidi="ar-SA"/>
              </w:rPr>
              <w:t>合肥常青机械股份有限公司桃花分公司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建设项目性质</w:t>
            </w:r>
          </w:p>
        </w:tc>
        <w:tc>
          <w:tcPr>
            <w:tcW w:w="1695" w:type="dxa"/>
            <w:vAlign w:val="center"/>
          </w:tcPr>
          <w:p>
            <w:pPr>
              <w:pStyle w:val="10"/>
              <w:spacing w:line="360" w:lineRule="auto"/>
              <w:jc w:val="center"/>
              <w:rPr>
                <w:rFonts w:hint="default" w:ascii="Times New Roman" w:hAnsi="Times New Roman" w:eastAsia="宋体" w:cs="Times New Roman"/>
                <w:kern w:val="2"/>
                <w:sz w:val="24"/>
                <w:szCs w:val="24"/>
                <w:lang w:val="zh-CN" w:eastAsia="zh-CN" w:bidi="ar-SA"/>
              </w:rPr>
            </w:pPr>
            <w:r>
              <w:rPr>
                <w:rFonts w:hint="default" w:ascii="Times New Roman" w:hAnsi="Times New Roman" w:eastAsia="宋体" w:cs="Times New Roman"/>
                <w:color w:val="auto"/>
                <w:sz w:val="24"/>
                <w:szCs w:val="24"/>
              </w:rPr>
              <w:t>新建</w:t>
            </w:r>
          </w:p>
        </w:tc>
        <w:tc>
          <w:tcPr>
            <w:tcW w:w="2175" w:type="dxa"/>
            <w:gridSpan w:val="5"/>
            <w:vAlign w:val="center"/>
          </w:tcPr>
          <w:p>
            <w:pPr>
              <w:pStyle w:val="10"/>
              <w:spacing w:line="360" w:lineRule="auto"/>
              <w:jc w:val="center"/>
              <w:rPr>
                <w:rFonts w:hint="default" w:ascii="Times New Roman" w:hAnsi="Times New Roman" w:eastAsia="宋体" w:cs="Times New Roman"/>
                <w:kern w:val="2"/>
                <w:sz w:val="24"/>
                <w:szCs w:val="24"/>
                <w:lang w:val="zh-CN" w:eastAsia="zh-CN" w:bidi="ar-SA"/>
              </w:rPr>
            </w:pPr>
            <w:r>
              <w:rPr>
                <w:rFonts w:hint="default" w:ascii="Times New Roman" w:hAnsi="Times New Roman" w:eastAsia="宋体" w:cs="Times New Roman"/>
                <w:kern w:val="2"/>
                <w:sz w:val="24"/>
                <w:szCs w:val="24"/>
                <w:lang w:val="zh-CN" w:eastAsia="zh-CN" w:bidi="ar-SA"/>
              </w:rPr>
              <w:t>行业类别及代码</w:t>
            </w:r>
          </w:p>
        </w:tc>
        <w:tc>
          <w:tcPr>
            <w:tcW w:w="4059" w:type="dxa"/>
            <w:gridSpan w:val="5"/>
            <w:vAlign w:val="center"/>
          </w:tcPr>
          <w:p>
            <w:pPr>
              <w:pStyle w:val="10"/>
              <w:spacing w:line="360" w:lineRule="auto"/>
              <w:jc w:val="center"/>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rPr>
              <w:t>C3670汽车零部件及配件制造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法定代表人</w:t>
            </w:r>
          </w:p>
        </w:tc>
        <w:tc>
          <w:tcPr>
            <w:tcW w:w="2384" w:type="dxa"/>
            <w:gridSpan w:val="2"/>
            <w:vAlign w:val="center"/>
          </w:tcPr>
          <w:p>
            <w:pPr>
              <w:pStyle w:val="10"/>
              <w:spacing w:line="360" w:lineRule="auto"/>
              <w:jc w:val="center"/>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rPr>
              <w:t>吴应举</w:t>
            </w:r>
          </w:p>
        </w:tc>
        <w:tc>
          <w:tcPr>
            <w:tcW w:w="2362" w:type="dxa"/>
            <w:gridSpan w:val="5"/>
            <w:vAlign w:val="center"/>
          </w:tcPr>
          <w:p>
            <w:pPr>
              <w:pStyle w:val="10"/>
              <w:spacing w:line="360" w:lineRule="auto"/>
              <w:jc w:val="center"/>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zh-CN" w:eastAsia="zh-CN"/>
              </w:rPr>
              <w:t>联系人</w:t>
            </w:r>
          </w:p>
        </w:tc>
        <w:tc>
          <w:tcPr>
            <w:tcW w:w="3183" w:type="dxa"/>
            <w:gridSpan w:val="4"/>
            <w:vAlign w:val="center"/>
          </w:tcPr>
          <w:p>
            <w:pPr>
              <w:pStyle w:val="10"/>
              <w:spacing w:line="360" w:lineRule="auto"/>
              <w:jc w:val="center"/>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en-US" w:eastAsia="zh-CN"/>
              </w:rPr>
              <w:t>唐彪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联系电话</w:t>
            </w:r>
          </w:p>
        </w:tc>
        <w:tc>
          <w:tcPr>
            <w:tcW w:w="2384" w:type="dxa"/>
            <w:gridSpan w:val="2"/>
            <w:vAlign w:val="center"/>
          </w:tcPr>
          <w:p>
            <w:pPr>
              <w:pStyle w:val="10"/>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15855513319</w:t>
            </w:r>
          </w:p>
        </w:tc>
        <w:tc>
          <w:tcPr>
            <w:tcW w:w="1181" w:type="dxa"/>
            <w:gridSpan w:val="3"/>
            <w:vAlign w:val="center"/>
          </w:tcPr>
          <w:p>
            <w:pPr>
              <w:pStyle w:val="10"/>
              <w:spacing w:line="360" w:lineRule="auto"/>
              <w:jc w:val="center"/>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zh-CN" w:eastAsia="zh-CN"/>
              </w:rPr>
              <w:t>传真</w:t>
            </w:r>
          </w:p>
        </w:tc>
        <w:tc>
          <w:tcPr>
            <w:tcW w:w="1181" w:type="dxa"/>
            <w:gridSpan w:val="2"/>
            <w:vAlign w:val="center"/>
          </w:tcPr>
          <w:p>
            <w:pPr>
              <w:pStyle w:val="10"/>
              <w:spacing w:line="360" w:lineRule="auto"/>
              <w:jc w:val="center"/>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zh-CN" w:eastAsia="zh-CN"/>
              </w:rPr>
              <w:t>-</w:t>
            </w:r>
          </w:p>
        </w:tc>
        <w:tc>
          <w:tcPr>
            <w:tcW w:w="1591" w:type="dxa"/>
            <w:gridSpan w:val="2"/>
            <w:vAlign w:val="center"/>
          </w:tcPr>
          <w:p>
            <w:pPr>
              <w:pStyle w:val="10"/>
              <w:spacing w:line="360" w:lineRule="auto"/>
              <w:jc w:val="center"/>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zh-CN" w:eastAsia="zh-CN"/>
              </w:rPr>
              <w:t>邮政编码</w:t>
            </w:r>
          </w:p>
        </w:tc>
        <w:tc>
          <w:tcPr>
            <w:tcW w:w="1592" w:type="dxa"/>
            <w:gridSpan w:val="2"/>
            <w:vAlign w:val="center"/>
          </w:tcPr>
          <w:p>
            <w:pPr>
              <w:pStyle w:val="10"/>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建设地点</w:t>
            </w:r>
          </w:p>
        </w:tc>
        <w:tc>
          <w:tcPr>
            <w:tcW w:w="7929" w:type="dxa"/>
            <w:gridSpan w:val="11"/>
            <w:vAlign w:val="center"/>
          </w:tcPr>
          <w:p>
            <w:pPr>
              <w:pStyle w:val="10"/>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合肥市经济技术开发区桃花工业园方兴大道与始信路交口西南边</w:t>
            </w:r>
          </w:p>
          <w:p>
            <w:pPr>
              <w:pStyle w:val="10"/>
              <w:spacing w:line="360" w:lineRule="auto"/>
              <w:jc w:val="center"/>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zh-CN" w:eastAsia="zh-CN"/>
              </w:rPr>
              <w:t>（经</w:t>
            </w:r>
            <w:r>
              <w:rPr>
                <w:rFonts w:hint="eastAsia" w:ascii="Times New Roman" w:hAnsi="Times New Roman" w:eastAsia="宋体" w:cs="Times New Roman"/>
                <w:color w:val="auto"/>
                <w:sz w:val="24"/>
                <w:szCs w:val="24"/>
                <w:lang w:val="zh-CN" w:eastAsia="zh-CN"/>
              </w:rPr>
              <w:t>度</w:t>
            </w:r>
            <w:r>
              <w:rPr>
                <w:rFonts w:hint="default" w:ascii="Times New Roman" w:hAnsi="Times New Roman" w:eastAsia="宋体" w:cs="Times New Roman"/>
                <w:color w:val="auto"/>
                <w:sz w:val="24"/>
                <w:szCs w:val="24"/>
                <w:lang w:val="zh-CN" w:eastAsia="zh-CN"/>
              </w:rPr>
              <w:t>117.243860°，纬</w:t>
            </w:r>
            <w:r>
              <w:rPr>
                <w:rFonts w:hint="eastAsia" w:ascii="Times New Roman" w:hAnsi="Times New Roman" w:eastAsia="宋体" w:cs="Times New Roman"/>
                <w:color w:val="auto"/>
                <w:sz w:val="24"/>
                <w:szCs w:val="24"/>
                <w:lang w:val="zh-CN" w:eastAsia="zh-CN"/>
              </w:rPr>
              <w:t>度</w:t>
            </w:r>
            <w:r>
              <w:rPr>
                <w:rFonts w:hint="default" w:ascii="Times New Roman" w:hAnsi="Times New Roman" w:eastAsia="宋体" w:cs="Times New Roman"/>
                <w:color w:val="auto"/>
                <w:sz w:val="24"/>
                <w:szCs w:val="24"/>
                <w:lang w:val="zh-CN" w:eastAsia="zh-CN"/>
              </w:rPr>
              <w:t>31.723670°）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立项审批部门</w:t>
            </w:r>
          </w:p>
        </w:tc>
        <w:tc>
          <w:tcPr>
            <w:tcW w:w="3323" w:type="dxa"/>
            <w:gridSpan w:val="4"/>
            <w:vAlign w:val="center"/>
          </w:tcPr>
          <w:p>
            <w:pPr>
              <w:pStyle w:val="10"/>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合肥经济技术开发区</w:t>
            </w:r>
          </w:p>
          <w:p>
            <w:pPr>
              <w:pStyle w:val="10"/>
              <w:spacing w:line="360" w:lineRule="auto"/>
              <w:jc w:val="center"/>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en-US" w:eastAsia="zh-CN"/>
              </w:rPr>
              <w:t>经贸发展局</w:t>
            </w:r>
          </w:p>
        </w:tc>
        <w:tc>
          <w:tcPr>
            <w:tcW w:w="1423" w:type="dxa"/>
            <w:gridSpan w:val="3"/>
            <w:vAlign w:val="center"/>
          </w:tcPr>
          <w:p>
            <w:pPr>
              <w:pStyle w:val="10"/>
              <w:spacing w:line="360" w:lineRule="auto"/>
              <w:jc w:val="center"/>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en-US" w:eastAsia="zh-CN"/>
              </w:rPr>
              <w:t>审批文号</w:t>
            </w:r>
          </w:p>
        </w:tc>
        <w:tc>
          <w:tcPr>
            <w:tcW w:w="3183" w:type="dxa"/>
            <w:gridSpan w:val="4"/>
            <w:vAlign w:val="center"/>
          </w:tcPr>
          <w:p>
            <w:pPr>
              <w:pStyle w:val="10"/>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2020-340162-36-03-016859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主要产品名称</w:t>
            </w:r>
          </w:p>
        </w:tc>
        <w:tc>
          <w:tcPr>
            <w:tcW w:w="7929" w:type="dxa"/>
            <w:gridSpan w:val="11"/>
            <w:vAlign w:val="center"/>
          </w:tcPr>
          <w:p>
            <w:pPr>
              <w:pStyle w:val="10"/>
              <w:spacing w:line="360" w:lineRule="auto"/>
              <w:jc w:val="center"/>
              <w:rPr>
                <w:rFonts w:hint="default" w:ascii="Times New Roman" w:hAnsi="Times New Roman" w:eastAsia="宋体" w:cs="Times New Roman"/>
                <w:snapToGrid/>
                <w:kern w:val="2"/>
                <w:sz w:val="24"/>
                <w:szCs w:val="24"/>
                <w:lang w:val="en-US" w:eastAsia="zh-CN" w:bidi="ar-SA"/>
              </w:rPr>
            </w:pPr>
            <w:r>
              <w:rPr>
                <w:rFonts w:hint="default" w:ascii="Times New Roman" w:hAnsi="Times New Roman" w:eastAsia="宋体" w:cs="Times New Roman"/>
                <w:sz w:val="24"/>
                <w:szCs w:val="24"/>
                <w:lang w:val="en-US" w:eastAsia="zh-CN"/>
              </w:rPr>
              <w:t>乘用车焊接件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设计生产能力</w:t>
            </w:r>
          </w:p>
        </w:tc>
        <w:tc>
          <w:tcPr>
            <w:tcW w:w="7929" w:type="dxa"/>
            <w:gridSpan w:val="11"/>
            <w:vAlign w:val="center"/>
          </w:tcPr>
          <w:p>
            <w:pPr>
              <w:spacing w:line="360" w:lineRule="auto"/>
              <w:jc w:val="center"/>
              <w:rPr>
                <w:rFonts w:hint="default" w:ascii="Times New Roman" w:hAnsi="Times New Roman" w:eastAsia="宋体" w:cs="Times New Roman"/>
                <w:snapToGrid/>
                <w:kern w:val="2"/>
                <w:sz w:val="24"/>
                <w:szCs w:val="24"/>
                <w:lang w:val="en-US" w:eastAsia="zh-CN" w:bidi="ar-SA"/>
              </w:rPr>
            </w:pPr>
            <w:r>
              <w:rPr>
                <w:rFonts w:hint="default" w:ascii="Times New Roman" w:hAnsi="Times New Roman" w:eastAsia="宋体" w:cs="Times New Roman"/>
                <w:color w:val="auto"/>
                <w:sz w:val="24"/>
                <w:szCs w:val="24"/>
                <w:lang w:eastAsia="zh-CN"/>
              </w:rPr>
              <w:t>年产</w:t>
            </w:r>
            <w:r>
              <w:rPr>
                <w:rFonts w:hint="default" w:ascii="Times New Roman" w:hAnsi="Times New Roman" w:eastAsia="宋体" w:cs="Times New Roman"/>
                <w:sz w:val="24"/>
                <w:szCs w:val="24"/>
                <w:lang w:val="en-US" w:eastAsia="zh-CN"/>
              </w:rPr>
              <w:t>乘用车焊接件10万台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实际生产能力</w:t>
            </w:r>
          </w:p>
        </w:tc>
        <w:tc>
          <w:tcPr>
            <w:tcW w:w="7929" w:type="dxa"/>
            <w:gridSpan w:val="11"/>
            <w:vAlign w:val="center"/>
          </w:tcPr>
          <w:p>
            <w:pPr>
              <w:spacing w:line="360" w:lineRule="auto"/>
              <w:jc w:val="center"/>
              <w:rPr>
                <w:rFonts w:hint="default" w:ascii="Times New Roman" w:hAnsi="Times New Roman" w:eastAsia="宋体" w:cs="Times New Roman"/>
                <w:snapToGrid/>
                <w:kern w:val="2"/>
                <w:sz w:val="24"/>
                <w:szCs w:val="24"/>
                <w:lang w:val="zh-CN" w:eastAsia="zh-CN" w:bidi="ar-SA"/>
              </w:rPr>
            </w:pPr>
            <w:r>
              <w:rPr>
                <w:rFonts w:hint="default" w:ascii="Times New Roman" w:hAnsi="Times New Roman" w:eastAsia="宋体" w:cs="Times New Roman"/>
                <w:color w:val="auto"/>
                <w:sz w:val="24"/>
                <w:szCs w:val="24"/>
                <w:lang w:eastAsia="zh-CN"/>
              </w:rPr>
              <w:t>年产</w:t>
            </w:r>
            <w:r>
              <w:rPr>
                <w:rFonts w:hint="default" w:ascii="Times New Roman" w:hAnsi="Times New Roman" w:eastAsia="宋体" w:cs="Times New Roman"/>
                <w:sz w:val="24"/>
                <w:szCs w:val="24"/>
                <w:lang w:val="en-US" w:eastAsia="zh-CN"/>
              </w:rPr>
              <w:t>乘用车焊接件10万台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建设项目</w:t>
            </w:r>
          </w:p>
          <w:p>
            <w:pPr>
              <w:pStyle w:val="10"/>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环评时间</w:t>
            </w:r>
          </w:p>
        </w:tc>
        <w:tc>
          <w:tcPr>
            <w:tcW w:w="2769" w:type="dxa"/>
            <w:gridSpan w:val="3"/>
            <w:vAlign w:val="center"/>
          </w:tcPr>
          <w:p>
            <w:pPr>
              <w:pStyle w:val="10"/>
              <w:spacing w:line="360" w:lineRule="auto"/>
              <w:jc w:val="center"/>
              <w:rPr>
                <w:rFonts w:hint="default" w:ascii="Times New Roman" w:eastAsia="宋体" w:cs="Times New Roman"/>
                <w:sz w:val="24"/>
                <w:szCs w:val="24"/>
                <w:lang w:val="en-US" w:eastAsia="zh-CN"/>
              </w:rPr>
            </w:pPr>
            <w:r>
              <w:rPr>
                <w:rFonts w:ascii="Times New Roman" w:eastAsia="宋体" w:cs="Times New Roman"/>
                <w:sz w:val="24"/>
                <w:szCs w:val="24"/>
                <w:lang w:val="zh-CN"/>
              </w:rPr>
              <w:t>20</w:t>
            </w:r>
            <w:r>
              <w:rPr>
                <w:rFonts w:hint="eastAsia" w:ascii="Times New Roman" w:cs="Times New Roman"/>
                <w:sz w:val="24"/>
                <w:szCs w:val="24"/>
                <w:lang w:val="en-US" w:eastAsia="zh-CN"/>
              </w:rPr>
              <w:t>20.03</w:t>
            </w:r>
          </w:p>
        </w:tc>
        <w:tc>
          <w:tcPr>
            <w:tcW w:w="1977" w:type="dxa"/>
            <w:gridSpan w:val="4"/>
            <w:vAlign w:val="center"/>
          </w:tcPr>
          <w:p>
            <w:pPr>
              <w:pStyle w:val="10"/>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开工建设时间</w:t>
            </w:r>
          </w:p>
        </w:tc>
        <w:tc>
          <w:tcPr>
            <w:tcW w:w="3183" w:type="dxa"/>
            <w:gridSpan w:val="4"/>
            <w:vAlign w:val="center"/>
          </w:tcPr>
          <w:p>
            <w:pPr>
              <w:pStyle w:val="10"/>
              <w:spacing w:line="360" w:lineRule="auto"/>
              <w:jc w:val="center"/>
              <w:rPr>
                <w:rFonts w:hint="default" w:ascii="Times New Roman" w:eastAsia="宋体" w:cs="Times New Roman"/>
                <w:sz w:val="24"/>
                <w:szCs w:val="24"/>
                <w:lang w:val="en-US" w:eastAsia="zh-CN"/>
              </w:rPr>
            </w:pPr>
            <w:r>
              <w:rPr>
                <w:rFonts w:hint="eastAsia" w:ascii="Times New Roman" w:eastAsia="宋体" w:cs="Times New Roman"/>
                <w:color w:val="auto"/>
                <w:sz w:val="24"/>
                <w:szCs w:val="24"/>
                <w:lang w:val="en-US" w:eastAsia="zh-CN"/>
              </w:rPr>
              <w:t>20</w:t>
            </w:r>
            <w:r>
              <w:rPr>
                <w:rFonts w:hint="eastAsia" w:ascii="Times New Roman" w:cs="Times New Roman"/>
                <w:color w:val="auto"/>
                <w:sz w:val="24"/>
                <w:szCs w:val="24"/>
                <w:lang w:val="en-US" w:eastAsia="zh-CN"/>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color w:val="auto"/>
                <w:sz w:val="24"/>
                <w:szCs w:val="24"/>
              </w:rPr>
            </w:pPr>
            <w:r>
              <w:rPr>
                <w:rFonts w:ascii="Times New Roman" w:hAnsi="Times New Roman"/>
                <w:color w:val="auto"/>
                <w:sz w:val="24"/>
                <w:szCs w:val="24"/>
              </w:rPr>
              <w:t>调试时间</w:t>
            </w:r>
          </w:p>
        </w:tc>
        <w:tc>
          <w:tcPr>
            <w:tcW w:w="2769" w:type="dxa"/>
            <w:gridSpan w:val="3"/>
            <w:vAlign w:val="center"/>
          </w:tcPr>
          <w:p>
            <w:pPr>
              <w:pStyle w:val="10"/>
              <w:spacing w:line="360" w:lineRule="auto"/>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2020.09</w:t>
            </w:r>
          </w:p>
        </w:tc>
        <w:tc>
          <w:tcPr>
            <w:tcW w:w="1977" w:type="dxa"/>
            <w:gridSpan w:val="4"/>
            <w:vAlign w:val="center"/>
          </w:tcPr>
          <w:p>
            <w:pPr>
              <w:pStyle w:val="10"/>
              <w:spacing w:line="360" w:lineRule="auto"/>
              <w:jc w:val="center"/>
              <w:rPr>
                <w:rFonts w:ascii="Times New Roman" w:hAnsi="Times New Roman"/>
                <w:sz w:val="24"/>
                <w:szCs w:val="24"/>
              </w:rPr>
            </w:pPr>
            <w:r>
              <w:rPr>
                <w:rFonts w:ascii="Times New Roman" w:hAnsi="Times New Roman"/>
                <w:sz w:val="24"/>
                <w:szCs w:val="24"/>
              </w:rPr>
              <w:t>验收现场</w:t>
            </w:r>
          </w:p>
          <w:p>
            <w:pPr>
              <w:pStyle w:val="10"/>
              <w:spacing w:line="360" w:lineRule="auto"/>
              <w:jc w:val="center"/>
              <w:rPr>
                <w:rFonts w:ascii="Times New Roman" w:hAnsi="Times New Roman"/>
                <w:sz w:val="24"/>
                <w:szCs w:val="24"/>
              </w:rPr>
            </w:pPr>
            <w:r>
              <w:rPr>
                <w:rFonts w:ascii="Times New Roman" w:hAnsi="Times New Roman"/>
                <w:sz w:val="24"/>
                <w:szCs w:val="24"/>
              </w:rPr>
              <w:t>监测时间</w:t>
            </w:r>
          </w:p>
        </w:tc>
        <w:tc>
          <w:tcPr>
            <w:tcW w:w="3183" w:type="dxa"/>
            <w:gridSpan w:val="4"/>
            <w:vAlign w:val="center"/>
          </w:tcPr>
          <w:p>
            <w:pPr>
              <w:pStyle w:val="10"/>
              <w:spacing w:line="360" w:lineRule="auto"/>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rPr>
              <w:t>20</w:t>
            </w:r>
            <w:r>
              <w:rPr>
                <w:rFonts w:hint="eastAsia" w:ascii="Times New Roman" w:hAnsi="Times New Roman"/>
                <w:color w:val="auto"/>
                <w:sz w:val="24"/>
                <w:szCs w:val="24"/>
                <w:lang w:val="en-US" w:eastAsia="zh-CN"/>
              </w:rPr>
              <w:t>20</w:t>
            </w:r>
            <w:r>
              <w:rPr>
                <w:rFonts w:hint="eastAsia" w:ascii="Times New Roman" w:hAnsi="Times New Roman"/>
                <w:color w:val="auto"/>
                <w:sz w:val="24"/>
                <w:szCs w:val="24"/>
              </w:rPr>
              <w:t>.</w:t>
            </w:r>
            <w:r>
              <w:rPr>
                <w:rFonts w:hint="eastAsia" w:ascii="Times New Roman" w:hAnsi="Times New Roman"/>
                <w:color w:val="auto"/>
                <w:sz w:val="24"/>
                <w:szCs w:val="24"/>
                <w:lang w:val="en-US" w:eastAsia="zh-CN"/>
              </w:rPr>
              <w:t>10.11</w:t>
            </w:r>
            <w:r>
              <w:rPr>
                <w:rFonts w:hint="eastAsia" w:ascii="Times New Roman" w:hAnsi="Times New Roman"/>
                <w:color w:val="auto"/>
                <w:sz w:val="24"/>
                <w:szCs w:val="24"/>
              </w:rPr>
              <w:t>-</w:t>
            </w:r>
            <w:r>
              <w:rPr>
                <w:rFonts w:hint="eastAsia" w:ascii="Times New Roman" w:hAnsi="Times New Roman"/>
                <w:color w:val="auto"/>
                <w:sz w:val="24"/>
                <w:szCs w:val="24"/>
                <w:lang w:val="en-US" w:eastAsia="zh-CN"/>
              </w:rPr>
              <w:t>10.12；</w:t>
            </w:r>
          </w:p>
          <w:p>
            <w:pPr>
              <w:pStyle w:val="10"/>
              <w:spacing w:line="360" w:lineRule="auto"/>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2021.01.30-01.31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sz w:val="24"/>
                <w:szCs w:val="24"/>
              </w:rPr>
            </w:pPr>
            <w:r>
              <w:rPr>
                <w:rFonts w:ascii="Times New Roman" w:hAnsi="Times New Roman"/>
                <w:sz w:val="24"/>
                <w:szCs w:val="24"/>
              </w:rPr>
              <w:t>环评报告表</w:t>
            </w:r>
          </w:p>
          <w:p>
            <w:pPr>
              <w:pStyle w:val="10"/>
              <w:spacing w:line="360" w:lineRule="auto"/>
              <w:jc w:val="center"/>
              <w:rPr>
                <w:rFonts w:ascii="Times New Roman" w:hAnsi="Times New Roman"/>
                <w:sz w:val="24"/>
                <w:szCs w:val="24"/>
              </w:rPr>
            </w:pPr>
            <w:r>
              <w:rPr>
                <w:rFonts w:ascii="Times New Roman" w:hAnsi="Times New Roman"/>
                <w:sz w:val="24"/>
                <w:szCs w:val="24"/>
              </w:rPr>
              <w:t>审批部门</w:t>
            </w:r>
          </w:p>
        </w:tc>
        <w:tc>
          <w:tcPr>
            <w:tcW w:w="2769" w:type="dxa"/>
            <w:gridSpan w:val="3"/>
            <w:vAlign w:val="center"/>
          </w:tcPr>
          <w:p>
            <w:pPr>
              <w:pStyle w:val="10"/>
              <w:spacing w:line="360" w:lineRule="auto"/>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合肥市经济技术开发区</w:t>
            </w:r>
          </w:p>
          <w:p>
            <w:pPr>
              <w:pStyle w:val="10"/>
              <w:spacing w:line="360" w:lineRule="auto"/>
              <w:jc w:val="center"/>
              <w:rPr>
                <w:rFonts w:hint="eastAsia" w:ascii="Times New Roman" w:hAnsi="Times New Roman" w:eastAsia="宋体"/>
                <w:sz w:val="24"/>
                <w:szCs w:val="24"/>
                <w:lang w:val="en-US" w:eastAsia="zh-CN"/>
              </w:rPr>
            </w:pPr>
            <w:r>
              <w:rPr>
                <w:rFonts w:hint="eastAsia" w:ascii="Times New Roman" w:hAnsi="Times New Roman"/>
                <w:color w:val="auto"/>
                <w:sz w:val="24"/>
                <w:szCs w:val="24"/>
                <w:lang w:val="en-US" w:eastAsia="zh-CN"/>
              </w:rPr>
              <w:t>生态环境分局</w:t>
            </w:r>
          </w:p>
        </w:tc>
        <w:tc>
          <w:tcPr>
            <w:tcW w:w="1977" w:type="dxa"/>
            <w:gridSpan w:val="4"/>
            <w:vAlign w:val="center"/>
          </w:tcPr>
          <w:p>
            <w:pPr>
              <w:pStyle w:val="10"/>
              <w:spacing w:line="360" w:lineRule="auto"/>
              <w:jc w:val="center"/>
              <w:rPr>
                <w:rFonts w:ascii="Times New Roman" w:hAnsi="Times New Roman"/>
                <w:sz w:val="24"/>
                <w:szCs w:val="24"/>
              </w:rPr>
            </w:pPr>
            <w:r>
              <w:rPr>
                <w:rFonts w:ascii="Times New Roman" w:hAnsi="Times New Roman"/>
                <w:sz w:val="24"/>
                <w:szCs w:val="24"/>
              </w:rPr>
              <w:t>环评报告表</w:t>
            </w:r>
          </w:p>
          <w:p>
            <w:pPr>
              <w:pStyle w:val="10"/>
              <w:spacing w:line="360" w:lineRule="auto"/>
              <w:jc w:val="center"/>
              <w:rPr>
                <w:rFonts w:ascii="Times New Roman" w:hAnsi="Times New Roman"/>
                <w:sz w:val="24"/>
                <w:szCs w:val="24"/>
              </w:rPr>
            </w:pPr>
            <w:r>
              <w:rPr>
                <w:rFonts w:ascii="Times New Roman" w:hAnsi="Times New Roman"/>
                <w:sz w:val="24"/>
                <w:szCs w:val="24"/>
              </w:rPr>
              <w:t>编制单位</w:t>
            </w:r>
          </w:p>
        </w:tc>
        <w:tc>
          <w:tcPr>
            <w:tcW w:w="3183" w:type="dxa"/>
            <w:gridSpan w:val="4"/>
            <w:vAlign w:val="center"/>
          </w:tcPr>
          <w:p>
            <w:pPr>
              <w:pStyle w:val="10"/>
              <w:spacing w:line="360" w:lineRule="auto"/>
              <w:jc w:val="center"/>
              <w:rPr>
                <w:rFonts w:hint="eastAsia" w:ascii="Times New Roman" w:hAnsi="Times New Roman" w:eastAsia="宋体"/>
                <w:sz w:val="24"/>
                <w:szCs w:val="24"/>
                <w:lang w:eastAsia="zh-CN"/>
              </w:rPr>
            </w:pPr>
            <w:r>
              <w:rPr>
                <w:rFonts w:hint="eastAsia" w:ascii="Times New Roman" w:hAnsi="Times New Roman" w:cs="Times New Roman"/>
                <w:color w:val="auto"/>
                <w:sz w:val="24"/>
                <w:szCs w:val="24"/>
                <w:lang w:eastAsia="zh-CN"/>
              </w:rPr>
              <w:t>安徽冉鹏环境科技有限公司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color w:val="auto"/>
                <w:sz w:val="24"/>
                <w:szCs w:val="24"/>
              </w:rPr>
            </w:pPr>
            <w:r>
              <w:rPr>
                <w:rFonts w:ascii="Times New Roman" w:hAnsi="Times New Roman"/>
                <w:color w:val="auto"/>
                <w:sz w:val="24"/>
                <w:szCs w:val="24"/>
              </w:rPr>
              <w:t>环保设施</w:t>
            </w:r>
          </w:p>
          <w:p>
            <w:pPr>
              <w:pStyle w:val="10"/>
              <w:spacing w:line="360" w:lineRule="auto"/>
              <w:jc w:val="center"/>
              <w:rPr>
                <w:rFonts w:ascii="Times New Roman" w:hAnsi="Times New Roman"/>
                <w:color w:val="auto"/>
                <w:sz w:val="24"/>
                <w:szCs w:val="24"/>
              </w:rPr>
            </w:pPr>
            <w:r>
              <w:rPr>
                <w:rFonts w:ascii="Times New Roman" w:hAnsi="Times New Roman"/>
                <w:color w:val="auto"/>
                <w:sz w:val="24"/>
                <w:szCs w:val="24"/>
              </w:rPr>
              <w:t>设计单位</w:t>
            </w:r>
          </w:p>
        </w:tc>
        <w:tc>
          <w:tcPr>
            <w:tcW w:w="2769" w:type="dxa"/>
            <w:gridSpan w:val="3"/>
            <w:vAlign w:val="center"/>
          </w:tcPr>
          <w:p>
            <w:pPr>
              <w:pStyle w:val="10"/>
              <w:spacing w:line="360" w:lineRule="auto"/>
              <w:jc w:val="center"/>
              <w:rPr>
                <w:rFonts w:hint="eastAsia" w:ascii="Times New Roman" w:hAnsi="Times New Roman" w:eastAsia="宋体"/>
                <w:color w:val="auto"/>
                <w:sz w:val="24"/>
                <w:szCs w:val="24"/>
                <w:lang w:eastAsia="zh-CN"/>
              </w:rPr>
            </w:pPr>
            <w:r>
              <w:rPr>
                <w:rFonts w:hint="eastAsia" w:ascii="Times New Roman" w:hAnsi="Times New Roman"/>
                <w:color w:val="auto"/>
                <w:sz w:val="24"/>
                <w:szCs w:val="24"/>
                <w:lang w:val="zh-CN" w:eastAsia="zh-CN"/>
              </w:rPr>
              <w:t>上海盖纳科技有限公司</w:t>
            </w:r>
          </w:p>
        </w:tc>
        <w:tc>
          <w:tcPr>
            <w:tcW w:w="1977" w:type="dxa"/>
            <w:gridSpan w:val="4"/>
            <w:vAlign w:val="center"/>
          </w:tcPr>
          <w:p>
            <w:pPr>
              <w:pStyle w:val="10"/>
              <w:spacing w:line="360" w:lineRule="auto"/>
              <w:jc w:val="center"/>
              <w:rPr>
                <w:rFonts w:ascii="Times New Roman" w:hAnsi="Times New Roman"/>
                <w:color w:val="auto"/>
                <w:sz w:val="24"/>
                <w:szCs w:val="24"/>
              </w:rPr>
            </w:pPr>
            <w:r>
              <w:rPr>
                <w:rFonts w:ascii="Times New Roman" w:hAnsi="Times New Roman"/>
                <w:color w:val="auto"/>
                <w:sz w:val="24"/>
                <w:szCs w:val="24"/>
              </w:rPr>
              <w:t>环保设施</w:t>
            </w:r>
          </w:p>
          <w:p>
            <w:pPr>
              <w:pStyle w:val="10"/>
              <w:spacing w:line="360" w:lineRule="auto"/>
              <w:jc w:val="center"/>
              <w:rPr>
                <w:rFonts w:ascii="Times New Roman" w:hAnsi="Times New Roman"/>
                <w:color w:val="auto"/>
                <w:sz w:val="24"/>
                <w:szCs w:val="24"/>
              </w:rPr>
            </w:pPr>
            <w:r>
              <w:rPr>
                <w:rFonts w:ascii="Times New Roman" w:hAnsi="Times New Roman"/>
                <w:color w:val="auto"/>
                <w:sz w:val="24"/>
                <w:szCs w:val="24"/>
              </w:rPr>
              <w:t>施工单位</w:t>
            </w:r>
          </w:p>
        </w:tc>
        <w:tc>
          <w:tcPr>
            <w:tcW w:w="3183" w:type="dxa"/>
            <w:gridSpan w:val="4"/>
            <w:vAlign w:val="center"/>
          </w:tcPr>
          <w:p>
            <w:pPr>
              <w:pStyle w:val="10"/>
              <w:spacing w:line="360" w:lineRule="auto"/>
              <w:jc w:val="center"/>
              <w:rPr>
                <w:rFonts w:ascii="Times New Roman" w:hAnsi="Times New Roman"/>
                <w:color w:val="auto"/>
                <w:sz w:val="24"/>
                <w:szCs w:val="24"/>
              </w:rPr>
            </w:pPr>
            <w:r>
              <w:rPr>
                <w:rFonts w:hint="default" w:ascii="Times New Roman" w:hAnsi="Times New Roman" w:eastAsia="宋体" w:cs="Times New Roman"/>
                <w:kern w:val="2"/>
                <w:sz w:val="24"/>
                <w:szCs w:val="24"/>
                <w:lang w:val="en-US" w:eastAsia="zh-CN" w:bidi="ar-SA"/>
              </w:rPr>
              <w:t>合肥常青机械股份有限公司桃花分公司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sz w:val="24"/>
                <w:szCs w:val="24"/>
              </w:rPr>
            </w:pPr>
            <w:r>
              <w:rPr>
                <w:rFonts w:ascii="Times New Roman" w:hAnsi="Times New Roman"/>
                <w:sz w:val="24"/>
                <w:szCs w:val="24"/>
              </w:rPr>
              <w:t>投资总概算</w:t>
            </w:r>
          </w:p>
        </w:tc>
        <w:tc>
          <w:tcPr>
            <w:tcW w:w="2769" w:type="dxa"/>
            <w:gridSpan w:val="3"/>
            <w:vAlign w:val="center"/>
          </w:tcPr>
          <w:p>
            <w:pPr>
              <w:pStyle w:val="10"/>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cs="Times New Roman"/>
                <w:sz w:val="24"/>
                <w:szCs w:val="24"/>
                <w:lang w:val="en-US" w:eastAsia="zh-CN"/>
              </w:rPr>
              <w:t>550</w:t>
            </w:r>
            <w:r>
              <w:rPr>
                <w:rFonts w:hint="eastAsia" w:ascii="Times New Roman" w:hAnsi="Times New Roman" w:eastAsia="宋体"/>
                <w:color w:val="auto"/>
                <w:sz w:val="24"/>
                <w:szCs w:val="24"/>
                <w:lang w:val="en-US" w:eastAsia="zh-CN"/>
              </w:rPr>
              <w:t>万元</w:t>
            </w:r>
          </w:p>
        </w:tc>
        <w:tc>
          <w:tcPr>
            <w:tcW w:w="1977" w:type="dxa"/>
            <w:gridSpan w:val="4"/>
            <w:vAlign w:val="center"/>
          </w:tcPr>
          <w:p>
            <w:pPr>
              <w:pStyle w:val="10"/>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环保投资总概算</w:t>
            </w:r>
          </w:p>
        </w:tc>
        <w:tc>
          <w:tcPr>
            <w:tcW w:w="1339" w:type="dxa"/>
            <w:vAlign w:val="center"/>
          </w:tcPr>
          <w:p>
            <w:pPr>
              <w:pStyle w:val="10"/>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10</w:t>
            </w:r>
            <w:r>
              <w:rPr>
                <w:rFonts w:hint="eastAsia" w:ascii="Times New Roman" w:hAnsi="Times New Roman" w:eastAsia="宋体"/>
                <w:color w:val="auto"/>
                <w:sz w:val="24"/>
                <w:szCs w:val="24"/>
                <w:lang w:val="en-US" w:eastAsia="zh-CN"/>
              </w:rPr>
              <w:t>万元</w:t>
            </w:r>
          </w:p>
        </w:tc>
        <w:tc>
          <w:tcPr>
            <w:tcW w:w="868" w:type="dxa"/>
            <w:gridSpan w:val="2"/>
            <w:vAlign w:val="center"/>
          </w:tcPr>
          <w:p>
            <w:pPr>
              <w:pStyle w:val="10"/>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比例</w:t>
            </w:r>
          </w:p>
        </w:tc>
        <w:tc>
          <w:tcPr>
            <w:tcW w:w="976" w:type="dxa"/>
            <w:vAlign w:val="center"/>
          </w:tcPr>
          <w:p>
            <w:pPr>
              <w:pStyle w:val="10"/>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1.82</w:t>
            </w:r>
            <w:r>
              <w:rPr>
                <w:rFonts w:hint="eastAsia" w:ascii="Times New Roman" w:hAnsi="Times New Roman" w:eastAsia="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color w:val="auto"/>
                <w:sz w:val="24"/>
                <w:szCs w:val="24"/>
              </w:rPr>
            </w:pPr>
            <w:r>
              <w:rPr>
                <w:rFonts w:ascii="Times New Roman" w:hAnsi="Times New Roman"/>
                <w:color w:val="auto"/>
                <w:sz w:val="24"/>
                <w:szCs w:val="24"/>
              </w:rPr>
              <w:t>实际总概算</w:t>
            </w:r>
          </w:p>
        </w:tc>
        <w:tc>
          <w:tcPr>
            <w:tcW w:w="2769" w:type="dxa"/>
            <w:gridSpan w:val="3"/>
            <w:vAlign w:val="center"/>
          </w:tcPr>
          <w:p>
            <w:pPr>
              <w:pStyle w:val="10"/>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550</w:t>
            </w:r>
            <w:r>
              <w:rPr>
                <w:rFonts w:hint="eastAsia" w:ascii="Times New Roman" w:hAnsi="Times New Roman" w:eastAsia="宋体" w:cs="Times New Roman"/>
                <w:color w:val="auto"/>
                <w:sz w:val="24"/>
                <w:szCs w:val="24"/>
                <w:lang w:val="en-US" w:eastAsia="zh-CN"/>
              </w:rPr>
              <w:t>万元</w:t>
            </w:r>
          </w:p>
        </w:tc>
        <w:tc>
          <w:tcPr>
            <w:tcW w:w="1977" w:type="dxa"/>
            <w:gridSpan w:val="4"/>
            <w:vAlign w:val="center"/>
          </w:tcPr>
          <w:p>
            <w:pPr>
              <w:pStyle w:val="10"/>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实际环保投资</w:t>
            </w:r>
          </w:p>
        </w:tc>
        <w:tc>
          <w:tcPr>
            <w:tcW w:w="1339" w:type="dxa"/>
            <w:vAlign w:val="center"/>
          </w:tcPr>
          <w:p>
            <w:pPr>
              <w:pStyle w:val="10"/>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9</w:t>
            </w:r>
            <w:r>
              <w:rPr>
                <w:rFonts w:hint="eastAsia" w:ascii="Times New Roman" w:hAnsi="Times New Roman" w:eastAsia="宋体" w:cs="Times New Roman"/>
                <w:color w:val="auto"/>
                <w:sz w:val="24"/>
                <w:szCs w:val="24"/>
                <w:lang w:val="en-US" w:eastAsia="zh-CN"/>
              </w:rPr>
              <w:t>万元</w:t>
            </w:r>
          </w:p>
        </w:tc>
        <w:tc>
          <w:tcPr>
            <w:tcW w:w="868" w:type="dxa"/>
            <w:gridSpan w:val="2"/>
            <w:vAlign w:val="center"/>
          </w:tcPr>
          <w:p>
            <w:pPr>
              <w:pStyle w:val="10"/>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比例</w:t>
            </w:r>
          </w:p>
        </w:tc>
        <w:tc>
          <w:tcPr>
            <w:tcW w:w="976" w:type="dxa"/>
            <w:vAlign w:val="center"/>
          </w:tcPr>
          <w:p>
            <w:pPr>
              <w:pStyle w:val="10"/>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1.64</w:t>
            </w:r>
            <w:r>
              <w:rPr>
                <w:rFonts w:hint="eastAsia" w:ascii="Times New Roman" w:hAnsi="Times New Roman" w:eastAsia="宋体"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sz w:val="24"/>
                <w:szCs w:val="24"/>
              </w:rPr>
            </w:pPr>
            <w:r>
              <w:rPr>
                <w:rFonts w:hint="eastAsia" w:ascii="Times New Roman" w:hAnsi="Times New Roman"/>
                <w:sz w:val="24"/>
                <w:szCs w:val="24"/>
              </w:rPr>
              <w:t>项目由来</w:t>
            </w:r>
          </w:p>
        </w:tc>
        <w:tc>
          <w:tcPr>
            <w:tcW w:w="7929" w:type="dxa"/>
            <w:gridSpan w:val="11"/>
            <w:vAlign w:val="center"/>
          </w:tcPr>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lang w:val="en-US" w:eastAsia="zh-CN"/>
              </w:rPr>
            </w:pP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分公司位于</w:t>
            </w:r>
            <w:r>
              <w:rPr>
                <w:rFonts w:hint="default" w:ascii="Times New Roman" w:hAnsi="Times New Roman" w:cs="Times New Roman"/>
                <w:color w:val="auto"/>
                <w:sz w:val="24"/>
                <w:lang w:eastAsia="zh-CN"/>
              </w:rPr>
              <w:t>安徽省</w:t>
            </w:r>
            <w:r>
              <w:rPr>
                <w:rFonts w:hint="default" w:ascii="Times New Roman" w:hAnsi="Times New Roman" w:cs="Times New Roman"/>
                <w:sz w:val="24"/>
                <w:lang w:eastAsia="zh-CN"/>
              </w:rPr>
              <w:t>合肥市经济技术开发区桃花工业园</w:t>
            </w:r>
            <w:r>
              <w:rPr>
                <w:rFonts w:hint="default" w:ascii="Times New Roman" w:hAnsi="Times New Roman" w:cs="Times New Roman"/>
                <w:color w:val="auto"/>
                <w:sz w:val="24"/>
                <w:szCs w:val="24"/>
              </w:rPr>
              <w:t>方兴大道与始信路交口西南边</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lang w:eastAsia="zh-CN"/>
              </w:rPr>
              <w:t>项目</w:t>
            </w:r>
            <w:r>
              <w:rPr>
                <w:rFonts w:hint="default" w:ascii="Times New Roman" w:hAnsi="Times New Roman" w:cs="Times New Roman"/>
                <w:color w:val="auto"/>
                <w:sz w:val="24"/>
                <w:lang w:val="en-US" w:eastAsia="zh-CN"/>
              </w:rPr>
              <w:t>总投资550万元，租赁合肥常青机械股份有限公司部分厂房及设备，新增焊接机器人工作站、电控夹具和各种辅助生产设备，</w:t>
            </w:r>
            <w:r>
              <w:rPr>
                <w:rFonts w:hint="default" w:ascii="Times New Roman" w:hAnsi="Times New Roman" w:cs="Times New Roman"/>
                <w:color w:val="auto"/>
                <w:sz w:val="24"/>
              </w:rPr>
              <w:t>生产过程中不涉及喷漆等表面喷涂处理工序</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主要为焊接，</w:t>
            </w:r>
            <w:r>
              <w:rPr>
                <w:rFonts w:hint="default" w:ascii="Times New Roman" w:hAnsi="Times New Roman" w:cs="Times New Roman"/>
                <w:color w:val="auto"/>
                <w:sz w:val="24"/>
                <w:lang w:val="en-US" w:eastAsia="zh-CN"/>
              </w:rPr>
              <w:t>项目建成后</w:t>
            </w:r>
            <w:r>
              <w:rPr>
                <w:rFonts w:hint="default" w:ascii="Times New Roman" w:hAnsi="Times New Roman" w:cs="Times New Roman"/>
                <w:color w:val="auto"/>
                <w:sz w:val="24"/>
                <w:lang w:eastAsia="zh-CN"/>
              </w:rPr>
              <w:t>形成年产</w:t>
            </w:r>
            <w:r>
              <w:rPr>
                <w:rFonts w:hint="default" w:ascii="Times New Roman" w:hAnsi="Times New Roman" w:cs="Times New Roman"/>
                <w:sz w:val="24"/>
                <w:lang w:val="en-US" w:eastAsia="zh-CN"/>
              </w:rPr>
              <w:t>乘用车焊接件10万台的产能</w:t>
            </w:r>
            <w:r>
              <w:rPr>
                <w:rFonts w:hint="eastAsia" w:ascii="Times New Roman" w:hAnsi="Times New Roman" w:cs="Times New Roman"/>
                <w:sz w:val="24"/>
                <w:lang w:val="en-US" w:eastAsia="zh-CN"/>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2"/>
                <w:lang w:val="zh-CN" w:eastAsia="zh-CN" w:bidi="ar-SA"/>
              </w:rPr>
            </w:pPr>
            <w:r>
              <w:rPr>
                <w:rFonts w:hint="eastAsia" w:ascii="Times New Roman" w:hAnsi="Times New Roman" w:eastAsia="宋体" w:cs="Times New Roman"/>
                <w:color w:val="auto"/>
                <w:kern w:val="2"/>
                <w:sz w:val="24"/>
                <w:szCs w:val="22"/>
                <w:lang w:val="en-US" w:eastAsia="zh-CN" w:bidi="ar-SA"/>
              </w:rPr>
              <w:t>2</w:t>
            </w:r>
            <w:r>
              <w:rPr>
                <w:rFonts w:hint="eastAsia" w:ascii="Times New Roman" w:hAnsi="Times New Roman" w:cs="Times New Roman"/>
                <w:color w:val="auto"/>
                <w:kern w:val="2"/>
                <w:sz w:val="24"/>
                <w:szCs w:val="22"/>
                <w:lang w:val="en-US" w:eastAsia="zh-CN" w:bidi="ar-SA"/>
              </w:rPr>
              <w:t>020</w:t>
            </w:r>
            <w:r>
              <w:rPr>
                <w:rFonts w:hint="eastAsia" w:ascii="Times New Roman" w:hAnsi="Times New Roman" w:eastAsia="宋体" w:cs="Times New Roman"/>
                <w:color w:val="auto"/>
                <w:kern w:val="2"/>
                <w:sz w:val="24"/>
                <w:szCs w:val="22"/>
                <w:lang w:val="en-US" w:eastAsia="zh-CN" w:bidi="ar-SA"/>
              </w:rPr>
              <w:t>年</w:t>
            </w:r>
            <w:r>
              <w:rPr>
                <w:rFonts w:hint="eastAsia" w:ascii="Times New Roman" w:hAnsi="Times New Roman" w:cs="Times New Roman"/>
                <w:color w:val="auto"/>
                <w:kern w:val="2"/>
                <w:sz w:val="24"/>
                <w:szCs w:val="22"/>
                <w:lang w:val="en-US" w:eastAsia="zh-CN" w:bidi="ar-SA"/>
              </w:rPr>
              <w:t>03月委托</w:t>
            </w:r>
            <w:r>
              <w:rPr>
                <w:rFonts w:hint="eastAsia" w:ascii="Times New Roman" w:hAnsi="Times New Roman" w:cs="Times New Roman"/>
                <w:color w:val="auto"/>
                <w:sz w:val="24"/>
                <w:szCs w:val="24"/>
                <w:lang w:eastAsia="zh-CN"/>
              </w:rPr>
              <w:t>安徽冉鹏环境科技有限公司</w:t>
            </w:r>
            <w:r>
              <w:rPr>
                <w:rFonts w:hint="eastAsia" w:ascii="Times New Roman" w:hAnsi="Times New Roman" w:eastAsia="宋体" w:cs="Times New Roman"/>
                <w:kern w:val="2"/>
                <w:sz w:val="24"/>
                <w:szCs w:val="22"/>
                <w:lang w:val="en-US" w:eastAsia="zh-CN" w:bidi="ar-SA"/>
              </w:rPr>
              <w:t>编制《</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w:t>
            </w:r>
            <w:r>
              <w:rPr>
                <w:rFonts w:hint="default" w:ascii="Times New Roman" w:hAnsi="Times New Roman" w:cs="Times New Roman"/>
                <w:color w:val="000000"/>
                <w:sz w:val="24"/>
                <w:lang w:val="en-US" w:eastAsia="zh-CN"/>
              </w:rPr>
              <w:t>年产10万台套乘用车焊接件项目</w:t>
            </w:r>
            <w:r>
              <w:rPr>
                <w:rFonts w:hint="eastAsia" w:ascii="Times New Roman" w:hAnsi="Times New Roman" w:eastAsia="宋体" w:cs="Times New Roman"/>
                <w:kern w:val="2"/>
                <w:sz w:val="24"/>
                <w:szCs w:val="22"/>
                <w:lang w:val="en-US" w:eastAsia="zh-CN" w:bidi="ar-SA"/>
              </w:rPr>
              <w:t>环境影响报告表》。</w:t>
            </w:r>
            <w:r>
              <w:rPr>
                <w:rFonts w:hint="eastAsia" w:ascii="Times New Roman" w:hAnsi="Times New Roman" w:eastAsia="宋体" w:cs="Times New Roman"/>
                <w:color w:val="auto"/>
                <w:kern w:val="2"/>
                <w:sz w:val="24"/>
                <w:szCs w:val="22"/>
                <w:lang w:val="en-US" w:eastAsia="zh-CN" w:bidi="ar-SA"/>
              </w:rPr>
              <w:t>20</w:t>
            </w:r>
            <w:r>
              <w:rPr>
                <w:rFonts w:hint="eastAsia" w:ascii="Times New Roman" w:hAnsi="Times New Roman" w:cs="Times New Roman"/>
                <w:color w:val="auto"/>
                <w:kern w:val="2"/>
                <w:sz w:val="24"/>
                <w:szCs w:val="22"/>
                <w:lang w:val="en-US" w:eastAsia="zh-CN" w:bidi="ar-SA"/>
              </w:rPr>
              <w:t>20</w:t>
            </w:r>
            <w:r>
              <w:rPr>
                <w:rFonts w:hint="eastAsia" w:ascii="Times New Roman" w:hAnsi="Times New Roman" w:eastAsia="宋体" w:cs="Times New Roman"/>
                <w:color w:val="auto"/>
                <w:kern w:val="2"/>
                <w:sz w:val="24"/>
                <w:szCs w:val="22"/>
                <w:lang w:val="en-US" w:eastAsia="zh-CN" w:bidi="ar-SA"/>
              </w:rPr>
              <w:t>年</w:t>
            </w:r>
            <w:r>
              <w:rPr>
                <w:rFonts w:hint="eastAsia" w:ascii="Times New Roman" w:hAnsi="Times New Roman" w:cs="Times New Roman"/>
                <w:color w:val="auto"/>
                <w:kern w:val="2"/>
                <w:sz w:val="24"/>
                <w:szCs w:val="22"/>
                <w:lang w:val="en-US" w:eastAsia="zh-CN" w:bidi="ar-SA"/>
              </w:rPr>
              <w:t>05</w:t>
            </w:r>
            <w:r>
              <w:rPr>
                <w:rFonts w:hint="eastAsia" w:ascii="Times New Roman" w:hAnsi="Times New Roman" w:eastAsia="宋体" w:cs="Times New Roman"/>
                <w:color w:val="auto"/>
                <w:kern w:val="2"/>
                <w:sz w:val="24"/>
                <w:szCs w:val="22"/>
                <w:lang w:val="en-US" w:eastAsia="zh-CN" w:bidi="ar-SA"/>
              </w:rPr>
              <w:t>月</w:t>
            </w:r>
            <w:r>
              <w:rPr>
                <w:rFonts w:hint="eastAsia" w:ascii="Times New Roman" w:hAnsi="Times New Roman" w:cs="Times New Roman"/>
                <w:color w:val="auto"/>
                <w:kern w:val="2"/>
                <w:sz w:val="24"/>
                <w:szCs w:val="22"/>
                <w:lang w:val="en-US" w:eastAsia="zh-CN" w:bidi="ar-SA"/>
              </w:rPr>
              <w:t>27</w:t>
            </w:r>
            <w:r>
              <w:rPr>
                <w:rFonts w:hint="eastAsia" w:ascii="Times New Roman" w:hAnsi="Times New Roman" w:eastAsia="宋体" w:cs="Times New Roman"/>
                <w:color w:val="auto"/>
                <w:kern w:val="2"/>
                <w:sz w:val="24"/>
                <w:szCs w:val="22"/>
                <w:lang w:val="en-US" w:eastAsia="zh-CN" w:bidi="ar-SA"/>
              </w:rPr>
              <w:t>日</w:t>
            </w:r>
            <w:r>
              <w:rPr>
                <w:rFonts w:hint="eastAsia" w:ascii="Times New Roman" w:hAnsi="Times New Roman" w:cs="Times New Roman"/>
                <w:color w:val="auto"/>
                <w:kern w:val="2"/>
                <w:sz w:val="24"/>
                <w:szCs w:val="22"/>
                <w:lang w:val="en-US" w:eastAsia="zh-CN" w:bidi="ar-SA"/>
              </w:rPr>
              <w:t>，合肥市经济技术开发区</w:t>
            </w:r>
            <w:r>
              <w:rPr>
                <w:rFonts w:hint="eastAsia" w:ascii="Times New Roman" w:hAnsi="Times New Roman"/>
                <w:sz w:val="24"/>
                <w:szCs w:val="24"/>
                <w:lang w:val="en-US" w:eastAsia="zh-CN"/>
              </w:rPr>
              <w:t>生态环境分局</w:t>
            </w:r>
            <w:r>
              <w:rPr>
                <w:rFonts w:hint="eastAsia" w:ascii="Times New Roman" w:hAnsi="Times New Roman" w:cs="Times New Roman"/>
                <w:color w:val="auto"/>
                <w:kern w:val="2"/>
                <w:sz w:val="24"/>
                <w:szCs w:val="22"/>
                <w:lang w:val="en-US" w:eastAsia="zh-CN" w:bidi="ar-SA"/>
              </w:rPr>
              <w:t>以</w:t>
            </w:r>
            <w:r>
              <w:rPr>
                <w:rFonts w:hint="eastAsia" w:ascii="Times New Roman" w:hAnsi="Times New Roman" w:eastAsia="宋体" w:cs="Times New Roman"/>
                <w:color w:val="auto"/>
                <w:kern w:val="2"/>
                <w:sz w:val="24"/>
                <w:szCs w:val="22"/>
                <w:lang w:val="en-US" w:eastAsia="zh-CN" w:bidi="ar-SA"/>
              </w:rPr>
              <w:t>“关于</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w:t>
            </w:r>
            <w:r>
              <w:rPr>
                <w:rFonts w:hint="default" w:ascii="Times New Roman" w:hAnsi="Times New Roman" w:cs="Times New Roman"/>
                <w:color w:val="000000"/>
                <w:sz w:val="24"/>
                <w:lang w:val="en-US" w:eastAsia="zh-CN"/>
              </w:rPr>
              <w:t>年产10万台套乘用车焊接件项目</w:t>
            </w:r>
            <w:r>
              <w:rPr>
                <w:rFonts w:hint="eastAsia" w:ascii="Times New Roman" w:hAnsi="Times New Roman" w:eastAsia="宋体" w:cs="Times New Roman"/>
                <w:sz w:val="24"/>
                <w:lang w:val="en-US" w:eastAsia="zh-CN"/>
              </w:rPr>
              <w:t>环境影响报告表的批复</w:t>
            </w:r>
            <w:r>
              <w:rPr>
                <w:rFonts w:hint="eastAsia" w:ascii="Times New Roman" w:hAnsi="Times New Roman" w:cs="Times New Roman"/>
                <w:sz w:val="24"/>
                <w:lang w:val="en-US" w:eastAsia="zh-CN"/>
              </w:rPr>
              <w:t>意见</w:t>
            </w:r>
            <w:r>
              <w:rPr>
                <w:rFonts w:hint="eastAsia" w:ascii="Times New Roman" w:hAnsi="Times New Roman" w:eastAsia="宋体" w:cs="Times New Roman"/>
                <w:sz w:val="24"/>
                <w:lang w:val="en-US" w:eastAsia="zh-CN"/>
              </w:rPr>
              <w:t>，环</w:t>
            </w:r>
            <w:r>
              <w:rPr>
                <w:rFonts w:hint="eastAsia" w:ascii="Times New Roman" w:hAnsi="Times New Roman" w:cs="Times New Roman"/>
                <w:sz w:val="24"/>
                <w:lang w:val="en-US" w:eastAsia="zh-CN"/>
              </w:rPr>
              <w:t>建</w:t>
            </w:r>
            <w:r>
              <w:rPr>
                <w:rFonts w:hint="eastAsia" w:ascii="Times New Roman" w:hAnsi="Times New Roman" w:eastAsia="宋体" w:cs="Times New Roman"/>
                <w:sz w:val="24"/>
                <w:lang w:val="en-US" w:eastAsia="zh-CN"/>
              </w:rPr>
              <w:t>审</w:t>
            </w:r>
            <w:r>
              <w:rPr>
                <w:rFonts w:hint="eastAsia" w:ascii="Times New Roman" w:hAnsi="Times New Roman" w:cs="Times New Roman"/>
                <w:sz w:val="24"/>
                <w:lang w:val="en-US" w:eastAsia="zh-CN"/>
              </w:rPr>
              <w:t>（经）字</w:t>
            </w:r>
            <w:r>
              <w:rPr>
                <w:rFonts w:hint="eastAsia" w:ascii="Times New Roman" w:hAnsi="Times New Roman" w:eastAsia="宋体" w:cs="Times New Roman"/>
                <w:sz w:val="24"/>
                <w:lang w:val="en-US" w:eastAsia="zh-CN"/>
              </w:rPr>
              <w:t>[20</w:t>
            </w:r>
            <w:r>
              <w:rPr>
                <w:rFonts w:hint="eastAsia" w:ascii="Times New Roman" w:hAnsi="Times New Roman" w:cs="Times New Roman"/>
                <w:sz w:val="24"/>
                <w:lang w:val="en-US" w:eastAsia="zh-CN"/>
              </w:rPr>
              <w:t>20</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64</w:t>
            </w:r>
            <w:r>
              <w:rPr>
                <w:rFonts w:hint="eastAsia" w:ascii="Times New Roman" w:hAnsi="Times New Roman" w:eastAsia="宋体" w:cs="Times New Roman"/>
                <w:sz w:val="24"/>
                <w:lang w:val="en-US" w:eastAsia="zh-CN"/>
              </w:rPr>
              <w:t>号”文件对该项目予以批复。该项目现</w:t>
            </w:r>
            <w:r>
              <w:rPr>
                <w:rFonts w:hint="default" w:ascii="Times New Roman" w:hAnsi="Times New Roman" w:eastAsia="宋体" w:cs="Times New Roman"/>
                <w:sz w:val="24"/>
                <w:lang w:val="en-US" w:eastAsia="zh-CN"/>
              </w:rPr>
              <w:t>总投资</w:t>
            </w:r>
            <w:r>
              <w:rPr>
                <w:rFonts w:hint="eastAsia" w:ascii="Times New Roman" w:hAnsi="Times New Roman" w:cs="Times New Roman"/>
                <w:sz w:val="24"/>
                <w:lang w:val="en-US" w:eastAsia="zh-CN"/>
              </w:rPr>
              <w:t>550</w:t>
            </w:r>
            <w:r>
              <w:rPr>
                <w:rFonts w:hint="default" w:ascii="Times New Roman" w:hAnsi="Times New Roman" w:eastAsia="宋体" w:cs="Times New Roman"/>
                <w:sz w:val="24"/>
                <w:lang w:val="en-US" w:eastAsia="zh-CN"/>
              </w:rPr>
              <w:t>万元，</w:t>
            </w:r>
            <w:r>
              <w:rPr>
                <w:rFonts w:hint="eastAsia" w:ascii="Times New Roman" w:hAnsi="Times New Roman" w:eastAsia="宋体" w:cs="Times New Roman"/>
                <w:sz w:val="24"/>
                <w:lang w:val="en-US" w:eastAsia="zh-CN"/>
              </w:rPr>
              <w:t>主要</w:t>
            </w:r>
            <w:r>
              <w:rPr>
                <w:rFonts w:hint="default" w:ascii="Times New Roman" w:hAnsi="Times New Roman" w:cs="Times New Roman"/>
                <w:color w:val="auto"/>
                <w:sz w:val="24"/>
                <w:lang w:val="en-US" w:eastAsia="zh-CN"/>
              </w:rPr>
              <w:t>新增焊接机器人工作站、电控夹具和各种辅助生产设备</w:t>
            </w:r>
            <w:r>
              <w:rPr>
                <w:rFonts w:hint="eastAsia" w:ascii="Times New Roman" w:hAnsi="Times New Roman" w:eastAsia="宋体" w:cs="Times New Roman"/>
                <w:sz w:val="24"/>
                <w:lang w:val="en-US" w:eastAsia="zh-CN"/>
              </w:rPr>
              <w:t>及</w:t>
            </w:r>
            <w:r>
              <w:rPr>
                <w:rFonts w:hint="eastAsia" w:ascii="Times New Roman" w:hAnsi="Times New Roman" w:cs="Times New Roman"/>
                <w:sz w:val="24"/>
                <w:lang w:val="en-US" w:eastAsia="zh-CN"/>
              </w:rPr>
              <w:t>相关的环保工程。2020年04月01日，完成排污许可办理，证书编号：9134010067891827XN001U，已达到验收条件，能达</w:t>
            </w:r>
            <w:r>
              <w:rPr>
                <w:rFonts w:hint="eastAsia" w:ascii="Times New Roman" w:hAnsi="Times New Roman" w:cs="Times New Roman"/>
                <w:sz w:val="24"/>
                <w:lang w:eastAsia="zh-CN"/>
              </w:rPr>
              <w:t>到</w:t>
            </w:r>
            <w:r>
              <w:rPr>
                <w:rFonts w:hint="default" w:ascii="Times New Roman" w:hAnsi="Times New Roman" w:cs="Times New Roman"/>
                <w:color w:val="auto"/>
                <w:sz w:val="24"/>
                <w:lang w:eastAsia="zh-CN"/>
              </w:rPr>
              <w:t>年产</w:t>
            </w:r>
            <w:r>
              <w:rPr>
                <w:rFonts w:hint="default" w:ascii="Times New Roman" w:hAnsi="Times New Roman" w:cs="Times New Roman"/>
                <w:sz w:val="24"/>
                <w:lang w:val="en-US" w:eastAsia="zh-CN"/>
              </w:rPr>
              <w:t>乘用车焊接件10万台</w:t>
            </w:r>
            <w:r>
              <w:rPr>
                <w:rFonts w:hint="eastAsia" w:ascii="Times New Roman" w:hAnsi="Times New Roman" w:cs="Times New Roman"/>
                <w:sz w:val="24"/>
                <w:lang w:val="en-US" w:eastAsia="zh-CN"/>
              </w:rPr>
              <w:t>的生产能力，</w:t>
            </w:r>
            <w:r>
              <w:rPr>
                <w:rFonts w:hint="eastAsia" w:ascii="Times New Roman" w:hAnsi="Times New Roman" w:cs="Times New Roman"/>
                <w:b/>
                <w:bCs/>
                <w:sz w:val="24"/>
                <w:lang w:val="en-US" w:eastAsia="zh-CN"/>
              </w:rPr>
              <w:t>故本次验收范围为</w:t>
            </w:r>
            <w:r>
              <w:rPr>
                <w:rFonts w:hint="default" w:ascii="Times New Roman" w:hAnsi="Times New Roman" w:cs="Times New Roman"/>
                <w:b/>
                <w:bCs/>
                <w:sz w:val="24"/>
                <w:lang w:val="en-US" w:eastAsia="zh-CN"/>
              </w:rPr>
              <w:t>新增</w:t>
            </w:r>
            <w:r>
              <w:rPr>
                <w:rFonts w:hint="eastAsia" w:ascii="Times New Roman" w:hAnsi="Times New Roman" w:cs="Times New Roman"/>
                <w:b/>
                <w:bCs/>
                <w:sz w:val="24"/>
                <w:lang w:val="en-US" w:eastAsia="zh-CN"/>
              </w:rPr>
              <w:t>的</w:t>
            </w:r>
            <w:r>
              <w:rPr>
                <w:rFonts w:hint="default" w:ascii="Times New Roman" w:hAnsi="Times New Roman" w:cs="Times New Roman"/>
                <w:b/>
                <w:bCs/>
                <w:sz w:val="24"/>
                <w:lang w:val="en-US" w:eastAsia="zh-CN"/>
              </w:rPr>
              <w:t>焊接机器人工作站、电控夹具和各种辅助生产设备</w:t>
            </w:r>
            <w:r>
              <w:rPr>
                <w:rFonts w:hint="eastAsia" w:ascii="Times New Roman" w:hAnsi="Times New Roman" w:cs="Times New Roman"/>
                <w:b/>
                <w:bCs/>
                <w:sz w:val="24"/>
                <w:lang w:val="en-US" w:eastAsia="zh-CN"/>
              </w:rPr>
              <w:t>及相关的环保工程。</w:t>
            </w:r>
          </w:p>
          <w:p>
            <w:pPr>
              <w:pStyle w:val="4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outlineLvl w:val="9"/>
              <w:rPr>
                <w:rFonts w:ascii="Times New Roman" w:hAnsi="Times New Roman" w:eastAsiaTheme="minorEastAsia"/>
                <w:color w:val="000000"/>
                <w:sz w:val="24"/>
              </w:rPr>
            </w:pPr>
            <w:r>
              <w:rPr>
                <w:rFonts w:ascii="Times New Roman" w:hAnsi="Times New Roman" w:eastAsiaTheme="minorEastAsia"/>
                <w:color w:val="auto"/>
                <w:sz w:val="24"/>
              </w:rPr>
              <w:t>20</w:t>
            </w:r>
            <w:r>
              <w:rPr>
                <w:rFonts w:hint="eastAsia" w:ascii="Times New Roman" w:hAnsi="Times New Roman" w:eastAsiaTheme="minorEastAsia"/>
                <w:color w:val="auto"/>
                <w:sz w:val="24"/>
                <w:lang w:val="en-US" w:eastAsia="zh-CN"/>
              </w:rPr>
              <w:t>20</w:t>
            </w:r>
            <w:r>
              <w:rPr>
                <w:rFonts w:ascii="Times New Roman" w:hAnsi="Times New Roman" w:eastAsiaTheme="minorEastAsia"/>
                <w:color w:val="auto"/>
                <w:sz w:val="24"/>
              </w:rPr>
              <w:t>年</w:t>
            </w:r>
            <w:r>
              <w:rPr>
                <w:rFonts w:hint="eastAsia" w:ascii="Times New Roman" w:hAnsi="Times New Roman" w:eastAsiaTheme="minorEastAsia"/>
                <w:color w:val="auto"/>
                <w:sz w:val="24"/>
                <w:lang w:val="en-US" w:eastAsia="zh-CN"/>
              </w:rPr>
              <w:t>09</w:t>
            </w:r>
            <w:r>
              <w:rPr>
                <w:rFonts w:ascii="Times New Roman" w:hAnsi="Times New Roman" w:eastAsiaTheme="minorEastAsia"/>
                <w:color w:val="auto"/>
                <w:sz w:val="24"/>
              </w:rPr>
              <w:t>月</w:t>
            </w:r>
            <w:r>
              <w:rPr>
                <w:rFonts w:hint="eastAsia" w:ascii="Times New Roman" w:hAnsi="Times New Roman" w:eastAsiaTheme="minorEastAsia"/>
                <w:color w:val="auto"/>
                <w:sz w:val="24"/>
                <w:lang w:val="en-US" w:eastAsia="zh-CN"/>
              </w:rPr>
              <w:t>15日</w:t>
            </w:r>
            <w:r>
              <w:rPr>
                <w:rFonts w:ascii="Times New Roman" w:hAnsi="Times New Roman" w:eastAsiaTheme="minorEastAsia"/>
                <w:color w:val="auto"/>
                <w:sz w:val="24"/>
              </w:rPr>
              <w:t>，</w:t>
            </w:r>
            <w:r>
              <w:rPr>
                <w:rFonts w:hint="eastAsia" w:eastAsiaTheme="minorEastAsia"/>
                <w:color w:val="auto"/>
                <w:kern w:val="24"/>
                <w:sz w:val="24"/>
                <w:szCs w:val="24"/>
                <w:lang w:eastAsia="zh-CN"/>
              </w:rPr>
              <w:t>安徽初</w:t>
            </w:r>
            <w:r>
              <w:rPr>
                <w:rFonts w:hint="eastAsia" w:eastAsiaTheme="minorEastAsia"/>
                <w:kern w:val="24"/>
                <w:sz w:val="24"/>
                <w:szCs w:val="24"/>
                <w:lang w:eastAsia="zh-CN"/>
              </w:rPr>
              <w:t>为环保科技有限公司</w:t>
            </w:r>
            <w:r>
              <w:rPr>
                <w:rFonts w:ascii="Times New Roman" w:hAnsi="Times New Roman" w:eastAsiaTheme="minorEastAsia"/>
                <w:color w:val="auto"/>
                <w:sz w:val="24"/>
              </w:rPr>
              <w:t>组织技</w:t>
            </w:r>
            <w:r>
              <w:rPr>
                <w:rFonts w:ascii="Times New Roman" w:hAnsi="Times New Roman" w:eastAsiaTheme="minorEastAsia"/>
                <w:color w:val="000000"/>
                <w:sz w:val="24"/>
              </w:rPr>
              <w:t>术人员对该</w:t>
            </w:r>
            <w:r>
              <w:rPr>
                <w:rFonts w:hint="eastAsia" w:ascii="Times New Roman" w:hAnsi="Times New Roman" w:eastAsiaTheme="minorEastAsia"/>
                <w:color w:val="000000"/>
                <w:sz w:val="24"/>
                <w:lang w:val="en-US" w:eastAsia="zh-CN"/>
              </w:rPr>
              <w:t>项目</w:t>
            </w:r>
            <w:r>
              <w:rPr>
                <w:rFonts w:ascii="Times New Roman" w:hAnsi="Times New Roman" w:eastAsiaTheme="minorEastAsia"/>
                <w:color w:val="000000"/>
                <w:sz w:val="24"/>
              </w:rPr>
              <w:t>进行现场踏勘，了解了</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w:t>
            </w:r>
            <w:r>
              <w:rPr>
                <w:rFonts w:hint="default" w:ascii="Times New Roman" w:hAnsi="Times New Roman" w:cs="Times New Roman"/>
                <w:color w:val="000000"/>
                <w:sz w:val="24"/>
                <w:lang w:val="en-US" w:eastAsia="zh-CN"/>
              </w:rPr>
              <w:t>年产10万台套乘用车焊接件项目</w:t>
            </w:r>
            <w:r>
              <w:rPr>
                <w:rFonts w:ascii="Times New Roman" w:hAnsi="Times New Roman" w:eastAsiaTheme="minorEastAsia"/>
                <w:color w:val="000000"/>
                <w:sz w:val="24"/>
              </w:rPr>
              <w:t>环境保护设施的落实及运行情况</w:t>
            </w:r>
            <w:r>
              <w:rPr>
                <w:rFonts w:hint="eastAsia" w:ascii="Times New Roman" w:hAnsi="Times New Roman" w:eastAsiaTheme="minorEastAsia"/>
                <w:color w:val="000000"/>
                <w:sz w:val="24"/>
                <w:lang w:eastAsia="zh-CN"/>
              </w:rPr>
              <w:t>，</w:t>
            </w:r>
            <w:r>
              <w:rPr>
                <w:rFonts w:hint="default" w:ascii="Times New Roman" w:hAnsi="Times New Roman" w:cs="Times New Roman" w:eastAsiaTheme="minorEastAsia"/>
                <w:color w:val="auto"/>
                <w:sz w:val="24"/>
                <w:szCs w:val="24"/>
              </w:rPr>
              <w:t>依据现场踏勘和与该公司的交流，编制了《</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w:t>
            </w:r>
            <w:r>
              <w:rPr>
                <w:rFonts w:hint="default" w:ascii="Times New Roman" w:hAnsi="Times New Roman" w:cs="Times New Roman"/>
                <w:color w:val="000000"/>
                <w:sz w:val="24"/>
                <w:lang w:val="en-US" w:eastAsia="zh-CN"/>
              </w:rPr>
              <w:t>年产10万台套乘用车焊接件项</w:t>
            </w:r>
            <w:r>
              <w:rPr>
                <w:rFonts w:hint="default" w:ascii="Times New Roman" w:hAnsi="Times New Roman" w:cs="Times New Roman"/>
                <w:color w:val="auto"/>
                <w:sz w:val="24"/>
                <w:lang w:val="en-US" w:eastAsia="zh-CN"/>
              </w:rPr>
              <w:t>目</w:t>
            </w:r>
            <w:r>
              <w:rPr>
                <w:rFonts w:hint="default" w:ascii="Times New Roman" w:hAnsi="Times New Roman" w:cs="Times New Roman" w:eastAsiaTheme="minorEastAsia"/>
                <w:color w:val="auto"/>
                <w:sz w:val="24"/>
                <w:szCs w:val="24"/>
              </w:rPr>
              <w:t>监测方案》</w:t>
            </w:r>
            <w:r>
              <w:rPr>
                <w:rFonts w:hint="eastAsia" w:ascii="Times New Roman" w:hAnsi="Times New Roman" w:cs="Times New Roman" w:eastAsiaTheme="minorEastAsia"/>
                <w:color w:val="auto"/>
                <w:sz w:val="24"/>
                <w:szCs w:val="24"/>
                <w:lang w:eastAsia="zh-CN"/>
              </w:rPr>
              <w:t>。</w:t>
            </w:r>
            <w:r>
              <w:rPr>
                <w:rFonts w:ascii="Times New Roman" w:hAnsi="Times New Roman" w:eastAsiaTheme="minorEastAsia"/>
                <w:color w:val="auto"/>
                <w:sz w:val="24"/>
              </w:rPr>
              <w:t>20</w:t>
            </w:r>
            <w:r>
              <w:rPr>
                <w:rFonts w:hint="eastAsia" w:ascii="Times New Roman" w:hAnsi="Times New Roman" w:eastAsiaTheme="minorEastAsia"/>
                <w:color w:val="auto"/>
                <w:sz w:val="24"/>
                <w:lang w:val="en-US" w:eastAsia="zh-CN"/>
              </w:rPr>
              <w:t>20</w:t>
            </w:r>
            <w:r>
              <w:rPr>
                <w:rFonts w:ascii="Times New Roman" w:hAnsi="Times New Roman" w:eastAsiaTheme="minorEastAsia"/>
                <w:color w:val="auto"/>
                <w:sz w:val="24"/>
              </w:rPr>
              <w:t>年</w:t>
            </w:r>
            <w:r>
              <w:rPr>
                <w:rFonts w:hint="eastAsia" w:ascii="Times New Roman" w:hAnsi="Times New Roman" w:eastAsiaTheme="minorEastAsia"/>
                <w:color w:val="auto"/>
                <w:sz w:val="24"/>
                <w:lang w:val="en-US" w:eastAsia="zh-CN"/>
              </w:rPr>
              <w:t>10</w:t>
            </w:r>
            <w:r>
              <w:rPr>
                <w:rFonts w:ascii="Times New Roman" w:hAnsi="Times New Roman" w:eastAsiaTheme="minorEastAsia"/>
                <w:color w:val="auto"/>
                <w:sz w:val="24"/>
              </w:rPr>
              <w:t>月</w:t>
            </w:r>
            <w:r>
              <w:rPr>
                <w:rFonts w:hint="eastAsia" w:ascii="Times New Roman" w:hAnsi="Times New Roman" w:eastAsiaTheme="minorEastAsia"/>
                <w:color w:val="auto"/>
                <w:sz w:val="24"/>
                <w:lang w:val="en-US" w:eastAsia="zh-CN"/>
              </w:rPr>
              <w:t>11</w:t>
            </w:r>
            <w:r>
              <w:rPr>
                <w:rFonts w:ascii="Times New Roman" w:hAnsi="Times New Roman" w:eastAsiaTheme="minorEastAsia"/>
                <w:color w:val="auto"/>
                <w:sz w:val="24"/>
              </w:rPr>
              <w:t>日-</w:t>
            </w:r>
            <w:r>
              <w:rPr>
                <w:rFonts w:hint="eastAsia" w:ascii="Times New Roman" w:hAnsi="Times New Roman" w:eastAsiaTheme="minorEastAsia"/>
                <w:color w:val="auto"/>
                <w:sz w:val="24"/>
                <w:lang w:val="en-US" w:eastAsia="zh-CN"/>
              </w:rPr>
              <w:t>10</w:t>
            </w:r>
            <w:r>
              <w:rPr>
                <w:rFonts w:ascii="Times New Roman" w:hAnsi="Times New Roman" w:eastAsiaTheme="minorEastAsia"/>
                <w:color w:val="auto"/>
                <w:sz w:val="24"/>
              </w:rPr>
              <w:t>月</w:t>
            </w:r>
            <w:r>
              <w:rPr>
                <w:rFonts w:hint="eastAsia" w:ascii="Times New Roman" w:hAnsi="Times New Roman" w:eastAsiaTheme="minorEastAsia"/>
                <w:color w:val="auto"/>
                <w:sz w:val="24"/>
                <w:lang w:val="en-US" w:eastAsia="zh-CN"/>
              </w:rPr>
              <w:t>12</w:t>
            </w:r>
            <w:r>
              <w:rPr>
                <w:rFonts w:ascii="Times New Roman" w:hAnsi="Times New Roman" w:eastAsiaTheme="minorEastAsia"/>
                <w:color w:val="auto"/>
                <w:sz w:val="24"/>
              </w:rPr>
              <w:t>日</w:t>
            </w:r>
            <w:r>
              <w:rPr>
                <w:rFonts w:hint="eastAsia" w:ascii="Times New Roman" w:hAnsi="Times New Roman" w:eastAsiaTheme="minorEastAsia"/>
                <w:color w:val="auto"/>
                <w:sz w:val="24"/>
                <w:lang w:eastAsia="zh-CN"/>
              </w:rPr>
              <w:t>委托安徽金祁环境检测技术有限公司</w:t>
            </w:r>
            <w:r>
              <w:rPr>
                <w:rFonts w:ascii="Times New Roman" w:hAnsi="Times New Roman" w:eastAsiaTheme="minorEastAsia"/>
                <w:color w:val="auto"/>
                <w:sz w:val="24"/>
              </w:rPr>
              <w:t>进行</w:t>
            </w:r>
            <w:r>
              <w:rPr>
                <w:rFonts w:ascii="Times New Roman" w:hAnsi="Times New Roman" w:eastAsiaTheme="minorEastAsia"/>
                <w:color w:val="000000" w:themeColor="text1"/>
                <w:sz w:val="24"/>
                <w14:textFill>
                  <w14:solidFill>
                    <w14:schemeClr w14:val="tx1"/>
                  </w14:solidFill>
                </w14:textFill>
              </w:rPr>
              <w:t>了现场验</w:t>
            </w:r>
            <w:r>
              <w:rPr>
                <w:rFonts w:ascii="Times New Roman" w:hAnsi="Times New Roman" w:eastAsiaTheme="minorEastAsia"/>
                <w:color w:val="000000"/>
                <w:sz w:val="24"/>
              </w:rPr>
              <w:t>收监测</w:t>
            </w:r>
            <w:r>
              <w:rPr>
                <w:rFonts w:hint="eastAsia" w:ascii="Times New Roman" w:hAnsi="Times New Roman" w:eastAsiaTheme="minorEastAsia"/>
                <w:color w:val="000000"/>
                <w:sz w:val="24"/>
                <w:lang w:eastAsia="zh-CN"/>
              </w:rPr>
              <w:t>（后于</w:t>
            </w:r>
            <w:r>
              <w:rPr>
                <w:rFonts w:ascii="Times New Roman" w:hAnsi="Times New Roman" w:eastAsiaTheme="minorEastAsia"/>
                <w:color w:val="auto"/>
                <w:sz w:val="24"/>
              </w:rPr>
              <w:t>20</w:t>
            </w:r>
            <w:r>
              <w:rPr>
                <w:rFonts w:hint="eastAsia" w:ascii="Times New Roman" w:hAnsi="Times New Roman" w:eastAsiaTheme="minorEastAsia"/>
                <w:color w:val="auto"/>
                <w:sz w:val="24"/>
                <w:lang w:val="en-US" w:eastAsia="zh-CN"/>
              </w:rPr>
              <w:t>21</w:t>
            </w:r>
            <w:r>
              <w:rPr>
                <w:rFonts w:ascii="Times New Roman" w:hAnsi="Times New Roman" w:eastAsiaTheme="minorEastAsia"/>
                <w:color w:val="auto"/>
                <w:sz w:val="24"/>
              </w:rPr>
              <w:t>年</w:t>
            </w:r>
            <w:r>
              <w:rPr>
                <w:rFonts w:hint="eastAsia" w:ascii="Times New Roman" w:hAnsi="Times New Roman" w:eastAsiaTheme="minorEastAsia"/>
                <w:color w:val="auto"/>
                <w:sz w:val="24"/>
                <w:lang w:val="en-US" w:eastAsia="zh-CN"/>
              </w:rPr>
              <w:t>01</w:t>
            </w:r>
            <w:r>
              <w:rPr>
                <w:rFonts w:ascii="Times New Roman" w:hAnsi="Times New Roman" w:eastAsiaTheme="minorEastAsia"/>
                <w:color w:val="auto"/>
                <w:sz w:val="24"/>
              </w:rPr>
              <w:t>月</w:t>
            </w:r>
            <w:r>
              <w:rPr>
                <w:rFonts w:hint="eastAsia" w:ascii="Times New Roman" w:hAnsi="Times New Roman" w:eastAsiaTheme="minorEastAsia"/>
                <w:color w:val="auto"/>
                <w:sz w:val="24"/>
                <w:lang w:val="en-US" w:eastAsia="zh-CN"/>
              </w:rPr>
              <w:t>30</w:t>
            </w:r>
            <w:r>
              <w:rPr>
                <w:rFonts w:ascii="Times New Roman" w:hAnsi="Times New Roman" w:eastAsiaTheme="minorEastAsia"/>
                <w:color w:val="auto"/>
                <w:sz w:val="24"/>
              </w:rPr>
              <w:t>日-</w:t>
            </w:r>
            <w:r>
              <w:rPr>
                <w:rFonts w:hint="eastAsia" w:ascii="Times New Roman" w:hAnsi="Times New Roman" w:eastAsiaTheme="minorEastAsia"/>
                <w:color w:val="auto"/>
                <w:sz w:val="24"/>
                <w:lang w:val="en-US" w:eastAsia="zh-CN"/>
              </w:rPr>
              <w:t>01</w:t>
            </w:r>
            <w:r>
              <w:rPr>
                <w:rFonts w:ascii="Times New Roman" w:hAnsi="Times New Roman" w:eastAsiaTheme="minorEastAsia"/>
                <w:color w:val="auto"/>
                <w:sz w:val="24"/>
              </w:rPr>
              <w:t>月</w:t>
            </w:r>
            <w:r>
              <w:rPr>
                <w:rFonts w:hint="eastAsia" w:ascii="Times New Roman" w:hAnsi="Times New Roman" w:eastAsiaTheme="minorEastAsia"/>
                <w:color w:val="auto"/>
                <w:sz w:val="24"/>
                <w:lang w:val="en-US" w:eastAsia="zh-CN"/>
              </w:rPr>
              <w:t>31</w:t>
            </w:r>
            <w:r>
              <w:rPr>
                <w:rFonts w:ascii="Times New Roman" w:hAnsi="Times New Roman" w:eastAsiaTheme="minorEastAsia"/>
                <w:color w:val="auto"/>
                <w:sz w:val="24"/>
              </w:rPr>
              <w:t>日</w:t>
            </w:r>
            <w:r>
              <w:rPr>
                <w:rFonts w:hint="eastAsia" w:ascii="Times New Roman" w:hAnsi="Times New Roman" w:eastAsiaTheme="minorEastAsia"/>
                <w:color w:val="auto"/>
                <w:sz w:val="24"/>
                <w:lang w:eastAsia="zh-CN"/>
              </w:rPr>
              <w:t>对有组织</w:t>
            </w:r>
            <w:r>
              <w:rPr>
                <w:rFonts w:hint="eastAsia" w:ascii="Times New Roman" w:hAnsi="Times New Roman" w:eastAsiaTheme="minorEastAsia"/>
                <w:color w:val="auto"/>
                <w:sz w:val="24"/>
                <w:lang w:val="en-US" w:eastAsia="zh-CN"/>
              </w:rPr>
              <w:t>DA001进行复测</w:t>
            </w:r>
            <w:r>
              <w:rPr>
                <w:rFonts w:hint="eastAsia" w:ascii="Times New Roman" w:hAnsi="Times New Roman" w:eastAsiaTheme="minorEastAsia"/>
                <w:color w:val="000000"/>
                <w:sz w:val="24"/>
                <w:lang w:eastAsia="zh-CN"/>
              </w:rPr>
              <w:t>），</w:t>
            </w:r>
            <w:r>
              <w:rPr>
                <w:rFonts w:ascii="Times New Roman" w:hAnsi="Times New Roman" w:eastAsiaTheme="minorEastAsia"/>
                <w:color w:val="000000"/>
                <w:sz w:val="24"/>
              </w:rPr>
              <w:t>结合现行的环境保护法律、法规、规范和标准对项目进行了全面分析，编制完成了《</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w:t>
            </w:r>
            <w:r>
              <w:rPr>
                <w:rFonts w:hint="default" w:ascii="Times New Roman" w:hAnsi="Times New Roman" w:cs="Times New Roman"/>
                <w:color w:val="000000"/>
                <w:sz w:val="24"/>
                <w:lang w:val="en-US" w:eastAsia="zh-CN"/>
              </w:rPr>
              <w:t>年产10万台套乘用车焊接件项目</w:t>
            </w:r>
            <w:r>
              <w:rPr>
                <w:rFonts w:ascii="Times New Roman" w:hAnsi="Times New Roman" w:eastAsiaTheme="minorEastAsia"/>
                <w:color w:val="000000"/>
                <w:sz w:val="24"/>
              </w:rPr>
              <w:t>竣工环境保护验收监测报告表》</w:t>
            </w:r>
            <w:r>
              <w:rPr>
                <w:rFonts w:hint="eastAsia" w:ascii="Times New Roman" w:hAnsi="Times New Roman" w:eastAsiaTheme="minorEastAsia"/>
                <w:color w:val="000000"/>
                <w:sz w:val="24"/>
                <w:lang w:eastAsia="zh-CN"/>
              </w:rPr>
              <w:t>，以此作为该项目竣工环境保护验收的依据</w:t>
            </w:r>
            <w:r>
              <w:rPr>
                <w:rFonts w:ascii="Times New Roman" w:hAnsi="Times New Roman" w:eastAsiaTheme="minor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sz w:val="24"/>
                <w:szCs w:val="24"/>
              </w:rPr>
            </w:pPr>
            <w:r>
              <w:rPr>
                <w:rFonts w:ascii="Times New Roman" w:hAnsi="Times New Roman"/>
                <w:sz w:val="24"/>
                <w:szCs w:val="24"/>
              </w:rPr>
              <w:t>验收监测依据</w:t>
            </w:r>
          </w:p>
        </w:tc>
        <w:tc>
          <w:tcPr>
            <w:tcW w:w="7929" w:type="dxa"/>
            <w:gridSpan w:val="11"/>
            <w:vAlign w:val="center"/>
          </w:tcPr>
          <w:p>
            <w:pPr>
              <w:spacing w:line="360" w:lineRule="auto"/>
              <w:rPr>
                <w:rFonts w:ascii="Times New Roman" w:hAnsi="Times New Roman"/>
                <w:b/>
                <w:bCs/>
                <w:color w:val="auto"/>
                <w:sz w:val="24"/>
                <w:szCs w:val="24"/>
              </w:rPr>
            </w:pPr>
            <w:r>
              <w:rPr>
                <w:rFonts w:ascii="Times New Roman" w:hAnsi="Times New Roman"/>
                <w:b/>
                <w:bCs/>
                <w:color w:val="auto"/>
                <w:sz w:val="24"/>
                <w:szCs w:val="24"/>
              </w:rPr>
              <w:t>1.1</w:t>
            </w:r>
            <w:r>
              <w:rPr>
                <w:rFonts w:hint="eastAsia" w:ascii="Times New Roman" w:hAnsi="Times New Roman"/>
                <w:b/>
                <w:bCs/>
                <w:color w:val="auto"/>
                <w:sz w:val="24"/>
                <w:szCs w:val="24"/>
              </w:rPr>
              <w:t xml:space="preserve"> </w:t>
            </w:r>
            <w:r>
              <w:rPr>
                <w:rFonts w:ascii="Times New Roman" w:hAnsi="Times New Roman"/>
                <w:b/>
                <w:bCs/>
                <w:color w:val="auto"/>
                <w:sz w:val="24"/>
                <w:szCs w:val="24"/>
              </w:rPr>
              <w:t>相关法律、规定</w:t>
            </w:r>
          </w:p>
          <w:p>
            <w:pPr>
              <w:spacing w:line="360" w:lineRule="auto"/>
              <w:rPr>
                <w:rFonts w:ascii="Times New Roman" w:hAnsi="Times New Roman"/>
                <w:color w:val="auto"/>
                <w:sz w:val="24"/>
                <w:szCs w:val="24"/>
              </w:rPr>
            </w:pPr>
            <w:r>
              <w:rPr>
                <w:rFonts w:ascii="Times New Roman" w:hAnsi="Times New Roman"/>
                <w:color w:val="auto"/>
                <w:sz w:val="24"/>
                <w:szCs w:val="24"/>
              </w:rPr>
              <w:t>1、《中华人民共和国环境保护法》，2015年1月1日施行；</w:t>
            </w:r>
          </w:p>
          <w:p>
            <w:pPr>
              <w:spacing w:line="360" w:lineRule="auto"/>
              <w:rPr>
                <w:rFonts w:ascii="Times New Roman" w:hAnsi="Times New Roman"/>
                <w:color w:val="auto"/>
                <w:sz w:val="24"/>
                <w:szCs w:val="24"/>
              </w:rPr>
            </w:pPr>
            <w:r>
              <w:rPr>
                <w:rFonts w:ascii="Times New Roman" w:hAnsi="Times New Roman"/>
                <w:color w:val="auto"/>
                <w:sz w:val="24"/>
                <w:szCs w:val="24"/>
              </w:rPr>
              <w:t>2、《中华人民共和国水污染防治法》，2018年1月1日施行；</w:t>
            </w:r>
          </w:p>
          <w:p>
            <w:pPr>
              <w:spacing w:line="360" w:lineRule="auto"/>
              <w:rPr>
                <w:rFonts w:ascii="Times New Roman" w:hAnsi="Times New Roman"/>
                <w:color w:val="auto"/>
                <w:sz w:val="24"/>
                <w:szCs w:val="24"/>
              </w:rPr>
            </w:pPr>
            <w:r>
              <w:rPr>
                <w:rFonts w:ascii="Times New Roman" w:hAnsi="Times New Roman"/>
                <w:color w:val="auto"/>
                <w:sz w:val="24"/>
                <w:szCs w:val="24"/>
              </w:rPr>
              <w:t>3、《中华人民共和国环境噪声污染防治法》，</w:t>
            </w:r>
            <w:r>
              <w:rPr>
                <w:rFonts w:hint="eastAsia" w:ascii="Times New Roman" w:hAnsi="Times New Roman" w:cs="Times New Roman"/>
                <w:color w:val="auto"/>
                <w:sz w:val="24"/>
                <w:lang w:val="en-US" w:eastAsia="zh-CN"/>
              </w:rPr>
              <w:t>2018</w:t>
            </w:r>
            <w:r>
              <w:rPr>
                <w:rFonts w:hint="default" w:ascii="Times New Roman" w:hAnsi="Times New Roman" w:eastAsia="宋体" w:cs="Times New Roman"/>
                <w:color w:val="auto"/>
                <w:sz w:val="24"/>
                <w:lang w:val="en-US" w:eastAsia="zh-CN"/>
              </w:rPr>
              <w:t>年</w:t>
            </w:r>
            <w:r>
              <w:rPr>
                <w:rFonts w:hint="eastAsia" w:ascii="Times New Roman" w:hAnsi="Times New Roman" w:cs="Times New Roman"/>
                <w:color w:val="auto"/>
                <w:sz w:val="24"/>
                <w:lang w:val="en-US" w:eastAsia="zh-CN"/>
              </w:rPr>
              <w:t>12</w:t>
            </w:r>
            <w:r>
              <w:rPr>
                <w:rFonts w:hint="default" w:ascii="Times New Roman" w:hAnsi="Times New Roman" w:eastAsia="宋体" w:cs="Times New Roman"/>
                <w:color w:val="auto"/>
                <w:sz w:val="24"/>
                <w:lang w:val="en-US" w:eastAsia="zh-CN"/>
              </w:rPr>
              <w:t>月</w:t>
            </w:r>
            <w:r>
              <w:rPr>
                <w:rFonts w:hint="eastAsia" w:ascii="Times New Roman" w:hAnsi="Times New Roman" w:cs="Times New Roman"/>
                <w:color w:val="auto"/>
                <w:sz w:val="24"/>
                <w:lang w:val="en-US" w:eastAsia="zh-CN"/>
              </w:rPr>
              <w:t>29</w:t>
            </w:r>
            <w:r>
              <w:rPr>
                <w:rFonts w:hint="default" w:ascii="Times New Roman" w:hAnsi="Times New Roman" w:eastAsia="宋体" w:cs="Times New Roman"/>
                <w:color w:val="auto"/>
                <w:sz w:val="24"/>
                <w:lang w:val="en-US" w:eastAsia="zh-CN"/>
              </w:rPr>
              <w:t>日</w:t>
            </w:r>
            <w:r>
              <w:rPr>
                <w:rFonts w:hint="eastAsia" w:ascii="Times New Roman" w:hAnsi="Times New Roman" w:cs="Times New Roman"/>
                <w:color w:val="auto"/>
                <w:sz w:val="24"/>
                <w:lang w:val="en-US" w:eastAsia="zh-CN"/>
              </w:rPr>
              <w:t>修订</w:t>
            </w:r>
            <w:r>
              <w:rPr>
                <w:rFonts w:ascii="Times New Roman" w:hAnsi="Times New Roman"/>
                <w:color w:val="auto"/>
                <w:sz w:val="24"/>
                <w:szCs w:val="24"/>
              </w:rPr>
              <w:t>；</w:t>
            </w:r>
          </w:p>
          <w:p>
            <w:pPr>
              <w:spacing w:line="360" w:lineRule="auto"/>
              <w:rPr>
                <w:rFonts w:ascii="Times New Roman" w:hAnsi="Times New Roman"/>
                <w:color w:val="auto"/>
                <w:sz w:val="24"/>
                <w:szCs w:val="24"/>
              </w:rPr>
            </w:pPr>
            <w:r>
              <w:rPr>
                <w:rFonts w:ascii="Times New Roman" w:hAnsi="Times New Roman"/>
                <w:color w:val="auto"/>
                <w:sz w:val="24"/>
                <w:szCs w:val="24"/>
              </w:rPr>
              <w:t>4、</w:t>
            </w:r>
            <w:r>
              <w:rPr>
                <w:rFonts w:ascii="Times New Roman" w:hAnsi="Times New Roman"/>
                <w:sz w:val="24"/>
                <w:szCs w:val="24"/>
              </w:rPr>
              <w:t>《中华人民共和国固体废物污染环境防治法</w:t>
            </w:r>
            <w:r>
              <w:rPr>
                <w:rFonts w:hint="eastAsia" w:ascii="Times New Roman" w:hAnsi="Times New Roman" w:cs="Times New Roman"/>
                <w:color w:val="auto"/>
                <w:sz w:val="24"/>
                <w:lang w:val="en-US" w:eastAsia="zh-CN"/>
              </w:rPr>
              <w:t>》，2020年4月29日修</w:t>
            </w:r>
            <w:r>
              <w:rPr>
                <w:rFonts w:ascii="Times New Roman" w:hAnsi="Times New Roman"/>
                <w:sz w:val="24"/>
                <w:szCs w:val="24"/>
              </w:rPr>
              <w:t>订</w:t>
            </w:r>
            <w:r>
              <w:rPr>
                <w:rFonts w:hint="eastAsia" w:ascii="Times New Roman" w:hAnsi="Times New Roman"/>
                <w:sz w:val="24"/>
                <w:szCs w:val="24"/>
                <w:lang w:eastAsia="zh-CN"/>
              </w:rPr>
              <w:t>，</w:t>
            </w:r>
            <w:r>
              <w:rPr>
                <w:rFonts w:hint="eastAsia" w:ascii="Times New Roman" w:hAnsi="Times New Roman"/>
                <w:sz w:val="24"/>
                <w:szCs w:val="24"/>
                <w:lang w:val="en-US" w:eastAsia="zh-CN"/>
              </w:rPr>
              <w:t>2020年9月1日实施</w:t>
            </w:r>
            <w:r>
              <w:rPr>
                <w:rFonts w:ascii="Times New Roman" w:hAnsi="Times New Roman"/>
                <w:sz w:val="24"/>
                <w:szCs w:val="24"/>
              </w:rPr>
              <w:t>；</w:t>
            </w:r>
          </w:p>
          <w:p>
            <w:pPr>
              <w:spacing w:line="360" w:lineRule="auto"/>
              <w:rPr>
                <w:rFonts w:ascii="Times New Roman" w:hAnsi="Times New Roman"/>
                <w:color w:val="auto"/>
                <w:sz w:val="24"/>
                <w:szCs w:val="24"/>
              </w:rPr>
            </w:pPr>
            <w:r>
              <w:rPr>
                <w:rFonts w:ascii="Times New Roman" w:hAnsi="Times New Roman"/>
                <w:color w:val="auto"/>
                <w:sz w:val="24"/>
                <w:szCs w:val="24"/>
              </w:rPr>
              <w:t>5、《中华人民共和国大气污染防治法》，</w:t>
            </w:r>
            <w:r>
              <w:rPr>
                <w:rFonts w:hint="default" w:ascii="Times New Roman" w:hAnsi="Times New Roman" w:eastAsia="宋体" w:cs="Times New Roman"/>
                <w:color w:val="auto"/>
                <w:sz w:val="24"/>
                <w:lang w:val="en-US" w:eastAsia="zh-CN"/>
              </w:rPr>
              <w:t>201</w:t>
            </w:r>
            <w:r>
              <w:rPr>
                <w:rFonts w:hint="eastAsia" w:ascii="Times New Roman" w:hAnsi="Times New Roman" w:cs="Times New Roman"/>
                <w:color w:val="auto"/>
                <w:sz w:val="24"/>
                <w:lang w:val="en-US" w:eastAsia="zh-CN"/>
              </w:rPr>
              <w:t>8</w:t>
            </w:r>
            <w:r>
              <w:rPr>
                <w:rFonts w:hint="default" w:ascii="Times New Roman" w:hAnsi="Times New Roman" w:eastAsia="宋体" w:cs="Times New Roman"/>
                <w:color w:val="auto"/>
                <w:sz w:val="24"/>
                <w:lang w:val="en-US" w:eastAsia="zh-CN"/>
              </w:rPr>
              <w:t>年1</w:t>
            </w:r>
            <w:r>
              <w:rPr>
                <w:rFonts w:hint="eastAsia" w:ascii="Times New Roman" w:hAnsi="Times New Roman" w:cs="Times New Roman"/>
                <w:color w:val="auto"/>
                <w:sz w:val="24"/>
                <w:lang w:val="en-US" w:eastAsia="zh-CN"/>
              </w:rPr>
              <w:t>0</w:t>
            </w:r>
            <w:r>
              <w:rPr>
                <w:rFonts w:hint="default" w:ascii="Times New Roman" w:hAnsi="Times New Roman" w:eastAsia="宋体" w:cs="Times New Roman"/>
                <w:color w:val="auto"/>
                <w:sz w:val="24"/>
                <w:lang w:val="en-US" w:eastAsia="zh-CN"/>
              </w:rPr>
              <w:t>月</w:t>
            </w:r>
            <w:r>
              <w:rPr>
                <w:rFonts w:hint="eastAsia" w:ascii="Times New Roman" w:hAnsi="Times New Roman" w:cs="Times New Roman"/>
                <w:color w:val="auto"/>
                <w:sz w:val="24"/>
                <w:lang w:val="en-US" w:eastAsia="zh-CN"/>
              </w:rPr>
              <w:t>26</w:t>
            </w:r>
            <w:r>
              <w:rPr>
                <w:rFonts w:hint="default" w:ascii="Times New Roman" w:hAnsi="Times New Roman" w:eastAsia="宋体" w:cs="Times New Roman"/>
                <w:color w:val="auto"/>
                <w:sz w:val="24"/>
                <w:lang w:val="en-US" w:eastAsia="zh-CN"/>
              </w:rPr>
              <w:t>日施行</w:t>
            </w:r>
            <w:r>
              <w:rPr>
                <w:rFonts w:ascii="Times New Roman" w:hAnsi="Times New Roman"/>
                <w:color w:val="auto"/>
                <w:sz w:val="24"/>
                <w:szCs w:val="24"/>
              </w:rPr>
              <w:t>；</w:t>
            </w:r>
          </w:p>
          <w:p>
            <w:pPr>
              <w:pStyle w:val="30"/>
              <w:spacing w:line="360" w:lineRule="auto"/>
              <w:rPr>
                <w:rFonts w:ascii="Times New Roman" w:hAnsi="Times New Roman" w:eastAsia="宋体"/>
                <w:color w:val="auto"/>
              </w:rPr>
            </w:pPr>
            <w:bookmarkStart w:id="1" w:name="_Toc9009"/>
            <w:bookmarkStart w:id="2" w:name="_Toc14399"/>
            <w:bookmarkStart w:id="3" w:name="_Toc3927"/>
            <w:r>
              <w:rPr>
                <w:rFonts w:ascii="Times New Roman" w:hAnsi="Times New Roman" w:eastAsia="宋体"/>
                <w:color w:val="auto"/>
              </w:rPr>
              <w:t>6、《建设项目环境保护管理条例》，1998年11月29日中华人民共和国国务院令第253号发布、2017年7月16日国务院令第682号修改、自2017年10月1日起施行；</w:t>
            </w:r>
            <w:bookmarkEnd w:id="1"/>
            <w:bookmarkEnd w:id="2"/>
            <w:bookmarkEnd w:id="3"/>
          </w:p>
          <w:p>
            <w:pPr>
              <w:spacing w:line="360" w:lineRule="auto"/>
              <w:rPr>
                <w:rFonts w:ascii="Times New Roman" w:hAnsi="Times New Roman"/>
                <w:color w:val="auto"/>
                <w:sz w:val="24"/>
                <w:szCs w:val="24"/>
              </w:rPr>
            </w:pPr>
            <w:r>
              <w:rPr>
                <w:rFonts w:ascii="Times New Roman" w:hAnsi="Times New Roman"/>
                <w:color w:val="auto"/>
                <w:sz w:val="24"/>
                <w:szCs w:val="24"/>
              </w:rPr>
              <w:t>7、《建设项目竣工环境保护验收技术指南-污染影响类》（生态环境部[2018]9号)，2018年5月15日</w:t>
            </w:r>
            <w:r>
              <w:rPr>
                <w:rFonts w:hint="eastAsia" w:ascii="Times New Roman" w:hAnsi="Times New Roman"/>
                <w:color w:val="auto"/>
                <w:sz w:val="24"/>
                <w:szCs w:val="24"/>
              </w:rPr>
              <w:t>；</w:t>
            </w:r>
          </w:p>
          <w:p>
            <w:pPr>
              <w:spacing w:line="360" w:lineRule="auto"/>
              <w:rPr>
                <w:rFonts w:ascii="Times New Roman" w:hAnsi="Times New Roman"/>
                <w:color w:val="auto"/>
                <w:sz w:val="24"/>
                <w:szCs w:val="24"/>
              </w:rPr>
            </w:pPr>
            <w:r>
              <w:rPr>
                <w:rFonts w:ascii="Times New Roman" w:hAnsi="Times New Roman"/>
                <w:color w:val="auto"/>
                <w:sz w:val="24"/>
                <w:szCs w:val="24"/>
              </w:rPr>
              <w:t>8、《建设项目环境保护验收暂行办法》（国环规环评[2017]4号)，2017年11月20日</w:t>
            </w:r>
            <w:r>
              <w:rPr>
                <w:rFonts w:hint="eastAsia" w:ascii="Times New Roman" w:hAnsi="Times New Roman"/>
                <w:color w:val="auto"/>
                <w:sz w:val="24"/>
                <w:szCs w:val="24"/>
              </w:rPr>
              <w:t>；</w:t>
            </w:r>
          </w:p>
          <w:p>
            <w:pPr>
              <w:pStyle w:val="10"/>
              <w:spacing w:line="360" w:lineRule="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9、《一般工业固体废物贮存、处置场污染物控制标准》及其修改单（GB18599-20</w:t>
            </w:r>
            <w:r>
              <w:rPr>
                <w:rFonts w:hint="eastAsia" w:ascii="Times New Roman" w:hAnsi="Times New Roman" w:cs="Times New Roman"/>
                <w:color w:val="auto"/>
                <w:kern w:val="2"/>
                <w:sz w:val="24"/>
                <w:szCs w:val="24"/>
                <w:lang w:val="en-US" w:eastAsia="zh-CN" w:bidi="ar-SA"/>
              </w:rPr>
              <w:t>20</w:t>
            </w:r>
            <w:r>
              <w:rPr>
                <w:rFonts w:hint="eastAsia" w:ascii="Times New Roman" w:hAnsi="Times New Roman" w:eastAsia="宋体" w:cs="Times New Roman"/>
                <w:color w:val="auto"/>
                <w:kern w:val="2"/>
                <w:sz w:val="24"/>
                <w:szCs w:val="24"/>
                <w:lang w:val="en-US" w:eastAsia="zh-CN" w:bidi="ar-SA"/>
              </w:rPr>
              <w:t>），20</w:t>
            </w:r>
            <w:r>
              <w:rPr>
                <w:rFonts w:hint="eastAsia" w:ascii="Times New Roman" w:hAnsi="Times New Roman" w:cs="Times New Roman"/>
                <w:color w:val="auto"/>
                <w:kern w:val="2"/>
                <w:sz w:val="24"/>
                <w:szCs w:val="24"/>
                <w:lang w:val="en-US" w:eastAsia="zh-CN" w:bidi="ar-SA"/>
              </w:rPr>
              <w:t>21</w:t>
            </w:r>
            <w:r>
              <w:rPr>
                <w:rFonts w:hint="eastAsia" w:ascii="Times New Roman" w:hAnsi="Times New Roman" w:eastAsia="宋体" w:cs="Times New Roman"/>
                <w:color w:val="auto"/>
                <w:kern w:val="2"/>
                <w:sz w:val="24"/>
                <w:szCs w:val="24"/>
                <w:lang w:val="en-US" w:eastAsia="zh-CN" w:bidi="ar-SA"/>
              </w:rPr>
              <w:t>年</w:t>
            </w:r>
            <w:r>
              <w:rPr>
                <w:rFonts w:hint="eastAsia" w:ascii="Times New Roman" w:hAnsi="Times New Roman" w:cs="Times New Roman"/>
                <w:color w:val="auto"/>
                <w:kern w:val="2"/>
                <w:sz w:val="24"/>
                <w:szCs w:val="24"/>
                <w:lang w:val="en-US" w:eastAsia="zh-CN" w:bidi="ar-SA"/>
              </w:rPr>
              <w:t>7</w:t>
            </w:r>
            <w:r>
              <w:rPr>
                <w:rFonts w:hint="eastAsia" w:ascii="Times New Roman" w:hAnsi="Times New Roman" w:eastAsia="宋体" w:cs="Times New Roman"/>
                <w:color w:val="auto"/>
                <w:kern w:val="2"/>
                <w:sz w:val="24"/>
                <w:szCs w:val="24"/>
                <w:lang w:val="en-US" w:eastAsia="zh-CN" w:bidi="ar-SA"/>
              </w:rPr>
              <w:t>月</w:t>
            </w:r>
            <w:r>
              <w:rPr>
                <w:rFonts w:hint="eastAsia" w:ascii="Times New Roman" w:hAnsi="Times New Roman"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日</w:t>
            </w:r>
            <w:r>
              <w:rPr>
                <w:rFonts w:hint="eastAsia" w:ascii="Times New Roman" w:hAnsi="Times New Roman" w:cs="Times New Roman"/>
                <w:color w:val="auto"/>
                <w:kern w:val="2"/>
                <w:sz w:val="24"/>
                <w:szCs w:val="24"/>
                <w:lang w:val="en-US" w:eastAsia="zh-CN" w:bidi="ar-SA"/>
              </w:rPr>
              <w:t>实施</w:t>
            </w:r>
            <w:r>
              <w:rPr>
                <w:rFonts w:hint="eastAsia" w:ascii="Times New Roman" w:hAnsi="Times New Roman" w:eastAsia="宋体" w:cs="Times New Roman"/>
                <w:color w:val="auto"/>
                <w:kern w:val="2"/>
                <w:sz w:val="24"/>
                <w:szCs w:val="24"/>
                <w:lang w:val="en-US" w:eastAsia="zh-CN" w:bidi="ar-SA"/>
              </w:rPr>
              <w:t>；</w:t>
            </w:r>
          </w:p>
          <w:p>
            <w:pPr>
              <w:pStyle w:val="10"/>
              <w:spacing w:line="360" w:lineRule="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10、</w:t>
            </w:r>
            <w:r>
              <w:rPr>
                <w:rFonts w:ascii="Times New Roman" w:hAnsi="Times New Roman" w:eastAsia="宋体" w:cs="Times New Roman"/>
                <w:color w:val="auto"/>
                <w:kern w:val="2"/>
                <w:sz w:val="24"/>
                <w:szCs w:val="24"/>
                <w:lang w:val="en-US" w:eastAsia="zh-CN" w:bidi="ar-SA"/>
              </w:rPr>
              <w:t>《危险废物贮存污染控制标准》（GB18597-2001），2013 年 6 月 8 日修订。</w:t>
            </w:r>
          </w:p>
          <w:p>
            <w:pPr>
              <w:pStyle w:val="10"/>
              <w:spacing w:line="360" w:lineRule="auto"/>
              <w:rPr>
                <w:rFonts w:ascii="Times New Roman" w:hAnsi="Times New Roman"/>
                <w:b/>
                <w:bCs/>
                <w:sz w:val="24"/>
                <w:szCs w:val="24"/>
              </w:rPr>
            </w:pPr>
            <w:r>
              <w:rPr>
                <w:rFonts w:ascii="Times New Roman" w:hAnsi="Times New Roman"/>
                <w:b/>
                <w:bCs/>
                <w:sz w:val="24"/>
                <w:szCs w:val="24"/>
              </w:rPr>
              <w:t>1.2</w:t>
            </w:r>
            <w:r>
              <w:rPr>
                <w:rFonts w:hint="eastAsia" w:ascii="Times New Roman" w:hAnsi="Times New Roman"/>
                <w:b/>
                <w:bCs/>
                <w:sz w:val="24"/>
                <w:szCs w:val="24"/>
              </w:rPr>
              <w:t xml:space="preserve"> </w:t>
            </w:r>
            <w:r>
              <w:rPr>
                <w:rFonts w:ascii="Times New Roman" w:hAnsi="Times New Roman"/>
                <w:b/>
                <w:bCs/>
                <w:sz w:val="24"/>
                <w:szCs w:val="24"/>
              </w:rPr>
              <w:t>相关技术文件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w:t>
            </w:r>
            <w:r>
              <w:rPr>
                <w:rFonts w:hint="default" w:ascii="Times New Roman" w:hAnsi="Times New Roman" w:cs="Times New Roman"/>
                <w:color w:val="000000"/>
                <w:sz w:val="24"/>
                <w:lang w:val="en-US" w:eastAsia="zh-CN"/>
              </w:rPr>
              <w:t>年产10万台套乘用车焊接件项目</w:t>
            </w:r>
            <w:r>
              <w:rPr>
                <w:rFonts w:ascii="Times New Roman" w:hAnsi="Times New Roman"/>
                <w:sz w:val="24"/>
                <w:szCs w:val="24"/>
              </w:rPr>
              <w:t>环境影响报告表》</w:t>
            </w:r>
            <w:r>
              <w:rPr>
                <w:rFonts w:ascii="Times New Roman" w:hAnsi="Times New Roman" w:cs="Times New Roman"/>
                <w:sz w:val="24"/>
                <w:szCs w:val="24"/>
              </w:rPr>
              <w:t>（</w:t>
            </w:r>
            <w:r>
              <w:rPr>
                <w:rFonts w:hint="eastAsia" w:ascii="Times New Roman" w:hAnsi="Times New Roman" w:cs="Times New Roman"/>
                <w:sz w:val="24"/>
                <w:szCs w:val="24"/>
                <w:lang w:eastAsia="zh-CN"/>
              </w:rPr>
              <w:t>安徽冉鹏环境科技有限公司</w:t>
            </w:r>
            <w:r>
              <w:rPr>
                <w:rFonts w:ascii="Times New Roman" w:hAnsi="Times New Roman" w:cs="Times New Roman"/>
                <w:sz w:val="24"/>
                <w:szCs w:val="24"/>
              </w:rPr>
              <w:t>，20</w:t>
            </w:r>
            <w:r>
              <w:rPr>
                <w:rFonts w:hint="eastAsia" w:ascii="Times New Roman" w:hAnsi="Times New Roman" w:cs="Times New Roman"/>
                <w:sz w:val="24"/>
                <w:szCs w:val="24"/>
                <w:lang w:val="en-US" w:eastAsia="zh-CN"/>
              </w:rPr>
              <w:t>20</w:t>
            </w:r>
            <w:r>
              <w:rPr>
                <w:rFonts w:ascii="Times New Roman" w:hAnsi="Times New Roman"/>
                <w:sz w:val="24"/>
                <w:szCs w:val="24"/>
              </w:rPr>
              <w:t>年</w:t>
            </w:r>
            <w:r>
              <w:rPr>
                <w:rFonts w:hint="eastAsia" w:ascii="Times New Roman" w:hAnsi="Times New Roman"/>
                <w:sz w:val="24"/>
                <w:szCs w:val="24"/>
                <w:lang w:val="en-US" w:eastAsia="zh-CN"/>
              </w:rPr>
              <w:t>05</w:t>
            </w:r>
            <w:r>
              <w:rPr>
                <w:rFonts w:ascii="Times New Roman" w:hAnsi="Times New Roman"/>
                <w:sz w:val="24"/>
                <w:szCs w:val="24"/>
              </w:rPr>
              <w:t>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w:t>
            </w:r>
            <w:r>
              <w:rPr>
                <w:rFonts w:hint="eastAsia" w:ascii="Times New Roman" w:hAnsi="Times New Roman"/>
                <w:sz w:val="24"/>
                <w:szCs w:val="24"/>
                <w:lang w:eastAsia="zh-CN"/>
              </w:rPr>
              <w:t>“</w:t>
            </w:r>
            <w:r>
              <w:rPr>
                <w:rFonts w:hint="eastAsia" w:ascii="Times New Roman" w:hAnsi="Times New Roman" w:eastAsia="宋体" w:cs="Times New Roman"/>
                <w:color w:val="auto"/>
                <w:kern w:val="2"/>
                <w:sz w:val="24"/>
                <w:szCs w:val="22"/>
                <w:lang w:val="en-US" w:eastAsia="zh-CN" w:bidi="ar-SA"/>
              </w:rPr>
              <w:t>关于</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w:t>
            </w:r>
            <w:r>
              <w:rPr>
                <w:rFonts w:hint="default" w:ascii="Times New Roman" w:hAnsi="Times New Roman" w:cs="Times New Roman"/>
                <w:color w:val="000000"/>
                <w:sz w:val="24"/>
                <w:lang w:val="en-US" w:eastAsia="zh-CN"/>
              </w:rPr>
              <w:t>年产10万台套乘用车焊接件项目</w:t>
            </w:r>
            <w:r>
              <w:rPr>
                <w:rFonts w:hint="eastAsia" w:ascii="Times New Roman" w:hAnsi="Times New Roman"/>
                <w:color w:val="auto"/>
                <w:sz w:val="24"/>
                <w:szCs w:val="24"/>
                <w:lang w:val="en-US" w:eastAsia="zh-CN"/>
              </w:rPr>
              <w:t>环境影响报告表的批复意见，</w:t>
            </w:r>
            <w:r>
              <w:rPr>
                <w:rFonts w:hint="eastAsia" w:ascii="Times New Roman" w:hAnsi="Times New Roman" w:eastAsia="宋体" w:cs="Times New Roman"/>
                <w:sz w:val="24"/>
                <w:lang w:val="en-US" w:eastAsia="zh-CN"/>
              </w:rPr>
              <w:t>环</w:t>
            </w:r>
            <w:r>
              <w:rPr>
                <w:rFonts w:hint="eastAsia" w:ascii="Times New Roman" w:hAnsi="Times New Roman" w:cs="Times New Roman"/>
                <w:sz w:val="24"/>
                <w:lang w:val="en-US" w:eastAsia="zh-CN"/>
              </w:rPr>
              <w:t>建</w:t>
            </w:r>
            <w:r>
              <w:rPr>
                <w:rFonts w:hint="eastAsia" w:ascii="Times New Roman" w:hAnsi="Times New Roman" w:eastAsia="宋体" w:cs="Times New Roman"/>
                <w:sz w:val="24"/>
                <w:lang w:val="en-US" w:eastAsia="zh-CN"/>
              </w:rPr>
              <w:t>审</w:t>
            </w:r>
            <w:r>
              <w:rPr>
                <w:rFonts w:hint="eastAsia" w:ascii="Times New Roman" w:hAnsi="Times New Roman" w:cs="Times New Roman"/>
                <w:sz w:val="24"/>
                <w:lang w:val="en-US" w:eastAsia="zh-CN"/>
              </w:rPr>
              <w:t>（经）字</w:t>
            </w:r>
            <w:r>
              <w:rPr>
                <w:rFonts w:hint="eastAsia" w:ascii="Times New Roman" w:hAnsi="Times New Roman" w:eastAsia="宋体" w:cs="Times New Roman"/>
                <w:sz w:val="24"/>
                <w:lang w:val="en-US" w:eastAsia="zh-CN"/>
              </w:rPr>
              <w:t>[20</w:t>
            </w:r>
            <w:r>
              <w:rPr>
                <w:rFonts w:hint="eastAsia" w:ascii="Times New Roman" w:hAnsi="Times New Roman" w:cs="Times New Roman"/>
                <w:sz w:val="24"/>
                <w:lang w:val="en-US" w:eastAsia="zh-CN"/>
              </w:rPr>
              <w:t>20</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64</w:t>
            </w:r>
            <w:r>
              <w:rPr>
                <w:rFonts w:hint="eastAsia" w:ascii="Times New Roman" w:hAnsi="Times New Roman" w:eastAsia="宋体" w:cs="Times New Roman"/>
                <w:sz w:val="24"/>
                <w:lang w:val="en-US" w:eastAsia="zh-CN"/>
              </w:rPr>
              <w:t>号</w:t>
            </w:r>
            <w:r>
              <w:rPr>
                <w:rFonts w:hint="eastAsia" w:ascii="Times New Roman" w:hAnsi="Times New Roman"/>
                <w:sz w:val="24"/>
                <w:szCs w:val="24"/>
                <w:lang w:eastAsia="zh-CN"/>
              </w:rPr>
              <w:t>”，</w:t>
            </w:r>
            <w:r>
              <w:rPr>
                <w:rFonts w:ascii="Times New Roman" w:hAnsi="Times New Roman"/>
                <w:sz w:val="24"/>
                <w:szCs w:val="24"/>
              </w:rPr>
              <w:t>（</w:t>
            </w:r>
            <w:r>
              <w:rPr>
                <w:rFonts w:hint="eastAsia" w:ascii="Times New Roman" w:hAnsi="Times New Roman"/>
                <w:sz w:val="24"/>
                <w:szCs w:val="24"/>
                <w:lang w:eastAsia="zh-CN"/>
              </w:rPr>
              <w:t>合肥市经济技术开发区</w:t>
            </w:r>
            <w:r>
              <w:rPr>
                <w:rFonts w:hint="eastAsia" w:ascii="Times New Roman" w:hAnsi="Times New Roman"/>
                <w:sz w:val="24"/>
                <w:szCs w:val="24"/>
                <w:lang w:val="en-US" w:eastAsia="zh-CN"/>
              </w:rPr>
              <w:t>生态环境分局</w:t>
            </w:r>
            <w:r>
              <w:rPr>
                <w:rFonts w:ascii="Times New Roman" w:hAnsi="Times New Roman"/>
                <w:sz w:val="24"/>
                <w:szCs w:val="24"/>
              </w:rPr>
              <w:t>，20</w:t>
            </w:r>
            <w:r>
              <w:rPr>
                <w:rFonts w:hint="eastAsia" w:ascii="Times New Roman" w:hAnsi="Times New Roman"/>
                <w:sz w:val="24"/>
                <w:szCs w:val="24"/>
                <w:lang w:val="en-US" w:eastAsia="zh-CN"/>
              </w:rPr>
              <w:t>20</w:t>
            </w:r>
            <w:r>
              <w:rPr>
                <w:rFonts w:ascii="Times New Roman" w:hAnsi="Times New Roman"/>
                <w:sz w:val="24"/>
                <w:szCs w:val="24"/>
              </w:rPr>
              <w:t>年</w:t>
            </w:r>
            <w:r>
              <w:rPr>
                <w:rFonts w:hint="eastAsia" w:ascii="Times New Roman" w:hAnsi="Times New Roman"/>
                <w:sz w:val="24"/>
                <w:szCs w:val="24"/>
                <w:lang w:val="en-US" w:eastAsia="zh-CN"/>
              </w:rPr>
              <w:t>05</w:t>
            </w:r>
            <w:r>
              <w:rPr>
                <w:rFonts w:ascii="Times New Roman" w:hAnsi="Times New Roman"/>
                <w:sz w:val="24"/>
                <w:szCs w:val="24"/>
              </w:rPr>
              <w:t>月</w:t>
            </w:r>
            <w:r>
              <w:rPr>
                <w:rFonts w:hint="eastAsia" w:ascii="Times New Roman" w:hAnsi="Times New Roman"/>
                <w:sz w:val="24"/>
                <w:szCs w:val="24"/>
                <w:lang w:val="en-US" w:eastAsia="zh-CN"/>
              </w:rPr>
              <w:t>27</w:t>
            </w:r>
            <w:r>
              <w:rPr>
                <w:rFonts w:ascii="Times New Roman" w:hAnsi="Times New Roman"/>
                <w:sz w:val="24"/>
                <w:szCs w:val="24"/>
              </w:rPr>
              <w:t>日）；</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Times New Roman" w:hAnsi="Times New Roman"/>
                <w:kern w:val="0"/>
                <w:sz w:val="24"/>
                <w:szCs w:val="24"/>
                <w:lang w:val="en-US" w:eastAsia="zh-CN"/>
              </w:rPr>
              <w:t>3</w:t>
            </w:r>
            <w:r>
              <w:rPr>
                <w:rFonts w:ascii="Times New Roman" w:hAnsi="Times New Roman"/>
                <w:kern w:val="0"/>
                <w:sz w:val="24"/>
                <w:szCs w:val="24"/>
              </w:rPr>
              <w:t>、</w:t>
            </w:r>
            <w:r>
              <w:rPr>
                <w:rFonts w:hint="default" w:ascii="Times New Roman" w:hAnsi="Times New Roman" w:cs="Times New Roman"/>
                <w:color w:val="000000"/>
                <w:sz w:val="24"/>
                <w:lang w:val="en-US" w:eastAsia="zh-CN"/>
              </w:rPr>
              <w:t>年产10万台套乘用车焊接件项目</w:t>
            </w:r>
            <w:r>
              <w:rPr>
                <w:rFonts w:ascii="Times New Roman" w:hAnsi="Times New Roman"/>
                <w:kern w:val="0"/>
                <w:sz w:val="24"/>
                <w:szCs w:val="24"/>
              </w:rPr>
              <w:t>竣工环保验收监测委托书（合肥常青机械股份有限公司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w:t>
            </w:r>
            <w:r>
              <w:rPr>
                <w:rFonts w:ascii="Times New Roman" w:hAnsi="Times New Roman"/>
                <w:color w:val="auto"/>
                <w:kern w:val="0"/>
                <w:sz w:val="24"/>
                <w:szCs w:val="24"/>
              </w:rPr>
              <w:t>公司，20</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年</w:t>
            </w:r>
            <w:r>
              <w:rPr>
                <w:rFonts w:hint="eastAsia" w:ascii="Times New Roman" w:hAnsi="Times New Roman"/>
                <w:color w:val="auto"/>
                <w:kern w:val="0"/>
                <w:sz w:val="24"/>
                <w:szCs w:val="24"/>
                <w:lang w:val="en-US" w:eastAsia="zh-CN"/>
              </w:rPr>
              <w:t>09</w:t>
            </w:r>
            <w:r>
              <w:rPr>
                <w:rFonts w:ascii="Times New Roman" w:hAnsi="Times New Roman"/>
                <w:color w:val="auto"/>
                <w:kern w:val="0"/>
                <w:sz w:val="24"/>
                <w:szCs w:val="24"/>
              </w:rPr>
              <w:t>月</w:t>
            </w:r>
            <w:r>
              <w:rPr>
                <w:rFonts w:hint="eastAsia" w:ascii="Times New Roman" w:hAnsi="Times New Roman"/>
                <w:color w:val="auto"/>
                <w:kern w:val="0"/>
                <w:sz w:val="24"/>
                <w:szCs w:val="24"/>
                <w:lang w:val="en-US" w:eastAsia="zh-CN"/>
              </w:rPr>
              <w:t>15</w:t>
            </w:r>
            <w:r>
              <w:rPr>
                <w:rFonts w:hint="eastAsia" w:ascii="Times New Roman" w:hAnsi="Times New Roman"/>
                <w:color w:val="auto"/>
                <w:kern w:val="0"/>
                <w:sz w:val="24"/>
                <w:szCs w:val="24"/>
              </w:rPr>
              <w:t>日</w:t>
            </w:r>
            <w:r>
              <w:rPr>
                <w:rFonts w:ascii="Times New Roman" w:hAnsi="Times New Roman"/>
                <w:color w:val="auto"/>
                <w:kern w:val="0"/>
                <w:sz w:val="24"/>
                <w:szCs w:val="24"/>
              </w:rPr>
              <w:t>）；</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olor w:val="000000"/>
                <w:sz w:val="24"/>
                <w:lang w:eastAsia="zh-CN"/>
              </w:rPr>
            </w:pPr>
            <w:r>
              <w:rPr>
                <w:rFonts w:hint="eastAsia" w:ascii="Times New Roman" w:hAnsi="Times New Roman"/>
                <w:kern w:val="0"/>
                <w:sz w:val="24"/>
                <w:szCs w:val="24"/>
                <w:lang w:val="en-US" w:eastAsia="zh-CN"/>
              </w:rPr>
              <w:t>4</w:t>
            </w:r>
            <w:r>
              <w:rPr>
                <w:rFonts w:ascii="Times New Roman" w:hAnsi="Times New Roman"/>
                <w:kern w:val="0"/>
                <w:sz w:val="24"/>
                <w:szCs w:val="24"/>
              </w:rPr>
              <w:t>、其他相关技术资料</w:t>
            </w:r>
            <w:r>
              <w:rPr>
                <w:rFonts w:hint="eastAsia" w:ascii="Times New Roman" w:hAnsi="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sz w:val="24"/>
                <w:szCs w:val="24"/>
              </w:rPr>
            </w:pPr>
            <w:r>
              <w:rPr>
                <w:rFonts w:ascii="Times New Roman" w:hAnsi="Times New Roman"/>
                <w:sz w:val="24"/>
                <w:szCs w:val="24"/>
              </w:rPr>
              <w:t>验收监测评价标准、标号、级别、限值</w:t>
            </w:r>
          </w:p>
        </w:tc>
        <w:tc>
          <w:tcPr>
            <w:tcW w:w="7929" w:type="dxa"/>
            <w:gridSpan w:val="11"/>
            <w:vAlign w:val="center"/>
          </w:tcPr>
          <w:p>
            <w:pPr>
              <w:pStyle w:val="10"/>
              <w:keepNext w:val="0"/>
              <w:keepLines w:val="0"/>
              <w:pageBreakBefore w:val="0"/>
              <w:widowControl w:val="0"/>
              <w:kinsoku/>
              <w:wordWrap/>
              <w:overflowPunct/>
              <w:topLinePunct w:val="0"/>
              <w:bidi w:val="0"/>
              <w:adjustRightInd/>
              <w:snapToGrid/>
              <w:spacing w:line="360" w:lineRule="auto"/>
              <w:textAlignment w:val="auto"/>
              <w:rPr>
                <w:rFonts w:ascii="Times New Roman" w:hAnsi="Times New Roman"/>
                <w:b/>
                <w:bCs/>
                <w:sz w:val="24"/>
                <w:szCs w:val="24"/>
              </w:rPr>
            </w:pPr>
            <w:r>
              <w:rPr>
                <w:rFonts w:ascii="Times New Roman" w:hAnsi="Times New Roman"/>
                <w:b/>
                <w:bCs/>
                <w:sz w:val="24"/>
                <w:szCs w:val="24"/>
              </w:rPr>
              <w:t>1.3</w:t>
            </w:r>
            <w:r>
              <w:rPr>
                <w:rFonts w:hint="eastAsia" w:ascii="Times New Roman" w:hAnsi="Times New Roman"/>
                <w:b/>
                <w:bCs/>
                <w:sz w:val="24"/>
                <w:szCs w:val="24"/>
              </w:rPr>
              <w:t xml:space="preserve"> </w:t>
            </w:r>
            <w:r>
              <w:rPr>
                <w:rFonts w:ascii="Times New Roman" w:hAnsi="Times New Roman"/>
                <w:b/>
                <w:bCs/>
                <w:sz w:val="24"/>
                <w:szCs w:val="24"/>
              </w:rPr>
              <w:t>废水执行标准</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项目</w:t>
            </w:r>
            <w:r>
              <w:rPr>
                <w:rFonts w:hint="eastAsia" w:ascii="Times New Roman" w:hAnsi="Times New Roman" w:eastAsia="宋体" w:cs="Times New Roman"/>
                <w:color w:val="000000"/>
                <w:sz w:val="24"/>
                <w:lang w:val="en-US" w:eastAsia="zh-CN"/>
              </w:rPr>
              <w:t>外排</w:t>
            </w:r>
            <w:r>
              <w:rPr>
                <w:rFonts w:hint="default" w:ascii="Times New Roman" w:hAnsi="Times New Roman" w:eastAsia="宋体" w:cs="Times New Roman"/>
                <w:color w:val="000000"/>
                <w:sz w:val="24"/>
                <w:lang w:val="en-US" w:eastAsia="zh-CN"/>
              </w:rPr>
              <w:t>废水主要</w:t>
            </w:r>
            <w:r>
              <w:rPr>
                <w:rFonts w:hint="eastAsia" w:ascii="Times New Roman" w:hAnsi="Times New Roman" w:cs="Times New Roman"/>
                <w:color w:val="000000"/>
                <w:sz w:val="24"/>
                <w:lang w:val="en-US" w:eastAsia="zh-CN"/>
              </w:rPr>
              <w:t>为生活污水</w:t>
            </w:r>
            <w:r>
              <w:rPr>
                <w:rFonts w:hint="eastAsia" w:ascii="Times New Roman" w:hAnsi="Times New Roman" w:eastAsia="宋体" w:cs="Times New Roman"/>
                <w:color w:val="000000"/>
                <w:sz w:val="24"/>
                <w:lang w:val="en-US" w:eastAsia="zh-CN"/>
              </w:rPr>
              <w:t>，</w:t>
            </w:r>
            <w:r>
              <w:rPr>
                <w:rFonts w:hint="eastAsia" w:ascii="Times New Roman" w:hAnsi="Times New Roman" w:cs="Times New Roman"/>
                <w:color w:val="000000"/>
                <w:sz w:val="24"/>
                <w:lang w:val="en-US" w:eastAsia="zh-CN"/>
              </w:rPr>
              <w:t>生活污水经</w:t>
            </w:r>
            <w:r>
              <w:rPr>
                <w:rFonts w:hint="eastAsia" w:ascii="Times New Roman" w:hAnsi="Times New Roman"/>
                <w:kern w:val="0"/>
                <w:sz w:val="24"/>
                <w:szCs w:val="24"/>
                <w:lang w:eastAsia="zh-CN"/>
              </w:rPr>
              <w:t>化粪池</w:t>
            </w:r>
            <w:r>
              <w:rPr>
                <w:rFonts w:hint="eastAsia" w:ascii="Times New Roman" w:hAnsi="Times New Roman" w:eastAsia="宋体" w:cs="Times New Roman"/>
                <w:color w:val="000000"/>
                <w:sz w:val="24"/>
                <w:lang w:val="en-US" w:eastAsia="zh-CN"/>
              </w:rPr>
              <w:t>处理</w:t>
            </w:r>
            <w:r>
              <w:rPr>
                <w:rFonts w:hint="eastAsia" w:ascii="Times New Roman" w:hAnsi="Times New Roman" w:eastAsia="宋体" w:cs="Times New Roman"/>
                <w:color w:val="000000"/>
                <w:sz w:val="24"/>
                <w:lang w:val="en-GB" w:eastAsia="zh-CN"/>
              </w:rPr>
              <w:t>后排入市政污水管网，</w:t>
            </w:r>
            <w:r>
              <w:rPr>
                <w:rFonts w:hint="eastAsia" w:ascii="Times New Roman" w:hAnsi="Times New Roman" w:cs="Times New Roman"/>
                <w:color w:val="000000"/>
                <w:sz w:val="24"/>
                <w:lang w:val="en-GB" w:eastAsia="zh-CN"/>
              </w:rPr>
              <w:t>进入经开区污水</w:t>
            </w:r>
            <w:r>
              <w:rPr>
                <w:rFonts w:hint="eastAsia" w:ascii="Times New Roman" w:hAnsi="Times New Roman" w:eastAsia="宋体" w:cs="Times New Roman"/>
                <w:color w:val="000000"/>
                <w:sz w:val="24"/>
                <w:lang w:val="en-GB" w:eastAsia="zh-CN"/>
              </w:rPr>
              <w:t>处理厂进行处理，最终排入</w:t>
            </w:r>
            <w:r>
              <w:rPr>
                <w:rFonts w:hint="eastAsia" w:ascii="Times New Roman" w:hAnsi="Times New Roman" w:cs="Times New Roman"/>
                <w:color w:val="000000"/>
                <w:sz w:val="24"/>
                <w:lang w:val="en-GB" w:eastAsia="zh-CN"/>
              </w:rPr>
              <w:t>派河</w:t>
            </w:r>
            <w:r>
              <w:rPr>
                <w:rFonts w:hint="eastAsia" w:ascii="Times New Roman" w:hAnsi="Times New Roman" w:eastAsia="宋体" w:cs="Times New Roman"/>
                <w:color w:val="000000"/>
                <w:sz w:val="24"/>
                <w:lang w:val="en-GB" w:eastAsia="zh-CN"/>
              </w:rPr>
              <w:t>。</w:t>
            </w:r>
            <w:r>
              <w:rPr>
                <w:rFonts w:hint="eastAsia" w:ascii="Times New Roman" w:hAnsi="Times New Roman" w:eastAsia="宋体" w:cs="Times New Roman"/>
                <w:color w:val="000000"/>
                <w:sz w:val="24"/>
                <w:lang w:val="en-US" w:eastAsia="zh-CN"/>
              </w:rPr>
              <w:t>项目废水</w:t>
            </w:r>
            <w:r>
              <w:rPr>
                <w:rFonts w:hint="default" w:ascii="Times New Roman" w:hAnsi="Times New Roman" w:eastAsia="宋体" w:cs="Times New Roman"/>
                <w:color w:val="000000"/>
                <w:sz w:val="24"/>
                <w:lang w:val="en-US" w:eastAsia="zh-CN"/>
              </w:rPr>
              <w:t>排放执行</w:t>
            </w:r>
            <w:r>
              <w:rPr>
                <w:rFonts w:hint="eastAsia" w:ascii="Times New Roman" w:hAnsi="Times New Roman" w:cs="Times New Roman"/>
                <w:color w:val="000000"/>
                <w:sz w:val="24"/>
                <w:lang w:val="en-GB" w:eastAsia="zh-CN"/>
              </w:rPr>
              <w:t>经开区污水</w:t>
            </w:r>
            <w:r>
              <w:rPr>
                <w:rFonts w:hint="eastAsia" w:ascii="Times New Roman" w:hAnsi="Times New Roman" w:eastAsia="宋体" w:cs="Times New Roman"/>
                <w:color w:val="000000"/>
                <w:sz w:val="24"/>
                <w:lang w:val="en-GB" w:eastAsia="zh-CN"/>
              </w:rPr>
              <w:t>处理厂</w:t>
            </w:r>
            <w:r>
              <w:rPr>
                <w:rFonts w:hint="default" w:ascii="Times New Roman" w:hAnsi="Times New Roman" w:eastAsia="宋体" w:cs="Times New Roman"/>
                <w:color w:val="000000"/>
                <w:sz w:val="24"/>
                <w:lang w:val="en-US" w:eastAsia="zh-CN"/>
              </w:rPr>
              <w:t>接管标准。具体详见表1.3-1；</w:t>
            </w:r>
          </w:p>
          <w:p>
            <w:pPr>
              <w:pStyle w:val="2"/>
              <w:keepNext w:val="0"/>
              <w:keepLines w:val="0"/>
              <w:pageBreakBefore w:val="0"/>
              <w:widowControl w:val="0"/>
              <w:kinsoku/>
              <w:wordWrap/>
              <w:overflowPunct/>
              <w:topLinePunct w:val="0"/>
              <w:bidi w:val="0"/>
              <w:adjustRightInd/>
              <w:snapToGrid/>
              <w:spacing w:line="360" w:lineRule="auto"/>
              <w:ind w:firstLine="480"/>
              <w:jc w:val="center"/>
              <w:textAlignment w:val="auto"/>
              <w:rPr>
                <w:rFonts w:hint="default" w:ascii="Times New Roman" w:hAnsi="Times New Roman" w:eastAsia="宋体"/>
                <w:b/>
                <w:bCs/>
                <w:color w:val="auto"/>
                <w:kern w:val="2"/>
                <w:sz w:val="21"/>
                <w:szCs w:val="21"/>
              </w:rPr>
            </w:pPr>
            <w:r>
              <w:rPr>
                <w:rFonts w:ascii="Times New Roman" w:hAnsi="Times New Roman" w:eastAsia="宋体"/>
                <w:b/>
                <w:bCs/>
                <w:color w:val="auto"/>
                <w:kern w:val="2"/>
                <w:sz w:val="21"/>
                <w:szCs w:val="21"/>
              </w:rPr>
              <w:t>表1.3-1 废水排放标准限值</w:t>
            </w:r>
          </w:p>
          <w:tbl>
            <w:tblPr>
              <w:tblStyle w:val="24"/>
              <w:tblW w:w="7869"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2904"/>
              <w:gridCol w:w="383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131"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污染因子</w:t>
                  </w:r>
                </w:p>
              </w:tc>
              <w:tc>
                <w:tcPr>
                  <w:tcW w:w="2904"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最高允许浓度限值（mg/L）</w:t>
                  </w:r>
                </w:p>
              </w:tc>
              <w:tc>
                <w:tcPr>
                  <w:tcW w:w="3834"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执行标准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131"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pH</w:t>
                  </w:r>
                </w:p>
              </w:tc>
              <w:tc>
                <w:tcPr>
                  <w:tcW w:w="290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6~9</w:t>
                  </w:r>
                </w:p>
              </w:tc>
              <w:tc>
                <w:tcPr>
                  <w:tcW w:w="3834" w:type="dxa"/>
                  <w:vMerge w:val="restar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auto"/>
                      <w:kern w:val="2"/>
                      <w:sz w:val="21"/>
                      <w:szCs w:val="21"/>
                      <w:vertAlign w:val="baseline"/>
                      <w:lang w:val="en-GB" w:eastAsia="zh-CN" w:bidi="ar-SA"/>
                    </w:rPr>
                    <w:t>经开区污水处理厂</w:t>
                  </w:r>
                  <w:r>
                    <w:rPr>
                      <w:rFonts w:hint="default" w:ascii="Times New Roman" w:hAnsi="Times New Roman" w:eastAsia="宋体" w:cs="Times New Roman"/>
                      <w:color w:val="auto"/>
                      <w:kern w:val="2"/>
                      <w:sz w:val="21"/>
                      <w:szCs w:val="21"/>
                      <w:vertAlign w:val="baseline"/>
                      <w:lang w:val="en-US" w:eastAsia="zh-CN" w:bidi="ar-SA"/>
                    </w:rPr>
                    <w:t>接管标准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131"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COD</w:t>
                  </w:r>
                </w:p>
              </w:tc>
              <w:tc>
                <w:tcPr>
                  <w:tcW w:w="290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330</w:t>
                  </w:r>
                </w:p>
              </w:tc>
              <w:tc>
                <w:tcPr>
                  <w:tcW w:w="3834" w:type="dxa"/>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131"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BOD</w:t>
                  </w:r>
                  <w:r>
                    <w:rPr>
                      <w:rFonts w:hint="eastAsia" w:ascii="Times New Roman" w:hAnsi="Times New Roman" w:eastAsia="宋体" w:cs="Times New Roman"/>
                      <w:color w:val="auto"/>
                      <w:kern w:val="2"/>
                      <w:sz w:val="21"/>
                      <w:szCs w:val="21"/>
                      <w:vertAlign w:val="subscript"/>
                      <w:lang w:val="en-US" w:eastAsia="zh-CN" w:bidi="ar-SA"/>
                    </w:rPr>
                    <w:t>5</w:t>
                  </w:r>
                </w:p>
              </w:tc>
              <w:tc>
                <w:tcPr>
                  <w:tcW w:w="290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160</w:t>
                  </w:r>
                </w:p>
              </w:tc>
              <w:tc>
                <w:tcPr>
                  <w:tcW w:w="3834" w:type="dxa"/>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131"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SS</w:t>
                  </w:r>
                </w:p>
              </w:tc>
              <w:tc>
                <w:tcPr>
                  <w:tcW w:w="290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200</w:t>
                  </w:r>
                </w:p>
              </w:tc>
              <w:tc>
                <w:tcPr>
                  <w:tcW w:w="3834" w:type="dxa"/>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1" w:hRule="atLeast"/>
                <w:jc w:val="center"/>
              </w:trPr>
              <w:tc>
                <w:tcPr>
                  <w:tcW w:w="1131"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NH</w:t>
                  </w:r>
                  <w:r>
                    <w:rPr>
                      <w:rFonts w:hint="eastAsia" w:ascii="Times New Roman" w:hAnsi="Times New Roman" w:eastAsia="宋体" w:cs="Times New Roman"/>
                      <w:color w:val="auto"/>
                      <w:kern w:val="2"/>
                      <w:sz w:val="21"/>
                      <w:szCs w:val="21"/>
                      <w:vertAlign w:val="subscript"/>
                      <w:lang w:val="en-US" w:eastAsia="zh-CN" w:bidi="ar-SA"/>
                    </w:rPr>
                    <w:t>3</w:t>
                  </w:r>
                  <w:r>
                    <w:rPr>
                      <w:rFonts w:hint="eastAsia" w:ascii="Times New Roman" w:hAnsi="Times New Roman" w:eastAsia="宋体" w:cs="Times New Roman"/>
                      <w:color w:val="auto"/>
                      <w:kern w:val="2"/>
                      <w:sz w:val="21"/>
                      <w:szCs w:val="21"/>
                      <w:vertAlign w:val="baseline"/>
                      <w:lang w:val="en-US" w:eastAsia="zh-CN" w:bidi="ar-SA"/>
                    </w:rPr>
                    <w:t>-N</w:t>
                  </w:r>
                </w:p>
              </w:tc>
              <w:tc>
                <w:tcPr>
                  <w:tcW w:w="290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20</w:t>
                  </w:r>
                </w:p>
              </w:tc>
              <w:tc>
                <w:tcPr>
                  <w:tcW w:w="3834" w:type="dxa"/>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r>
          </w:tbl>
          <w:p>
            <w:pPr>
              <w:pStyle w:val="10"/>
              <w:spacing w:line="360" w:lineRule="auto"/>
              <w:rPr>
                <w:rFonts w:ascii="Times New Roman" w:hAnsi="Times New Roman"/>
                <w:b/>
                <w:bCs/>
                <w:sz w:val="24"/>
                <w:szCs w:val="24"/>
              </w:rPr>
            </w:pPr>
          </w:p>
          <w:p>
            <w:pPr>
              <w:pStyle w:val="10"/>
              <w:spacing w:line="360" w:lineRule="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 xml:space="preserve">4 </w:t>
            </w:r>
            <w:r>
              <w:rPr>
                <w:rFonts w:ascii="Times New Roman" w:hAnsi="Times New Roman"/>
                <w:b/>
                <w:bCs/>
                <w:sz w:val="24"/>
                <w:szCs w:val="24"/>
              </w:rPr>
              <w:t>废</w:t>
            </w:r>
            <w:r>
              <w:rPr>
                <w:rFonts w:hint="eastAsia" w:ascii="Times New Roman" w:hAnsi="Times New Roman"/>
                <w:b/>
                <w:bCs/>
                <w:sz w:val="24"/>
                <w:szCs w:val="24"/>
              </w:rPr>
              <w:t>气</w:t>
            </w:r>
            <w:r>
              <w:rPr>
                <w:rFonts w:ascii="Times New Roman" w:hAnsi="Times New Roman"/>
                <w:b/>
                <w:bCs/>
                <w:sz w:val="24"/>
                <w:szCs w:val="24"/>
              </w:rPr>
              <w:t>执行标准</w:t>
            </w:r>
          </w:p>
          <w:p>
            <w:pPr>
              <w:pStyle w:val="4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b/>
                <w:bCs/>
                <w:szCs w:val="21"/>
              </w:rPr>
            </w:pPr>
            <w:r>
              <w:rPr>
                <w:rFonts w:hint="eastAsia" w:ascii="Times New Roman" w:hAnsi="Times New Roman" w:cs="Times New Roman"/>
                <w:color w:val="auto"/>
                <w:sz w:val="24"/>
              </w:rPr>
              <w:t>本项目</w:t>
            </w:r>
            <w:r>
              <w:rPr>
                <w:rFonts w:hint="eastAsia" w:ascii="Times New Roman" w:hAnsi="Times New Roman" w:cs="Times New Roman"/>
                <w:color w:val="auto"/>
                <w:sz w:val="24"/>
                <w:lang w:val="en-US" w:eastAsia="zh-CN"/>
              </w:rPr>
              <w:t>生</w:t>
            </w:r>
            <w:r>
              <w:rPr>
                <w:rFonts w:hint="default" w:ascii="Times New Roman" w:hAnsi="Times New Roman" w:cs="Times New Roman"/>
                <w:color w:val="auto"/>
                <w:sz w:val="24"/>
                <w:lang w:val="en-US" w:eastAsia="zh-CN"/>
              </w:rPr>
              <w:t>产</w:t>
            </w:r>
            <w:r>
              <w:rPr>
                <w:rFonts w:hint="default" w:ascii="Times New Roman" w:hAnsi="Times New Roman" w:cs="Times New Roman"/>
                <w:color w:val="auto"/>
                <w:sz w:val="24"/>
              </w:rPr>
              <w:t>废气主要为焊接烟尘</w:t>
            </w:r>
            <w:r>
              <w:rPr>
                <w:rFonts w:hint="eastAsia" w:ascii="Times New Roman" w:hAnsi="Times New Roman" w:cs="Times New Roman"/>
                <w:color w:val="auto"/>
                <w:sz w:val="24"/>
                <w:lang w:eastAsia="zh-CN"/>
              </w:rPr>
              <w:t>（颗粒物）。</w:t>
            </w:r>
            <w:r>
              <w:rPr>
                <w:rFonts w:hint="eastAsia" w:ascii="Times New Roman" w:hAnsi="Times New Roman" w:cs="Times New Roman"/>
                <w:color w:val="auto"/>
                <w:sz w:val="24"/>
                <w:lang w:val="en-US" w:eastAsia="zh-CN"/>
              </w:rPr>
              <w:t>氩弧焊机器人</w:t>
            </w:r>
            <w:r>
              <w:rPr>
                <w:rFonts w:hint="default" w:ascii="Times New Roman" w:hAnsi="Times New Roman" w:cs="Times New Roman"/>
                <w:color w:val="auto"/>
                <w:sz w:val="24"/>
              </w:rPr>
              <w:t>产生的</w:t>
            </w:r>
            <w:r>
              <w:rPr>
                <w:rFonts w:hint="eastAsia" w:ascii="Times New Roman" w:hAnsi="Times New Roman" w:cs="Times New Roman"/>
                <w:color w:val="auto"/>
                <w:sz w:val="24"/>
                <w:lang w:eastAsia="zh-CN"/>
              </w:rPr>
              <w:t>颗粒物</w:t>
            </w:r>
            <w:r>
              <w:rPr>
                <w:rFonts w:hint="default" w:ascii="Times New Roman" w:hAnsi="Times New Roman" w:cs="Times New Roman"/>
                <w:color w:val="auto"/>
                <w:sz w:val="24"/>
              </w:rPr>
              <w:t>，经</w:t>
            </w:r>
            <w:r>
              <w:rPr>
                <w:rFonts w:hint="default" w:ascii="Times New Roman" w:hAnsi="Times New Roman" w:cs="Times New Roman"/>
                <w:color w:val="auto"/>
                <w:sz w:val="24"/>
                <w:lang w:val="en-US" w:eastAsia="zh-CN"/>
              </w:rPr>
              <w:t>集气罩+</w:t>
            </w:r>
            <w:r>
              <w:rPr>
                <w:rFonts w:hint="eastAsia" w:ascii="Times New Roman" w:hAnsi="Times New Roman" w:cs="Times New Roman"/>
                <w:color w:val="auto"/>
                <w:sz w:val="24"/>
                <w:lang w:val="en-US" w:eastAsia="zh-CN"/>
              </w:rPr>
              <w:t>脉冲滤筒集尘机</w:t>
            </w:r>
            <w:r>
              <w:rPr>
                <w:rFonts w:hint="default" w:ascii="Times New Roman" w:hAnsi="Times New Roman" w:cs="Times New Roman"/>
                <w:color w:val="auto"/>
                <w:sz w:val="24"/>
                <w:lang w:val="en-US" w:eastAsia="zh-CN"/>
              </w:rPr>
              <w:t>处理后引入一根15m高排气筒</w:t>
            </w:r>
            <w:r>
              <w:rPr>
                <w:rFonts w:hint="eastAsia" w:ascii="Times New Roman" w:hAnsi="Times New Roman" w:cs="Times New Roman"/>
                <w:color w:val="auto"/>
                <w:sz w:val="24"/>
                <w:lang w:val="en-US" w:eastAsia="zh-CN"/>
              </w:rPr>
              <w:t>DA001</w:t>
            </w:r>
            <w:r>
              <w:rPr>
                <w:rFonts w:hint="default" w:ascii="Times New Roman" w:hAnsi="Times New Roman" w:cs="Times New Roman"/>
                <w:color w:val="auto"/>
                <w:sz w:val="24"/>
                <w:lang w:val="en-US" w:eastAsia="zh-CN"/>
              </w:rPr>
              <w:t>排放</w:t>
            </w:r>
            <w:r>
              <w:rPr>
                <w:rFonts w:hint="eastAsia" w:ascii="Times New Roman" w:hAnsi="Times New Roman" w:cs="Times New Roman"/>
                <w:color w:val="auto"/>
                <w:sz w:val="24"/>
                <w:lang w:val="en-US" w:eastAsia="zh-CN"/>
              </w:rPr>
              <w:t>；气保焊机产生的颗粒物采用移动式焊烟净化器进行收集和处理，有组织颗粒物排放浓度、排放速率执行</w:t>
            </w:r>
            <w:r>
              <w:rPr>
                <w:rFonts w:hint="default" w:ascii="Times New Roman" w:hAnsi="Times New Roman" w:cs="Times New Roman"/>
                <w:color w:val="auto"/>
                <w:sz w:val="24"/>
                <w:lang w:val="en-US" w:eastAsia="zh-CN"/>
              </w:rPr>
              <w:t>《大气污</w:t>
            </w:r>
            <w:r>
              <w:rPr>
                <w:rFonts w:hint="default" w:ascii="Times New Roman" w:hAnsi="Times New Roman" w:eastAsia="宋体" w:cs="Times New Roman"/>
                <w:sz w:val="24"/>
                <w:lang w:val="en-US" w:eastAsia="zh-CN"/>
              </w:rPr>
              <w:t>染物综合排放标准》（GB16297-1996）表2中的二级标准限值</w:t>
            </w:r>
            <w:r>
              <w:rPr>
                <w:rFonts w:hint="eastAsia" w:ascii="Times New Roman" w:hAnsi="Times New Roman" w:cs="Times New Roman"/>
                <w:sz w:val="24"/>
                <w:lang w:val="en-US" w:eastAsia="zh-CN"/>
              </w:rPr>
              <w:t>；以</w:t>
            </w:r>
            <w:r>
              <w:rPr>
                <w:rFonts w:hint="default" w:ascii="Times New Roman" w:hAnsi="Times New Roman" w:eastAsia="宋体" w:cs="Times New Roman"/>
                <w:sz w:val="24"/>
                <w:lang w:val="en-US" w:eastAsia="zh-CN"/>
              </w:rPr>
              <w:t>无组织</w:t>
            </w:r>
            <w:r>
              <w:rPr>
                <w:rFonts w:hint="eastAsia" w:ascii="Times New Roman" w:hAnsi="Times New Roman" w:cs="Times New Roman"/>
                <w:sz w:val="24"/>
                <w:lang w:val="en-US" w:eastAsia="zh-CN"/>
              </w:rPr>
              <w:t>形式排放的颗粒物</w:t>
            </w:r>
            <w:r>
              <w:rPr>
                <w:rFonts w:hint="default" w:ascii="Times New Roman" w:hAnsi="Times New Roman" w:eastAsia="宋体" w:cs="Times New Roman"/>
                <w:sz w:val="24"/>
                <w:lang w:val="en-US" w:eastAsia="zh-CN"/>
              </w:rPr>
              <w:t>排放</w:t>
            </w:r>
            <w:r>
              <w:rPr>
                <w:rFonts w:hint="eastAsia" w:ascii="Times New Roman" w:hAnsi="Times New Roman" w:eastAsia="宋体" w:cs="Times New Roman"/>
                <w:sz w:val="24"/>
                <w:lang w:val="en-US" w:eastAsia="zh-CN"/>
              </w:rPr>
              <w:t>浓度</w:t>
            </w:r>
            <w:r>
              <w:rPr>
                <w:rFonts w:hint="default" w:ascii="Times New Roman" w:hAnsi="Times New Roman" w:eastAsia="宋体" w:cs="Times New Roman"/>
                <w:sz w:val="24"/>
                <w:lang w:val="en-US" w:eastAsia="zh-CN"/>
              </w:rPr>
              <w:t>执行《大气污染物综合排放标准》（GB16297-1996）</w:t>
            </w:r>
            <w:r>
              <w:rPr>
                <w:rFonts w:hint="default" w:ascii="Times New Roman" w:hAnsi="Times New Roman" w:eastAsia="宋体" w:cs="Times New Roman"/>
                <w:spacing w:val="0"/>
                <w:sz w:val="24"/>
                <w:lang w:eastAsia="zh-CN"/>
              </w:rPr>
              <w:t>无组织排放监控浓度限值要求</w:t>
            </w:r>
            <w:r>
              <w:rPr>
                <w:rFonts w:hint="default" w:ascii="Times New Roman" w:hAnsi="Times New Roman" w:eastAsia="宋体" w:cs="Times New Roman"/>
                <w:sz w:val="24"/>
                <w:lang w:val="en-US" w:eastAsia="zh-CN"/>
              </w:rPr>
              <w:t>；</w:t>
            </w:r>
          </w:p>
          <w:p>
            <w:pPr>
              <w:spacing w:line="360" w:lineRule="auto"/>
              <w:ind w:firstLine="422" w:firstLineChars="200"/>
              <w:jc w:val="center"/>
              <w:rPr>
                <w:rFonts w:ascii="Times New Roman" w:hAnsi="Times New Roman"/>
                <w:b/>
                <w:bCs/>
                <w:szCs w:val="21"/>
              </w:rPr>
            </w:pPr>
            <w:r>
              <w:rPr>
                <w:rFonts w:ascii="Times New Roman" w:hAnsi="Times New Roman"/>
                <w:b/>
                <w:bCs/>
                <w:szCs w:val="21"/>
              </w:rPr>
              <w:t>表1</w:t>
            </w:r>
            <w:r>
              <w:rPr>
                <w:rFonts w:hint="eastAsia" w:ascii="Times New Roman" w:hAnsi="Times New Roman"/>
                <w:b/>
                <w:bCs/>
                <w:szCs w:val="21"/>
              </w:rPr>
              <w:t>.4-1</w:t>
            </w:r>
            <w:r>
              <w:rPr>
                <w:rFonts w:ascii="Times New Roman" w:hAnsi="Times New Roman"/>
                <w:b/>
                <w:bCs/>
                <w:szCs w:val="21"/>
              </w:rPr>
              <w:t xml:space="preserve"> 废气排放标准限值</w:t>
            </w:r>
          </w:p>
          <w:tbl>
            <w:tblPr>
              <w:tblStyle w:val="23"/>
              <w:tblW w:w="7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68"/>
              <w:gridCol w:w="2127"/>
              <w:gridCol w:w="1821"/>
              <w:gridCol w:w="17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r>
                    <w:rPr>
                      <w:rFonts w:ascii="Times New Roman" w:hAnsi="Times New Roman"/>
                      <w:b/>
                      <w:szCs w:val="21"/>
                    </w:rPr>
                    <w:t>类别</w:t>
                  </w: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szCs w:val="21"/>
                    </w:rPr>
                  </w:pPr>
                  <w:r>
                    <w:rPr>
                      <w:rFonts w:ascii="Times New Roman" w:hAnsi="Times New Roman"/>
                      <w:b/>
                      <w:szCs w:val="21"/>
                    </w:rPr>
                    <w:t>污染因子</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b/>
                      <w:bCs/>
                      <w:szCs w:val="21"/>
                    </w:rPr>
                    <w:t>排放浓度限（mg/m</w:t>
                  </w:r>
                  <w:r>
                    <w:rPr>
                      <w:rFonts w:ascii="Times New Roman" w:hAnsi="Times New Roman"/>
                      <w:b/>
                      <w:bCs/>
                      <w:szCs w:val="21"/>
                      <w:vertAlign w:val="superscript"/>
                    </w:rPr>
                    <w:t>3</w:t>
                  </w:r>
                  <w:r>
                    <w:rPr>
                      <w:rFonts w:ascii="Times New Roman" w:hAnsi="Times New Roman"/>
                      <w:b/>
                      <w:bCs/>
                      <w:szCs w:val="21"/>
                    </w:rPr>
                    <w:t>）</w:t>
                  </w:r>
                </w:p>
              </w:tc>
              <w:tc>
                <w:tcPr>
                  <w:tcW w:w="18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b/>
                      <w:bCs/>
                      <w:szCs w:val="21"/>
                      <w:lang w:eastAsia="zh-CN"/>
                    </w:rPr>
                  </w:pPr>
                  <w:r>
                    <w:rPr>
                      <w:rFonts w:hint="eastAsia" w:ascii="Times New Roman" w:hAnsi="Times New Roman"/>
                      <w:b/>
                      <w:bCs/>
                      <w:szCs w:val="21"/>
                      <w:lang w:eastAsia="zh-CN"/>
                    </w:rPr>
                    <w:t>排放速率（</w:t>
                  </w:r>
                  <w:r>
                    <w:rPr>
                      <w:rFonts w:hint="eastAsia" w:ascii="Times New Roman" w:hAnsi="Times New Roman"/>
                      <w:b/>
                      <w:bCs/>
                      <w:szCs w:val="21"/>
                      <w:lang w:val="en-US" w:eastAsia="zh-CN"/>
                    </w:rPr>
                    <w:t>kg/h</w:t>
                  </w:r>
                  <w:r>
                    <w:rPr>
                      <w:rFonts w:hint="eastAsia" w:ascii="Times New Roman" w:hAnsi="Times New Roman"/>
                      <w:b/>
                      <w:bCs/>
                      <w:szCs w:val="21"/>
                      <w:lang w:eastAsia="zh-CN"/>
                    </w:rPr>
                    <w:t>）</w:t>
                  </w:r>
                </w:p>
              </w:tc>
              <w:tc>
                <w:tcPr>
                  <w:tcW w:w="17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b/>
                      <w:bCs/>
                      <w:szCs w:val="21"/>
                      <w:lang w:eastAsia="zh-CN"/>
                    </w:rPr>
                  </w:pPr>
                  <w:r>
                    <w:rPr>
                      <w:rFonts w:hint="eastAsia" w:ascii="Times New Roman" w:hAnsi="Times New Roman"/>
                      <w:b/>
                      <w:bCs/>
                      <w:szCs w:val="21"/>
                      <w:lang w:eastAsia="zh-CN"/>
                    </w:rPr>
                    <w:t>排气筒高度（</w:t>
                  </w:r>
                  <w:r>
                    <w:rPr>
                      <w:rFonts w:hint="eastAsia" w:ascii="Times New Roman" w:hAnsi="Times New Roman"/>
                      <w:b/>
                      <w:bCs/>
                      <w:szCs w:val="21"/>
                      <w:lang w:val="en-US" w:eastAsia="zh-CN"/>
                    </w:rPr>
                    <w:t>m</w:t>
                  </w:r>
                  <w:r>
                    <w:rPr>
                      <w:rFonts w:hint="eastAsia" w:ascii="Times New Roman" w:hAnsi="Times New Roman"/>
                      <w:b/>
                      <w:bCs/>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Cs w:val="21"/>
                      <w:lang w:eastAsia="zh-CN"/>
                    </w:rPr>
                  </w:pPr>
                  <w:r>
                    <w:rPr>
                      <w:rFonts w:hint="eastAsia" w:ascii="Times New Roman" w:hAnsi="Times New Roman"/>
                      <w:szCs w:val="21"/>
                      <w:lang w:eastAsia="zh-CN"/>
                    </w:rPr>
                    <w:t>有组织</w:t>
                  </w: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Cs w:val="21"/>
                      <w:lang w:eastAsia="zh-CN"/>
                    </w:rPr>
                  </w:pPr>
                  <w:r>
                    <w:rPr>
                      <w:rFonts w:hint="eastAsia" w:ascii="Times New Roman" w:hAnsi="Times New Roman"/>
                      <w:szCs w:val="21"/>
                      <w:lang w:eastAsia="zh-CN"/>
                    </w:rPr>
                    <w:t>颗粒物</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120</w:t>
                  </w:r>
                </w:p>
              </w:tc>
              <w:tc>
                <w:tcPr>
                  <w:tcW w:w="18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3.5</w:t>
                  </w:r>
                </w:p>
              </w:tc>
              <w:tc>
                <w:tcPr>
                  <w:tcW w:w="17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无组织</w:t>
                  </w: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szCs w:val="21"/>
                      <w:lang w:eastAsia="zh-CN"/>
                    </w:rPr>
                    <w:t>颗粒物</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1.0</w:t>
                  </w:r>
                </w:p>
              </w:tc>
              <w:tc>
                <w:tcPr>
                  <w:tcW w:w="354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w:t>
                  </w:r>
                </w:p>
              </w:tc>
            </w:tr>
          </w:tbl>
          <w:p>
            <w:pPr>
              <w:pStyle w:val="10"/>
              <w:spacing w:line="360" w:lineRule="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 xml:space="preserve">5 </w:t>
            </w:r>
            <w:r>
              <w:rPr>
                <w:rFonts w:ascii="Times New Roman" w:hAnsi="Times New Roman"/>
                <w:b/>
                <w:bCs/>
                <w:sz w:val="24"/>
                <w:szCs w:val="24"/>
              </w:rPr>
              <w:t>噪声执行标准</w:t>
            </w:r>
          </w:p>
          <w:p>
            <w:pPr>
              <w:pStyle w:val="10"/>
              <w:spacing w:line="360" w:lineRule="auto"/>
              <w:ind w:firstLine="480" w:firstLineChars="200"/>
              <w:rPr>
                <w:rFonts w:ascii="Times New Roman" w:hAnsi="Times New Roman"/>
                <w:b/>
                <w:szCs w:val="21"/>
              </w:rPr>
            </w:pPr>
            <w:r>
              <w:rPr>
                <w:rFonts w:ascii="Times New Roman" w:hAnsi="Times New Roman"/>
                <w:color w:val="000000"/>
                <w:sz w:val="24"/>
                <w:szCs w:val="24"/>
              </w:rPr>
              <w:t>项目东、南、西、北厂界噪声执行《工业企业厂界环境噪声排放标准》(GB12348－2008)中</w:t>
            </w:r>
            <w:r>
              <w:rPr>
                <w:rFonts w:hint="eastAsia" w:ascii="Times New Roman" w:hAnsi="Times New Roman"/>
                <w:color w:val="000000"/>
                <w:sz w:val="24"/>
                <w:szCs w:val="24"/>
                <w:lang w:val="en-US" w:eastAsia="zh-CN"/>
              </w:rPr>
              <w:t>3</w:t>
            </w:r>
            <w:r>
              <w:rPr>
                <w:rFonts w:ascii="Times New Roman" w:hAnsi="Times New Roman"/>
                <w:color w:val="000000"/>
                <w:sz w:val="24"/>
                <w:szCs w:val="24"/>
              </w:rPr>
              <w:t>类标准要求。具体详见表1.5-1；</w:t>
            </w:r>
          </w:p>
          <w:p>
            <w:pPr>
              <w:keepNext w:val="0"/>
              <w:keepLines w:val="0"/>
              <w:pageBreakBefore w:val="0"/>
              <w:widowControl w:val="0"/>
              <w:kinsoku/>
              <w:wordWrap/>
              <w:overflowPunct/>
              <w:topLinePunct w:val="0"/>
              <w:bidi w:val="0"/>
              <w:snapToGrid/>
              <w:spacing w:line="360" w:lineRule="auto"/>
              <w:ind w:left="0" w:leftChars="0" w:right="0" w:rightChars="0" w:firstLine="2741" w:firstLineChars="1300"/>
              <w:jc w:val="both"/>
              <w:textAlignment w:val="auto"/>
              <w:outlineLvl w:val="9"/>
              <w:rPr>
                <w:rFonts w:hint="eastAsia" w:ascii="Times New Roman" w:hAnsi="Times New Roman" w:eastAsia="宋体"/>
                <w:szCs w:val="21"/>
                <w:lang w:eastAsia="zh-CN"/>
              </w:rPr>
            </w:pPr>
            <w:r>
              <w:rPr>
                <w:rFonts w:ascii="Times New Roman" w:hAnsi="Times New Roman"/>
                <w:b/>
                <w:szCs w:val="21"/>
              </w:rPr>
              <w:t>表1.5-1 噪声排放标准限值</w:t>
            </w:r>
            <w:r>
              <w:rPr>
                <w:rFonts w:hint="eastAsia" w:ascii="Times New Roman" w:hAnsi="Times New Roman"/>
                <w:b/>
                <w:szCs w:val="21"/>
                <w:lang w:val="en-US" w:eastAsia="zh-CN"/>
              </w:rPr>
              <w:t xml:space="preserve">         </w:t>
            </w:r>
            <w:r>
              <w:rPr>
                <w:rFonts w:hint="default" w:ascii="Times New Roman" w:hAnsi="Times New Roman" w:eastAsia="宋体" w:cs="Times New Roman"/>
                <w:b/>
                <w:bCs/>
                <w:sz w:val="18"/>
              </w:rPr>
              <w:t>单位：Leq（dB）A</w:t>
            </w:r>
          </w:p>
          <w:tbl>
            <w:tblPr>
              <w:tblStyle w:val="23"/>
              <w:tblW w:w="7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758"/>
              <w:gridCol w:w="1502"/>
              <w:gridCol w:w="13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Align w:val="center"/>
                </w:tcPr>
                <w:p>
                  <w:pPr>
                    <w:pStyle w:val="10"/>
                    <w:spacing w:line="360" w:lineRule="auto"/>
                    <w:jc w:val="center"/>
                    <w:rPr>
                      <w:rFonts w:ascii="Times New Roman" w:hAnsi="Times New Roman"/>
                      <w:b/>
                      <w:bCs/>
                      <w:szCs w:val="21"/>
                    </w:rPr>
                  </w:pPr>
                  <w:r>
                    <w:rPr>
                      <w:rFonts w:ascii="Times New Roman" w:hAnsi="Times New Roman"/>
                      <w:b/>
                      <w:bCs/>
                      <w:color w:val="000000"/>
                      <w:szCs w:val="21"/>
                    </w:rPr>
                    <w:t>监测项目</w:t>
                  </w:r>
                </w:p>
              </w:tc>
              <w:tc>
                <w:tcPr>
                  <w:tcW w:w="3698" w:type="dxa"/>
                  <w:vAlign w:val="center"/>
                </w:tcPr>
                <w:p>
                  <w:pPr>
                    <w:pStyle w:val="10"/>
                    <w:spacing w:line="360" w:lineRule="auto"/>
                    <w:jc w:val="center"/>
                    <w:rPr>
                      <w:rFonts w:ascii="Times New Roman" w:hAnsi="Times New Roman"/>
                      <w:b/>
                      <w:bCs/>
                      <w:szCs w:val="21"/>
                    </w:rPr>
                  </w:pPr>
                  <w:r>
                    <w:rPr>
                      <w:rFonts w:ascii="Times New Roman" w:hAnsi="Times New Roman"/>
                      <w:b/>
                      <w:bCs/>
                      <w:szCs w:val="21"/>
                    </w:rPr>
                    <w:t>执行标准</w:t>
                  </w:r>
                </w:p>
              </w:tc>
              <w:tc>
                <w:tcPr>
                  <w:tcW w:w="2798" w:type="dxa"/>
                  <w:gridSpan w:val="2"/>
                  <w:vAlign w:val="center"/>
                </w:tcPr>
                <w:p>
                  <w:pPr>
                    <w:pStyle w:val="10"/>
                    <w:spacing w:line="360" w:lineRule="auto"/>
                    <w:jc w:val="center"/>
                    <w:rPr>
                      <w:rFonts w:ascii="Times New Roman" w:hAnsi="Times New Roman"/>
                      <w:b/>
                      <w:bCs/>
                      <w:szCs w:val="21"/>
                    </w:rPr>
                  </w:pPr>
                  <w:r>
                    <w:rPr>
                      <w:rFonts w:ascii="Times New Roman" w:hAnsi="Times New Roman"/>
                      <w:b/>
                      <w:bCs/>
                      <w:szCs w:val="21"/>
                    </w:rPr>
                    <w:t>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Merge w:val="restart"/>
                  <w:vAlign w:val="center"/>
                </w:tcPr>
                <w:p>
                  <w:pPr>
                    <w:pStyle w:val="10"/>
                    <w:spacing w:line="360" w:lineRule="auto"/>
                    <w:jc w:val="center"/>
                    <w:rPr>
                      <w:rFonts w:ascii="Times New Roman" w:hAnsi="Times New Roman"/>
                      <w:szCs w:val="21"/>
                    </w:rPr>
                  </w:pPr>
                  <w:r>
                    <w:rPr>
                      <w:rFonts w:ascii="Times New Roman" w:hAnsi="Times New Roman"/>
                      <w:szCs w:val="21"/>
                    </w:rPr>
                    <w:t>厂界噪声Leq（A）</w:t>
                  </w:r>
                </w:p>
              </w:tc>
              <w:tc>
                <w:tcPr>
                  <w:tcW w:w="3698" w:type="dxa"/>
                  <w:vMerge w:val="restart"/>
                  <w:vAlign w:val="center"/>
                </w:tcPr>
                <w:p>
                  <w:pPr>
                    <w:pStyle w:val="10"/>
                    <w:spacing w:line="360" w:lineRule="auto"/>
                    <w:jc w:val="center"/>
                    <w:rPr>
                      <w:rFonts w:ascii="Times New Roman" w:hAnsi="Times New Roman"/>
                      <w:szCs w:val="21"/>
                    </w:rPr>
                  </w:pPr>
                  <w:r>
                    <w:rPr>
                      <w:rFonts w:ascii="Times New Roman" w:hAnsi="Times New Roman"/>
                      <w:szCs w:val="21"/>
                    </w:rPr>
                    <w:t>《工业企业厂界环境噪声排放标准》（GB12348-2008）中</w:t>
                  </w:r>
                  <w:r>
                    <w:rPr>
                      <w:rFonts w:hint="eastAsia" w:ascii="Times New Roman" w:hAnsi="Times New Roman"/>
                      <w:szCs w:val="21"/>
                      <w:lang w:val="en-US" w:eastAsia="zh-CN"/>
                    </w:rPr>
                    <w:t>3</w:t>
                  </w:r>
                  <w:r>
                    <w:rPr>
                      <w:rFonts w:ascii="Times New Roman" w:hAnsi="Times New Roman"/>
                      <w:szCs w:val="21"/>
                    </w:rPr>
                    <w:t>类标准</w:t>
                  </w:r>
                </w:p>
              </w:tc>
              <w:tc>
                <w:tcPr>
                  <w:tcW w:w="1478" w:type="dxa"/>
                  <w:vAlign w:val="center"/>
                </w:tcPr>
                <w:p>
                  <w:pPr>
                    <w:pStyle w:val="10"/>
                    <w:spacing w:line="360" w:lineRule="auto"/>
                    <w:jc w:val="center"/>
                    <w:rPr>
                      <w:rFonts w:ascii="Times New Roman" w:hAnsi="Times New Roman"/>
                      <w:szCs w:val="21"/>
                    </w:rPr>
                  </w:pPr>
                  <w:r>
                    <w:rPr>
                      <w:rFonts w:ascii="Times New Roman" w:hAnsi="Times New Roman"/>
                      <w:szCs w:val="21"/>
                    </w:rPr>
                    <w:t>昼间</w:t>
                  </w:r>
                </w:p>
              </w:tc>
              <w:tc>
                <w:tcPr>
                  <w:tcW w:w="1320" w:type="dxa"/>
                  <w:vAlign w:val="center"/>
                </w:tcPr>
                <w:p>
                  <w:pPr>
                    <w:pStyle w:val="10"/>
                    <w:spacing w:line="360" w:lineRule="auto"/>
                    <w:jc w:val="center"/>
                    <w:rPr>
                      <w:rFonts w:ascii="Times New Roman" w:hAnsi="Times New Roman"/>
                      <w:szCs w:val="21"/>
                    </w:rPr>
                  </w:pPr>
                  <w:r>
                    <w:rPr>
                      <w:rFonts w:ascii="Times New Roman" w:hAnsi="Times New Roman"/>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Merge w:val="continue"/>
                  <w:vAlign w:val="center"/>
                </w:tcPr>
                <w:p>
                  <w:pPr>
                    <w:pStyle w:val="10"/>
                    <w:spacing w:line="360" w:lineRule="auto"/>
                    <w:jc w:val="center"/>
                    <w:rPr>
                      <w:rFonts w:ascii="Times New Roman" w:hAnsi="Times New Roman"/>
                      <w:szCs w:val="21"/>
                    </w:rPr>
                  </w:pPr>
                </w:p>
              </w:tc>
              <w:tc>
                <w:tcPr>
                  <w:tcW w:w="3698" w:type="dxa"/>
                  <w:vMerge w:val="continue"/>
                  <w:vAlign w:val="center"/>
                </w:tcPr>
                <w:p>
                  <w:pPr>
                    <w:pStyle w:val="10"/>
                    <w:spacing w:line="360" w:lineRule="auto"/>
                    <w:jc w:val="center"/>
                    <w:rPr>
                      <w:rFonts w:ascii="Times New Roman" w:hAnsi="Times New Roman"/>
                      <w:szCs w:val="21"/>
                    </w:rPr>
                  </w:pPr>
                </w:p>
              </w:tc>
              <w:tc>
                <w:tcPr>
                  <w:tcW w:w="1478" w:type="dxa"/>
                  <w:vAlign w:val="center"/>
                </w:tcPr>
                <w:p>
                  <w:pPr>
                    <w:pStyle w:val="10"/>
                    <w:spacing w:line="36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65</w:t>
                  </w:r>
                </w:p>
              </w:tc>
              <w:tc>
                <w:tcPr>
                  <w:tcW w:w="1320" w:type="dxa"/>
                  <w:vAlign w:val="center"/>
                </w:tcPr>
                <w:p>
                  <w:pPr>
                    <w:pStyle w:val="10"/>
                    <w:spacing w:line="360" w:lineRule="auto"/>
                    <w:jc w:val="center"/>
                    <w:rPr>
                      <w:rFonts w:hint="eastAsia" w:ascii="Times New Roman" w:hAnsi="Times New Roman" w:eastAsia="宋体"/>
                      <w:szCs w:val="21"/>
                      <w:lang w:val="en-US" w:eastAsia="zh-CN"/>
                    </w:rPr>
                  </w:pPr>
                  <w:r>
                    <w:rPr>
                      <w:rFonts w:ascii="Times New Roman" w:hAnsi="Times New Roman"/>
                      <w:szCs w:val="21"/>
                    </w:rPr>
                    <w:t>5</w:t>
                  </w:r>
                  <w:r>
                    <w:rPr>
                      <w:rFonts w:hint="eastAsia" w:ascii="Times New Roman" w:hAnsi="Times New Roman"/>
                      <w:szCs w:val="21"/>
                      <w:lang w:val="en-US" w:eastAsia="zh-CN"/>
                    </w:rPr>
                    <w:t>5</w:t>
                  </w:r>
                </w:p>
              </w:tc>
            </w:tr>
          </w:tbl>
          <w:p>
            <w:pPr>
              <w:pStyle w:val="10"/>
              <w:spacing w:line="360" w:lineRule="auto"/>
              <w:rPr>
                <w:rFonts w:ascii="Times New Roman" w:hAnsi="Times New Roman"/>
                <w:b/>
                <w:bCs/>
                <w:sz w:val="24"/>
                <w:szCs w:val="24"/>
              </w:rPr>
            </w:pPr>
            <w:r>
              <w:rPr>
                <w:rFonts w:hint="eastAsia" w:ascii="Times New Roman" w:hAnsi="Times New Roman"/>
                <w:b/>
                <w:bCs/>
                <w:sz w:val="24"/>
                <w:szCs w:val="24"/>
              </w:rPr>
              <w:t>1.</w:t>
            </w:r>
            <w:r>
              <w:rPr>
                <w:rFonts w:hint="eastAsia" w:ascii="Times New Roman" w:hAnsi="Times New Roman"/>
                <w:b/>
                <w:bCs/>
                <w:sz w:val="24"/>
                <w:szCs w:val="24"/>
                <w:lang w:val="en-US" w:eastAsia="zh-CN"/>
              </w:rPr>
              <w:t>6</w:t>
            </w:r>
            <w:r>
              <w:rPr>
                <w:rFonts w:hint="eastAsia" w:ascii="Times New Roman" w:hAnsi="Times New Roman"/>
                <w:b/>
                <w:bCs/>
                <w:sz w:val="24"/>
                <w:szCs w:val="24"/>
              </w:rPr>
              <w:t xml:space="preserve"> 总量控制</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本</w:t>
            </w:r>
            <w:r>
              <w:rPr>
                <w:rFonts w:hint="eastAsia" w:ascii="Times New Roman" w:hAnsi="Times New Roman"/>
                <w:sz w:val="24"/>
                <w:szCs w:val="24"/>
                <w:lang w:eastAsia="zh-CN"/>
              </w:rPr>
              <w:t>项目环评</w:t>
            </w:r>
            <w:r>
              <w:rPr>
                <w:rFonts w:hint="eastAsia" w:ascii="Times New Roman" w:hAnsi="Times New Roman" w:eastAsia="宋体" w:cs="Times New Roman"/>
                <w:sz w:val="24"/>
              </w:rPr>
              <w:t>设置了总量控制指标为</w:t>
            </w:r>
            <w:r>
              <w:rPr>
                <w:rFonts w:hint="eastAsia" w:ascii="Times New Roman" w:hAnsi="Times New Roman" w:cs="Times New Roman"/>
                <w:sz w:val="24"/>
                <w:lang w:eastAsia="zh-CN"/>
              </w:rPr>
              <w:t>颗粒物：</w:t>
            </w:r>
            <w:r>
              <w:rPr>
                <w:rFonts w:hint="default" w:ascii="Times New Roman" w:hAnsi="Times New Roman" w:cs="Times New Roman"/>
                <w:bCs/>
                <w:color w:val="auto"/>
                <w:sz w:val="24"/>
                <w:lang w:val="en-US" w:eastAsia="zh-CN"/>
              </w:rPr>
              <w:t>0.00</w:t>
            </w:r>
            <w:r>
              <w:rPr>
                <w:rFonts w:hint="eastAsia" w:ascii="Times New Roman" w:hAnsi="Times New Roman" w:cs="Times New Roman"/>
                <w:bCs/>
                <w:color w:val="auto"/>
                <w:sz w:val="24"/>
                <w:lang w:val="en-US" w:eastAsia="zh-CN"/>
              </w:rPr>
              <w:t>26t/a</w:t>
            </w:r>
            <w:r>
              <w:rPr>
                <w:rFonts w:hint="eastAsia" w:ascii="Times New Roman" w:hAnsi="Times New Roman" w:cs="Times New Roman"/>
                <w:sz w:val="24"/>
                <w:szCs w:val="24"/>
                <w:lang w:val="en-US" w:eastAsia="zh-CN"/>
              </w:rPr>
              <w:t>。</w:t>
            </w:r>
          </w:p>
          <w:p>
            <w:pPr>
              <w:pStyle w:val="10"/>
              <w:spacing w:line="360" w:lineRule="auto"/>
              <w:ind w:firstLine="2951" w:firstLineChars="1400"/>
              <w:rPr>
                <w:rFonts w:ascii="Times New Roman" w:hAnsi="Times New Roman"/>
                <w:szCs w:val="21"/>
              </w:rPr>
            </w:pPr>
            <w:r>
              <w:rPr>
                <w:rFonts w:hint="eastAsia" w:ascii="Times New Roman" w:hAnsi="Times New Roman"/>
                <w:b/>
                <w:bCs/>
                <w:szCs w:val="21"/>
              </w:rPr>
              <w:t>1.</w:t>
            </w:r>
            <w:r>
              <w:rPr>
                <w:rFonts w:hint="eastAsia" w:ascii="Times New Roman" w:hAnsi="Times New Roman"/>
                <w:b/>
                <w:bCs/>
                <w:szCs w:val="21"/>
                <w:lang w:val="en-US" w:eastAsia="zh-CN"/>
              </w:rPr>
              <w:t>6</w:t>
            </w:r>
            <w:r>
              <w:rPr>
                <w:rFonts w:hint="eastAsia" w:ascii="Times New Roman" w:hAnsi="Times New Roman"/>
                <w:b/>
                <w:bCs/>
                <w:szCs w:val="21"/>
              </w:rPr>
              <w:t xml:space="preserve">-1 </w:t>
            </w:r>
            <w:r>
              <w:rPr>
                <w:rFonts w:ascii="Times New Roman" w:hAnsi="Times New Roman"/>
                <w:b/>
                <w:bCs/>
                <w:szCs w:val="21"/>
              </w:rPr>
              <w:t xml:space="preserve">总量控制指标  </w:t>
            </w:r>
            <w:r>
              <w:rPr>
                <w:rFonts w:hint="eastAsia" w:ascii="Times New Roman" w:hAnsi="Times New Roman"/>
                <w:b/>
                <w:bCs/>
                <w:szCs w:val="21"/>
              </w:rPr>
              <w:t xml:space="preserve">          </w:t>
            </w:r>
            <w:r>
              <w:rPr>
                <w:rFonts w:ascii="Times New Roman" w:hAnsi="Times New Roman"/>
                <w:b/>
                <w:bCs/>
                <w:szCs w:val="21"/>
              </w:rPr>
              <w:t xml:space="preserve"> </w:t>
            </w:r>
            <w:r>
              <w:rPr>
                <w:rFonts w:hint="eastAsia" w:ascii="Times New Roman" w:hAnsi="Times New Roman"/>
                <w:b/>
                <w:bCs/>
                <w:szCs w:val="21"/>
              </w:rPr>
              <w:t xml:space="preserve">    </w:t>
            </w:r>
            <w:r>
              <w:rPr>
                <w:rFonts w:ascii="Times New Roman" w:hAnsi="Times New Roman"/>
                <w:szCs w:val="21"/>
              </w:rPr>
              <w:t>（单位：t/a）</w:t>
            </w:r>
          </w:p>
          <w:tbl>
            <w:tblPr>
              <w:tblStyle w:val="23"/>
              <w:tblW w:w="7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27"/>
              <w:gridCol w:w="39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765" w:type="dxa"/>
                  <w:tcBorders>
                    <w:tl2br w:val="nil"/>
                    <w:tr2bl w:val="nil"/>
                  </w:tcBorders>
                  <w:vAlign w:val="center"/>
                </w:tcPr>
                <w:p>
                  <w:pPr>
                    <w:spacing w:line="30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污染物</w:t>
                  </w:r>
                </w:p>
              </w:tc>
              <w:tc>
                <w:tcPr>
                  <w:tcW w:w="2775" w:type="dxa"/>
                  <w:tcBorders>
                    <w:tl2br w:val="nil"/>
                    <w:tr2bl w:val="nil"/>
                  </w:tcBorders>
                  <w:vAlign w:val="center"/>
                </w:tcPr>
                <w:p>
                  <w:pPr>
                    <w:spacing w:line="300" w:lineRule="auto"/>
                    <w:jc w:val="center"/>
                    <w:rPr>
                      <w:rFonts w:hint="default" w:ascii="Times New Roman" w:hAnsi="Times New Roman" w:eastAsia="宋体" w:cs="Times New Roman"/>
                      <w:b/>
                      <w:sz w:val="21"/>
                      <w:szCs w:val="21"/>
                      <w:lang w:val="en-US" w:eastAsia="zh-CN"/>
                    </w:rPr>
                  </w:pPr>
                  <w:r>
                    <w:rPr>
                      <w:rFonts w:hint="eastAsia" w:ascii="Times New Roman" w:hAnsi="Times New Roman" w:cs="Times New Roman"/>
                      <w:b/>
                      <w:sz w:val="21"/>
                      <w:szCs w:val="21"/>
                      <w:lang w:val="en-US" w:eastAsia="zh-CN"/>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765" w:type="dxa"/>
                  <w:tcBorders>
                    <w:tl2br w:val="nil"/>
                    <w:tr2bl w:val="nil"/>
                  </w:tcBorders>
                  <w:vAlign w:val="center"/>
                </w:tcPr>
                <w:p>
                  <w:pPr>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控制指标</w:t>
                  </w:r>
                </w:p>
              </w:tc>
              <w:tc>
                <w:tcPr>
                  <w:tcW w:w="2775" w:type="dxa"/>
                  <w:tcBorders>
                    <w:tl2br w:val="nil"/>
                    <w:tr2bl w:val="nil"/>
                  </w:tcBorders>
                  <w:vAlign w:val="center"/>
                </w:tcPr>
                <w:p>
                  <w:pPr>
                    <w:spacing w:line="30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0.0026</w:t>
                  </w: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baseline"/>
              <w:outlineLvl w:val="9"/>
              <w:rPr>
                <w:rFonts w:hint="eastAsia" w:ascii="Times New Roman" w:hAnsi="Times New Roman" w:eastAsia="宋体" w:cs="Times New Roman"/>
                <w:kern w:val="2"/>
                <w:sz w:val="24"/>
                <w:szCs w:val="24"/>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baseline"/>
              <w:outlineLvl w:val="9"/>
              <w:rPr>
                <w:rFonts w:hint="eastAsia" w:ascii="Times New Roman" w:hAnsi="Times New Roman" w:eastAsia="宋体" w:cs="Times New Roman"/>
                <w:kern w:val="2"/>
                <w:sz w:val="24"/>
                <w:szCs w:val="24"/>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baseline"/>
              <w:outlineLvl w:val="9"/>
              <w:rPr>
                <w:rFonts w:hint="eastAsia" w:ascii="Times New Roman" w:hAnsi="Times New Roman" w:eastAsia="宋体" w:cs="Times New Roman"/>
                <w:kern w:val="2"/>
                <w:sz w:val="24"/>
                <w:szCs w:val="24"/>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baseline"/>
              <w:outlineLvl w:val="9"/>
              <w:rPr>
                <w:rFonts w:hint="eastAsia" w:ascii="Times New Roman" w:hAnsi="Times New Roman" w:eastAsia="宋体" w:cs="Times New Roman"/>
                <w:kern w:val="2"/>
                <w:sz w:val="24"/>
                <w:szCs w:val="24"/>
                <w:lang w:val="en-US" w:eastAsia="zh-CN" w:bidi="ar-SA"/>
              </w:rPr>
            </w:pPr>
          </w:p>
          <w:p>
            <w:pPr>
              <w:pStyle w:val="10"/>
              <w:spacing w:line="360" w:lineRule="auto"/>
              <w:rPr>
                <w:rFonts w:ascii="Times New Roman" w:hAnsi="Times New Roman"/>
                <w:kern w:val="0"/>
                <w:sz w:val="24"/>
                <w:szCs w:val="24"/>
              </w:rPr>
            </w:pPr>
          </w:p>
        </w:tc>
      </w:tr>
    </w:tbl>
    <w:p>
      <w:pPr>
        <w:rPr>
          <w:rFonts w:ascii="Times New Roman" w:hAnsi="Times New Roman"/>
          <w:b/>
          <w:bCs/>
          <w:sz w:val="36"/>
          <w:szCs w:val="36"/>
        </w:rPr>
      </w:pPr>
      <w:bookmarkStart w:id="4" w:name="_Toc32381_WPSOffice_Level1"/>
      <w:r>
        <w:rPr>
          <w:rFonts w:ascii="Times New Roman" w:hAnsi="Times New Roman"/>
          <w:b/>
          <w:bCs/>
          <w:sz w:val="36"/>
          <w:szCs w:val="36"/>
        </w:rPr>
        <w:br w:type="page"/>
      </w:r>
    </w:p>
    <w:p>
      <w:pPr>
        <w:spacing w:line="360" w:lineRule="auto"/>
        <w:outlineLvl w:val="0"/>
        <w:rPr>
          <w:rFonts w:ascii="Times New Roman" w:hAnsi="Times New Roman"/>
          <w:b/>
          <w:bCs/>
          <w:sz w:val="36"/>
          <w:szCs w:val="36"/>
        </w:rPr>
      </w:pPr>
      <w:bookmarkStart w:id="5" w:name="_Toc13028"/>
      <w:r>
        <w:rPr>
          <w:rFonts w:ascii="Times New Roman" w:hAnsi="Times New Roman"/>
          <w:b/>
          <w:bCs/>
          <w:sz w:val="36"/>
          <w:szCs w:val="36"/>
        </w:rPr>
        <w:t>表二 项目建设情况</w:t>
      </w:r>
      <w:bookmarkEnd w:id="4"/>
      <w:bookmarkEnd w:id="5"/>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9638" w:type="dxa"/>
            <w:vAlign w:val="center"/>
          </w:tcPr>
          <w:p>
            <w:pPr>
              <w:spacing w:line="360" w:lineRule="auto"/>
              <w:jc w:val="left"/>
              <w:rPr>
                <w:rFonts w:ascii="Times New Roman" w:hAnsi="Times New Roman"/>
                <w:b/>
                <w:bCs/>
                <w:sz w:val="24"/>
                <w:szCs w:val="24"/>
              </w:rPr>
            </w:pPr>
            <w:r>
              <w:rPr>
                <w:rFonts w:ascii="Times New Roman" w:hAnsi="Times New Roman"/>
                <w:b/>
                <w:bCs/>
                <w:sz w:val="24"/>
                <w:szCs w:val="24"/>
              </w:rPr>
              <w:t>2.1 地理位置图及平面布置图</w:t>
            </w:r>
          </w:p>
          <w:p>
            <w:pPr>
              <w:spacing w:line="360" w:lineRule="auto"/>
              <w:jc w:val="left"/>
              <w:rPr>
                <w:rFonts w:ascii="Times New Roman" w:hAnsi="Times New Roman"/>
                <w:color w:val="auto"/>
                <w:sz w:val="24"/>
                <w:szCs w:val="24"/>
              </w:rPr>
            </w:pPr>
            <w:r>
              <w:rPr>
                <w:rFonts w:ascii="Times New Roman" w:hAnsi="Times New Roman"/>
                <w:color w:val="auto"/>
                <w:sz w:val="24"/>
                <w:szCs w:val="24"/>
              </w:rPr>
              <w:t>（1）地理位置图</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本项目位于</w:t>
            </w:r>
            <w:r>
              <w:rPr>
                <w:rFonts w:hint="eastAsia" w:ascii="Times New Roman" w:hAnsi="Times New Roman" w:cs="Times New Roman"/>
                <w:kern w:val="0"/>
                <w:sz w:val="24"/>
                <w:szCs w:val="24"/>
                <w:lang w:eastAsia="zh-CN"/>
              </w:rPr>
              <w:t>合肥市经济技术开发区桃花工业园方兴大道与始信路交口西南边，租赁合肥常青机械股份有限公司部分厂房及设备从事生产</w:t>
            </w:r>
            <w:r>
              <w:rPr>
                <w:rFonts w:hint="default" w:ascii="Times New Roman" w:hAnsi="Times New Roman" w:cs="Times New Roman"/>
                <w:kern w:val="0"/>
                <w:sz w:val="24"/>
                <w:szCs w:val="24"/>
                <w:lang w:val="en-US" w:eastAsia="zh-CN"/>
              </w:rPr>
              <w:t>。具体位置详见附图1</w:t>
            </w:r>
            <w:r>
              <w:rPr>
                <w:rFonts w:hint="eastAsia" w:ascii="Times New Roman" w:hAnsi="Times New Roman" w:cs="Times New Roman"/>
                <w:kern w:val="0"/>
                <w:sz w:val="24"/>
                <w:szCs w:val="24"/>
                <w:lang w:val="zh-CN" w:eastAsia="zh-CN"/>
              </w:rPr>
              <w:t>（</w:t>
            </w:r>
            <w:r>
              <w:rPr>
                <w:rFonts w:hint="default" w:ascii="Times New Roman" w:hAnsi="Times New Roman" w:cs="Times New Roman"/>
                <w:kern w:val="0"/>
                <w:sz w:val="24"/>
                <w:szCs w:val="24"/>
                <w:lang w:val="zh-CN" w:eastAsia="zh-CN"/>
              </w:rPr>
              <w:t>经</w:t>
            </w:r>
            <w:r>
              <w:rPr>
                <w:rFonts w:hint="eastAsia" w:ascii="Times New Roman" w:hAnsi="Times New Roman" w:cs="Times New Roman"/>
                <w:kern w:val="0"/>
                <w:sz w:val="24"/>
                <w:szCs w:val="24"/>
                <w:lang w:val="zh-CN" w:eastAsia="zh-CN"/>
              </w:rPr>
              <w:t>度</w:t>
            </w:r>
            <w:r>
              <w:rPr>
                <w:rFonts w:hint="default" w:ascii="Times New Roman" w:hAnsi="Times New Roman" w:cs="Times New Roman"/>
                <w:kern w:val="0"/>
                <w:sz w:val="24"/>
                <w:szCs w:val="24"/>
                <w:lang w:val="zh-CN" w:eastAsia="zh-CN"/>
              </w:rPr>
              <w:t>117.243860°，纬</w:t>
            </w:r>
            <w:r>
              <w:rPr>
                <w:rFonts w:hint="eastAsia" w:ascii="Times New Roman" w:hAnsi="Times New Roman" w:cs="Times New Roman"/>
                <w:kern w:val="0"/>
                <w:sz w:val="24"/>
                <w:szCs w:val="24"/>
                <w:lang w:val="zh-CN" w:eastAsia="zh-CN"/>
              </w:rPr>
              <w:t>度</w:t>
            </w:r>
            <w:r>
              <w:rPr>
                <w:rFonts w:hint="default" w:ascii="Times New Roman" w:hAnsi="Times New Roman" w:cs="Times New Roman"/>
                <w:kern w:val="0"/>
                <w:sz w:val="24"/>
                <w:szCs w:val="24"/>
                <w:lang w:val="zh-CN" w:eastAsia="zh-CN"/>
              </w:rPr>
              <w:t>31.723670°</w:t>
            </w:r>
            <w:r>
              <w:rPr>
                <w:rFonts w:hint="eastAsia" w:ascii="Times New Roman" w:hAnsi="Times New Roman" w:cs="Times New Roman"/>
                <w:kern w:val="0"/>
                <w:sz w:val="24"/>
                <w:szCs w:val="24"/>
                <w:lang w:val="zh-CN" w:eastAsia="zh-CN"/>
              </w:rPr>
              <w:t>）</w:t>
            </w:r>
            <w:r>
              <w:rPr>
                <w:rFonts w:hint="default" w:ascii="Times New Roman" w:hAnsi="Times New Roman" w:cs="Times New Roman"/>
                <w:kern w:val="0"/>
                <w:sz w:val="24"/>
                <w:szCs w:val="24"/>
                <w:lang w:val="en-US" w:eastAsia="zh-CN"/>
              </w:rPr>
              <w:t>，周边关系图</w:t>
            </w:r>
            <w:r>
              <w:rPr>
                <w:rFonts w:hint="eastAsia" w:ascii="Times New Roman" w:hAnsi="Times New Roman" w:cs="Times New Roman"/>
                <w:kern w:val="0"/>
                <w:sz w:val="24"/>
                <w:szCs w:val="24"/>
                <w:lang w:val="en-US" w:eastAsia="zh-CN"/>
              </w:rPr>
              <w:t>、卫生防护距离图，</w:t>
            </w:r>
            <w:r>
              <w:rPr>
                <w:rFonts w:hint="default" w:ascii="Times New Roman" w:hAnsi="Times New Roman" w:cs="Times New Roman"/>
                <w:kern w:val="0"/>
                <w:sz w:val="24"/>
                <w:szCs w:val="24"/>
                <w:lang w:val="en-US" w:eastAsia="zh-CN"/>
              </w:rPr>
              <w:t>详见附图2</w:t>
            </w:r>
            <w:r>
              <w:rPr>
                <w:rFonts w:hint="eastAsia" w:ascii="Times New Roman" w:hAnsi="Times New Roman" w:cs="Times New Roman"/>
                <w:kern w:val="0"/>
                <w:sz w:val="24"/>
                <w:szCs w:val="24"/>
                <w:lang w:val="en-US" w:eastAsia="zh-CN"/>
              </w:rPr>
              <w:t>、3</w:t>
            </w:r>
            <w:r>
              <w:rPr>
                <w:rFonts w:hint="default" w:ascii="Times New Roman" w:hAnsi="Times New Roman" w:cs="Times New Roman"/>
                <w:kern w:val="0"/>
                <w:sz w:val="24"/>
                <w:szCs w:val="24"/>
                <w:lang w:val="en-US" w:eastAsia="zh-CN"/>
              </w:rPr>
              <w:t>；</w:t>
            </w:r>
          </w:p>
          <w:p>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kern w:val="0"/>
                <w:sz w:val="24"/>
                <w:szCs w:val="24"/>
                <w:lang w:eastAsia="zh-CN"/>
              </w:rPr>
            </w:pPr>
            <w:r>
              <w:rPr>
                <w:rFonts w:hint="eastAsia" w:ascii="Times New Roman" w:hAnsi="Times New Roman" w:cs="Times New Roman"/>
                <w:kern w:val="0"/>
                <w:sz w:val="24"/>
                <w:szCs w:val="24"/>
                <w:lang w:eastAsia="zh-CN"/>
              </w:rPr>
              <w:t>（</w:t>
            </w:r>
            <w:r>
              <w:rPr>
                <w:rFonts w:hint="eastAsia" w:ascii="Times New Roman" w:hAnsi="Times New Roman" w:cs="Times New Roman"/>
                <w:kern w:val="0"/>
                <w:sz w:val="24"/>
                <w:szCs w:val="24"/>
                <w:lang w:val="en-US" w:eastAsia="zh-CN"/>
              </w:rPr>
              <w:t>2</w:t>
            </w:r>
            <w:r>
              <w:rPr>
                <w:rFonts w:hint="eastAsia" w:ascii="Times New Roman" w:hAnsi="Times New Roman" w:cs="Times New Roman"/>
                <w:kern w:val="0"/>
                <w:sz w:val="24"/>
                <w:szCs w:val="24"/>
                <w:lang w:eastAsia="zh-CN"/>
              </w:rPr>
              <w:t>）平面布置图</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kern w:val="0"/>
                <w:sz w:val="24"/>
                <w:szCs w:val="24"/>
                <w:lang w:eastAsia="zh-CN"/>
              </w:rPr>
            </w:pPr>
            <w:r>
              <w:rPr>
                <w:rFonts w:hint="eastAsia" w:ascii="Times New Roman" w:hAnsi="Times New Roman" w:cs="Times New Roman"/>
                <w:kern w:val="0"/>
                <w:sz w:val="24"/>
                <w:szCs w:val="24"/>
                <w:lang w:eastAsia="zh-CN"/>
              </w:rPr>
              <w:t>厂区平面布置图，具体见附图</w:t>
            </w:r>
            <w:r>
              <w:rPr>
                <w:rFonts w:hint="eastAsia" w:ascii="Times New Roman" w:hAnsi="Times New Roman" w:cs="Times New Roman"/>
                <w:kern w:val="0"/>
                <w:sz w:val="24"/>
                <w:szCs w:val="24"/>
                <w:lang w:val="en-US" w:eastAsia="zh-CN"/>
              </w:rPr>
              <w:t>4</w:t>
            </w:r>
            <w:r>
              <w:rPr>
                <w:rFonts w:hint="eastAsia" w:ascii="Times New Roman" w:hAnsi="Times New Roman" w:cs="Times New Roman"/>
                <w:kern w:val="0"/>
                <w:sz w:val="24"/>
                <w:szCs w:val="24"/>
                <w:lang w:eastAsia="zh-CN"/>
              </w:rPr>
              <w:t>；</w:t>
            </w:r>
          </w:p>
          <w:p>
            <w:pPr>
              <w:pStyle w:val="10"/>
              <w:tabs>
                <w:tab w:val="left" w:pos="5871"/>
              </w:tabs>
              <w:spacing w:line="360" w:lineRule="auto"/>
              <w:jc w:val="left"/>
              <w:rPr>
                <w:rFonts w:hint="eastAsia" w:ascii="Times New Roman" w:hAnsi="Times New Roman" w:eastAsia="宋体"/>
                <w:b/>
                <w:sz w:val="24"/>
                <w:szCs w:val="24"/>
                <w:lang w:eastAsia="zh-CN"/>
              </w:rPr>
            </w:pPr>
            <w:r>
              <w:rPr>
                <w:rFonts w:ascii="Times New Roman" w:hAnsi="Times New Roman"/>
                <w:b/>
                <w:sz w:val="24"/>
                <w:szCs w:val="24"/>
              </w:rPr>
              <w:t>2.2 工程建设概况及内容</w:t>
            </w:r>
          </w:p>
          <w:p>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项目名称：</w:t>
            </w:r>
            <w:r>
              <w:rPr>
                <w:rFonts w:hint="default" w:ascii="Times New Roman" w:hAnsi="Times New Roman" w:cs="Times New Roman"/>
                <w:color w:val="000000"/>
                <w:sz w:val="24"/>
                <w:lang w:val="en-US" w:eastAsia="zh-CN"/>
              </w:rPr>
              <w:t>年产10万台套乘用车焊接件项目</w:t>
            </w:r>
            <w:r>
              <w:rPr>
                <w:rFonts w:hint="default" w:ascii="Times New Roman" w:hAnsi="Times New Roman" w:cs="Times New Roman"/>
                <w:sz w:val="24"/>
                <w:szCs w:val="24"/>
              </w:rPr>
              <w:t>；</w:t>
            </w:r>
          </w:p>
          <w:p>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建设单位：</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w:t>
            </w:r>
            <w:r>
              <w:rPr>
                <w:rFonts w:hint="default" w:ascii="Times New Roman" w:hAnsi="Times New Roman" w:cs="Times New Roman"/>
                <w:sz w:val="24"/>
                <w:szCs w:val="24"/>
              </w:rPr>
              <w:t>；</w:t>
            </w:r>
          </w:p>
          <w:p>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项目性质：</w:t>
            </w:r>
            <w:r>
              <w:rPr>
                <w:rFonts w:hint="eastAsia" w:ascii="Times New Roman" w:hAnsi="Times New Roman" w:cs="Times New Roman"/>
                <w:sz w:val="24"/>
                <w:szCs w:val="24"/>
                <w:lang w:eastAsia="zh-CN"/>
              </w:rPr>
              <w:t>新建</w:t>
            </w:r>
            <w:r>
              <w:rPr>
                <w:rFonts w:hint="default" w:ascii="Times New Roman" w:hAnsi="Times New Roman" w:cs="Times New Roman"/>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FF0000"/>
                <w:sz w:val="24"/>
                <w:szCs w:val="24"/>
              </w:rPr>
            </w:pPr>
            <w:r>
              <w:rPr>
                <w:rFonts w:hint="default" w:ascii="Times New Roman" w:hAnsi="Times New Roman" w:cs="Times New Roman"/>
                <w:sz w:val="24"/>
                <w:szCs w:val="24"/>
              </w:rPr>
              <w:t>项目</w:t>
            </w:r>
            <w:r>
              <w:rPr>
                <w:rFonts w:hint="default" w:ascii="Times New Roman" w:hAnsi="Times New Roman" w:cs="Times New Roman"/>
                <w:color w:val="auto"/>
                <w:sz w:val="24"/>
                <w:szCs w:val="24"/>
              </w:rPr>
              <w:t>投资</w:t>
            </w:r>
            <w:r>
              <w:rPr>
                <w:rFonts w:hint="default" w:ascii="Times New Roman" w:hAnsi="Times New Roman" w:eastAsia="宋体" w:cs="Times New Roman"/>
                <w:color w:val="auto"/>
                <w:sz w:val="24"/>
                <w:szCs w:val="24"/>
              </w:rPr>
              <w:t>变化：项目计划总投资</w:t>
            </w:r>
            <w:r>
              <w:rPr>
                <w:rFonts w:hint="eastAsia" w:ascii="Times New Roman" w:hAnsi="Times New Roman" w:cs="Times New Roman"/>
                <w:color w:val="auto"/>
                <w:sz w:val="24"/>
                <w:szCs w:val="24"/>
                <w:lang w:val="en-US" w:eastAsia="zh-CN"/>
              </w:rPr>
              <w:t>550</w:t>
            </w:r>
            <w:r>
              <w:rPr>
                <w:rFonts w:hint="default" w:ascii="Times New Roman" w:hAnsi="Times New Roman" w:eastAsia="宋体" w:cs="Times New Roman"/>
                <w:color w:val="auto"/>
                <w:sz w:val="24"/>
                <w:szCs w:val="24"/>
              </w:rPr>
              <w:t>万元，其中环保投资</w:t>
            </w:r>
            <w:r>
              <w:rPr>
                <w:rFonts w:hint="eastAsia" w:ascii="Times New Roman" w:hAnsi="Times New Roman" w:cs="Times New Roman"/>
                <w:color w:val="auto"/>
                <w:sz w:val="24"/>
                <w:szCs w:val="24"/>
                <w:lang w:val="en-US" w:eastAsia="zh-CN"/>
              </w:rPr>
              <w:t>10</w:t>
            </w:r>
            <w:r>
              <w:rPr>
                <w:rFonts w:hint="default" w:ascii="Times New Roman" w:hAnsi="Times New Roman" w:eastAsia="宋体" w:cs="Times New Roman"/>
                <w:color w:val="auto"/>
                <w:sz w:val="24"/>
                <w:szCs w:val="24"/>
              </w:rPr>
              <w:t>万元，环保投资占总投资比例</w:t>
            </w:r>
            <w:r>
              <w:rPr>
                <w:rFonts w:hint="default" w:ascii="Times New Roman" w:hAnsi="Times New Roman" w:cs="Times New Roman"/>
                <w:color w:val="auto"/>
                <w:sz w:val="24"/>
                <w:szCs w:val="24"/>
              </w:rPr>
              <w:t>的</w:t>
            </w:r>
            <w:r>
              <w:rPr>
                <w:rFonts w:hint="eastAsia" w:ascii="Times New Roman" w:hAnsi="Times New Roman" w:cs="Times New Roman"/>
                <w:color w:val="auto"/>
                <w:sz w:val="24"/>
                <w:szCs w:val="24"/>
                <w:lang w:val="en-US" w:eastAsia="zh-CN"/>
              </w:rPr>
              <w:t>1.82</w:t>
            </w:r>
            <w:r>
              <w:rPr>
                <w:rFonts w:hint="default" w:ascii="Times New Roman" w:hAnsi="Times New Roman" w:eastAsia="宋体" w:cs="Times New Roman"/>
                <w:color w:val="auto"/>
                <w:sz w:val="24"/>
                <w:szCs w:val="24"/>
              </w:rPr>
              <w:t>%；根据现场调查核算，项目实际投资</w:t>
            </w:r>
            <w:r>
              <w:rPr>
                <w:rFonts w:hint="eastAsia" w:ascii="Times New Roman" w:hAnsi="Times New Roman"/>
                <w:color w:val="auto"/>
                <w:sz w:val="24"/>
                <w:szCs w:val="24"/>
                <w:lang w:val="en-US" w:eastAsia="zh-CN"/>
              </w:rPr>
              <w:t>550</w:t>
            </w:r>
            <w:r>
              <w:rPr>
                <w:rFonts w:hint="default" w:ascii="Times New Roman" w:hAnsi="Times New Roman" w:eastAsia="宋体" w:cs="Times New Roman"/>
                <w:color w:val="auto"/>
                <w:sz w:val="24"/>
                <w:szCs w:val="24"/>
              </w:rPr>
              <w:t>万元，其中环保实际投资</w:t>
            </w:r>
            <w:r>
              <w:rPr>
                <w:rFonts w:hint="eastAsia" w:ascii="Times New Roman" w:hAnsi="Times New Roman"/>
                <w:color w:val="auto"/>
                <w:sz w:val="24"/>
                <w:szCs w:val="24"/>
                <w:lang w:val="en-US" w:eastAsia="zh-CN"/>
              </w:rPr>
              <w:t>9</w:t>
            </w:r>
            <w:r>
              <w:rPr>
                <w:rFonts w:hint="default" w:ascii="Times New Roman" w:hAnsi="Times New Roman" w:eastAsia="宋体" w:cs="Times New Roman"/>
                <w:color w:val="auto"/>
                <w:sz w:val="24"/>
                <w:szCs w:val="24"/>
              </w:rPr>
              <w:t>万元，环保投资占总投资比例的</w:t>
            </w:r>
            <w:r>
              <w:rPr>
                <w:rFonts w:hint="eastAsia" w:ascii="Times New Roman" w:hAnsi="Times New Roman" w:cs="Times New Roman"/>
                <w:color w:val="auto"/>
                <w:sz w:val="24"/>
                <w:szCs w:val="24"/>
                <w:lang w:val="en-US" w:eastAsia="zh-CN"/>
              </w:rPr>
              <w:t>1.64</w:t>
            </w:r>
            <w:r>
              <w:rPr>
                <w:rFonts w:hint="default" w:ascii="Times New Roman" w:hAnsi="Times New Roman" w:eastAsia="宋体" w:cs="Times New Roman"/>
                <w:color w:val="auto"/>
                <w:sz w:val="24"/>
                <w:szCs w:val="24"/>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sz w:val="24"/>
                <w:szCs w:val="24"/>
              </w:rPr>
              <w:t>产品</w:t>
            </w:r>
            <w:r>
              <w:rPr>
                <w:rFonts w:hint="default" w:ascii="Times New Roman" w:hAnsi="Times New Roman" w:eastAsia="宋体" w:cs="Times New Roman"/>
                <w:sz w:val="24"/>
                <w:szCs w:val="24"/>
              </w:rPr>
              <w:t>方案及规模：</w:t>
            </w:r>
            <w:r>
              <w:rPr>
                <w:rFonts w:hint="default" w:ascii="Times New Roman" w:hAnsi="Times New Roman" w:cs="Times New Roman"/>
                <w:color w:val="000000"/>
                <w:sz w:val="24"/>
                <w:lang w:val="en-US" w:eastAsia="zh-CN"/>
              </w:rPr>
              <w:t>年产10万台套乘用车焊接件</w:t>
            </w:r>
            <w:r>
              <w:rPr>
                <w:rFonts w:hint="default" w:ascii="Times New Roman" w:hAnsi="Times New Roman" w:eastAsia="宋体" w:cs="Times New Roman"/>
                <w:color w:val="auto"/>
                <w:sz w:val="24"/>
                <w:szCs w:val="24"/>
                <w:lang w:val="en-US" w:eastAsia="zh-CN"/>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劳动定员及工作制度：</w:t>
            </w:r>
            <w:r>
              <w:rPr>
                <w:rFonts w:hint="eastAsia" w:ascii="Times New Roman" w:hAnsi="Times New Roman" w:cs="Times New Roman"/>
                <w:color w:val="000000"/>
                <w:sz w:val="24"/>
                <w:lang w:val="en-US" w:eastAsia="zh-CN"/>
              </w:rPr>
              <w:t>项目劳动定员为20人。</w:t>
            </w:r>
            <w:r>
              <w:rPr>
                <w:rFonts w:hint="default" w:ascii="Times New Roman" w:hAnsi="Times New Roman" w:cs="Times New Roman"/>
                <w:color w:val="000000"/>
                <w:sz w:val="24"/>
                <w:lang w:val="en-US" w:eastAsia="zh-CN"/>
              </w:rPr>
              <w:t>工作制度为每天8小时工作制，年工作时日为300天。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本项目总占地面</w:t>
            </w:r>
            <w:r>
              <w:rPr>
                <w:rFonts w:hint="eastAsia" w:ascii="Times New Roman" w:hAnsi="Times New Roman" w:cs="Times New Roman"/>
                <w:sz w:val="24"/>
                <w:szCs w:val="24"/>
                <w:lang w:val="en-US" w:eastAsia="zh-CN"/>
              </w:rPr>
              <w:t>积2600m</w:t>
            </w:r>
            <w:r>
              <w:rPr>
                <w:rFonts w:ascii="Times New Roman" w:hAnsi="Times New Roman"/>
                <w:sz w:val="24"/>
                <w:szCs w:val="24"/>
                <w:vertAlign w:val="superscript"/>
              </w:rPr>
              <w:t>2</w:t>
            </w:r>
            <w:r>
              <w:rPr>
                <w:rFonts w:hint="eastAsia" w:ascii="Times New Roman" w:hAnsi="Times New Roman"/>
                <w:sz w:val="24"/>
                <w:szCs w:val="24"/>
                <w:lang w:val="en-US" w:eastAsia="zh-CN"/>
              </w:rPr>
              <w:t>，</w:t>
            </w:r>
            <w:r>
              <w:rPr>
                <w:rFonts w:hint="eastAsia"/>
                <w:color w:val="auto"/>
                <w:sz w:val="24"/>
                <w:szCs w:val="24"/>
                <w:lang w:eastAsia="zh-CN"/>
              </w:rPr>
              <w:t>租赁</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部分厂房及设备，</w:t>
            </w:r>
            <w:r>
              <w:rPr>
                <w:rFonts w:hint="eastAsia" w:ascii="Times New Roman" w:hAnsi="Times New Roman"/>
                <w:sz w:val="24"/>
                <w:szCs w:val="24"/>
              </w:rPr>
              <w:t>建设</w:t>
            </w:r>
            <w:r>
              <w:rPr>
                <w:rFonts w:hint="default" w:ascii="Times New Roman" w:hAnsi="Times New Roman" w:cs="Times New Roman"/>
                <w:color w:val="000000"/>
                <w:sz w:val="24"/>
                <w:lang w:val="en-US" w:eastAsia="zh-CN"/>
              </w:rPr>
              <w:t>年产10万台套乘用车焊接件项目</w:t>
            </w:r>
            <w:r>
              <w:rPr>
                <w:rFonts w:hint="eastAsia" w:ascii="Times New Roman" w:hAnsi="Times New Roman" w:eastAsia="宋体"/>
                <w:sz w:val="24"/>
                <w:szCs w:val="24"/>
                <w:lang w:val="en-US" w:eastAsia="zh-CN"/>
              </w:rPr>
              <w:t>。</w:t>
            </w:r>
            <w:r>
              <w:rPr>
                <w:rFonts w:hint="eastAsia" w:ascii="Times New Roman" w:hAnsi="Times New Roman"/>
                <w:sz w:val="24"/>
                <w:szCs w:val="24"/>
                <w:lang w:val="en-US" w:eastAsia="zh-CN"/>
              </w:rPr>
              <w:t>实际建设内容与环评设计对比见表2.2-1。</w:t>
            </w:r>
          </w:p>
          <w:p>
            <w:pPr>
              <w:pStyle w:val="10"/>
              <w:tabs>
                <w:tab w:val="center" w:pos="4779"/>
                <w:tab w:val="left" w:pos="7700"/>
              </w:tabs>
              <w:spacing w:line="360" w:lineRule="auto"/>
              <w:jc w:val="left"/>
              <w:rPr>
                <w:rFonts w:hint="eastAsia" w:ascii="Times New Roman" w:hAnsi="Times New Roman"/>
                <w:b/>
                <w:bCs/>
                <w:szCs w:val="21"/>
                <w:lang w:eastAsia="zh-CN"/>
              </w:rPr>
            </w:pPr>
            <w:r>
              <w:rPr>
                <w:rFonts w:hint="eastAsia" w:ascii="Times New Roman" w:hAnsi="Times New Roman"/>
                <w:b/>
                <w:szCs w:val="21"/>
                <w:lang w:eastAsia="zh-CN"/>
              </w:rPr>
              <w:tab/>
            </w:r>
            <w:r>
              <w:rPr>
                <w:rFonts w:ascii="Times New Roman" w:hAnsi="Times New Roman"/>
                <w:b/>
                <w:szCs w:val="21"/>
              </w:rPr>
              <w:t>表2</w:t>
            </w:r>
            <w:r>
              <w:rPr>
                <w:rFonts w:hint="eastAsia" w:ascii="Times New Roman" w:hAnsi="Times New Roman"/>
                <w:b/>
                <w:szCs w:val="21"/>
              </w:rPr>
              <w:t>.2</w:t>
            </w:r>
            <w:r>
              <w:rPr>
                <w:rFonts w:ascii="Times New Roman" w:hAnsi="Times New Roman"/>
                <w:b/>
                <w:szCs w:val="21"/>
              </w:rPr>
              <w:t>-1</w:t>
            </w:r>
            <w:r>
              <w:rPr>
                <w:rFonts w:hint="eastAsia" w:ascii="Times New Roman" w:hAnsi="Times New Roman"/>
                <w:b/>
                <w:szCs w:val="21"/>
                <w:lang w:val="en-US" w:eastAsia="zh-CN"/>
              </w:rPr>
              <w:t xml:space="preserve"> </w:t>
            </w:r>
            <w:r>
              <w:rPr>
                <w:rFonts w:ascii="Times New Roman" w:hAnsi="Times New Roman"/>
                <w:b/>
                <w:bCs/>
                <w:szCs w:val="21"/>
              </w:rPr>
              <w:t>本项目设计建设内容及实际建设内容一览表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7"/>
              <w:gridCol w:w="845"/>
              <w:gridCol w:w="2705"/>
              <w:gridCol w:w="1214"/>
              <w:gridCol w:w="2919"/>
              <w:gridCol w:w="11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项目类别</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建设内容</w:t>
                  </w:r>
                </w:p>
              </w:tc>
              <w:tc>
                <w:tcPr>
                  <w:tcW w:w="391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eastAsia="zh-CN"/>
                    </w:rPr>
                    <w:t>环评设计</w:t>
                  </w:r>
                  <w:r>
                    <w:rPr>
                      <w:rFonts w:hint="default" w:ascii="Times New Roman" w:hAnsi="Times New Roman" w:eastAsia="宋体" w:cs="Times New Roman"/>
                      <w:b/>
                      <w:bCs/>
                      <w:color w:val="auto"/>
                      <w:sz w:val="21"/>
                      <w:szCs w:val="21"/>
                    </w:rPr>
                    <w:t>工程内容工程规模</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验收实际</w:t>
                  </w:r>
                  <w:r>
                    <w:rPr>
                      <w:rFonts w:hint="default" w:ascii="Times New Roman" w:hAnsi="Times New Roman" w:eastAsia="宋体" w:cs="Times New Roman"/>
                      <w:b/>
                      <w:bCs/>
                      <w:color w:val="auto"/>
                      <w:sz w:val="21"/>
                      <w:szCs w:val="21"/>
                    </w:rPr>
                    <w:t>工程内容工程规模</w:t>
                  </w:r>
                </w:p>
              </w:tc>
              <w:tc>
                <w:tcPr>
                  <w:tcW w:w="11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主体工程</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悬挂点焊</w:t>
                  </w:r>
                  <w:r>
                    <w:rPr>
                      <w:rFonts w:hint="default" w:ascii="Times New Roman" w:hAnsi="Times New Roman" w:eastAsia="宋体" w:cs="Times New Roman"/>
                      <w:color w:val="auto"/>
                      <w:sz w:val="21"/>
                      <w:szCs w:val="21"/>
                    </w:rPr>
                    <w:t>区</w:t>
                  </w:r>
                </w:p>
              </w:tc>
              <w:tc>
                <w:tcPr>
                  <w:tcW w:w="27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位于</w:t>
                  </w:r>
                  <w:r>
                    <w:rPr>
                      <w:rFonts w:hint="default" w:ascii="Times New Roman" w:hAnsi="Times New Roman" w:eastAsia="宋体" w:cs="Times New Roman"/>
                      <w:color w:val="auto"/>
                      <w:sz w:val="21"/>
                      <w:szCs w:val="21"/>
                      <w:lang w:val="en-US" w:eastAsia="zh-CN"/>
                    </w:rPr>
                    <w:t>1#厂房东</w:t>
                  </w:r>
                  <w:r>
                    <w:rPr>
                      <w:rFonts w:hint="default" w:ascii="Times New Roman" w:hAnsi="Times New Roman" w:eastAsia="宋体" w:cs="Times New Roman"/>
                      <w:color w:val="auto"/>
                      <w:sz w:val="21"/>
                      <w:szCs w:val="21"/>
                    </w:rPr>
                    <w:t>侧，进行各部件的焊接，主要设置</w:t>
                  </w:r>
                  <w:r>
                    <w:rPr>
                      <w:rFonts w:hint="default" w:ascii="Times New Roman" w:hAnsi="Times New Roman" w:eastAsia="宋体" w:cs="Times New Roman"/>
                      <w:color w:val="auto"/>
                      <w:sz w:val="21"/>
                      <w:szCs w:val="21"/>
                      <w:lang w:val="en-US" w:eastAsia="zh-CN"/>
                    </w:rPr>
                    <w:t>电控夹具、点</w:t>
                  </w:r>
                  <w:r>
                    <w:rPr>
                      <w:rFonts w:hint="default" w:ascii="Times New Roman" w:hAnsi="Times New Roman" w:eastAsia="宋体" w:cs="Times New Roman"/>
                      <w:color w:val="auto"/>
                      <w:sz w:val="21"/>
                      <w:szCs w:val="21"/>
                    </w:rPr>
                    <w:t>焊机等设备</w:t>
                  </w:r>
                </w:p>
              </w:tc>
              <w:tc>
                <w:tcPr>
                  <w:tcW w:w="12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年焊接乘用车焊接件5万台套，占地面积约1400m</w:t>
                  </w:r>
                  <w:r>
                    <w:rPr>
                      <w:rFonts w:hint="default" w:ascii="Times New Roman" w:hAnsi="Times New Roman" w:eastAsia="宋体" w:cs="Times New Roman"/>
                      <w:color w:val="auto"/>
                      <w:sz w:val="21"/>
                      <w:szCs w:val="21"/>
                      <w:vertAlign w:val="superscript"/>
                      <w:lang w:val="en-US" w:eastAsia="zh-CN"/>
                    </w:rPr>
                    <w:t>2</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位于</w:t>
                  </w:r>
                  <w:r>
                    <w:rPr>
                      <w:rFonts w:hint="default" w:ascii="Times New Roman" w:hAnsi="Times New Roman" w:eastAsia="宋体" w:cs="Times New Roman"/>
                      <w:color w:val="auto"/>
                      <w:sz w:val="21"/>
                      <w:szCs w:val="21"/>
                      <w:lang w:val="en-US" w:eastAsia="zh-CN"/>
                    </w:rPr>
                    <w:t>1#厂房东</w:t>
                  </w:r>
                  <w:r>
                    <w:rPr>
                      <w:rFonts w:hint="default" w:ascii="Times New Roman" w:hAnsi="Times New Roman" w:eastAsia="宋体" w:cs="Times New Roman"/>
                      <w:color w:val="auto"/>
                      <w:sz w:val="21"/>
                      <w:szCs w:val="21"/>
                    </w:rPr>
                    <w:t>侧，进行各部件的焊接，主要设置</w:t>
                  </w:r>
                  <w:r>
                    <w:rPr>
                      <w:rFonts w:hint="default" w:ascii="Times New Roman" w:hAnsi="Times New Roman" w:eastAsia="宋体" w:cs="Times New Roman"/>
                      <w:color w:val="auto"/>
                      <w:sz w:val="21"/>
                      <w:szCs w:val="21"/>
                      <w:lang w:val="en-US" w:eastAsia="zh-CN"/>
                    </w:rPr>
                    <w:t>电控夹具、点</w:t>
                  </w:r>
                  <w:r>
                    <w:rPr>
                      <w:rFonts w:hint="default" w:ascii="Times New Roman" w:hAnsi="Times New Roman" w:eastAsia="宋体" w:cs="Times New Roman"/>
                      <w:color w:val="auto"/>
                      <w:sz w:val="21"/>
                      <w:szCs w:val="21"/>
                    </w:rPr>
                    <w:t>焊机等设备</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年焊接乘用车焊接件5万台套，占地面积约1400m</w:t>
                  </w:r>
                  <w:r>
                    <w:rPr>
                      <w:rFonts w:hint="default" w:ascii="Times New Roman" w:hAnsi="Times New Roman" w:eastAsia="宋体" w:cs="Times New Roman"/>
                      <w:color w:val="auto"/>
                      <w:sz w:val="21"/>
                      <w:szCs w:val="21"/>
                      <w:vertAlign w:val="superscript"/>
                      <w:lang w:val="en-US" w:eastAsia="zh-CN"/>
                    </w:rPr>
                    <w:t>2</w:t>
                  </w:r>
                </w:p>
              </w:tc>
              <w:tc>
                <w:tcPr>
                  <w:tcW w:w="11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w:t>
                  </w:r>
                </w:p>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机器人焊接区</w:t>
                  </w:r>
                </w:p>
              </w:tc>
              <w:tc>
                <w:tcPr>
                  <w:tcW w:w="27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位于2#厂房北侧，主要设置焊接机器人</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台</w:t>
                  </w:r>
                </w:p>
              </w:tc>
              <w:tc>
                <w:tcPr>
                  <w:tcW w:w="12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年焊接乘用车焊接件5万台套，占地面积约800m</w:t>
                  </w:r>
                  <w:r>
                    <w:rPr>
                      <w:rFonts w:hint="default" w:ascii="Times New Roman" w:hAnsi="Times New Roman" w:eastAsia="宋体" w:cs="Times New Roman"/>
                      <w:color w:val="auto"/>
                      <w:sz w:val="21"/>
                      <w:szCs w:val="21"/>
                      <w:vertAlign w:val="superscript"/>
                      <w:lang w:val="en-US" w:eastAsia="zh-CN"/>
                    </w:rPr>
                    <w:t>2</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位于2#厂房北侧，主要设置焊接机器人</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台，年焊接乘用车焊接件5万台套，占地面积约800m</w:t>
                  </w:r>
                  <w:r>
                    <w:rPr>
                      <w:rFonts w:hint="default" w:ascii="Times New Roman" w:hAnsi="Times New Roman" w:eastAsia="宋体" w:cs="Times New Roman"/>
                      <w:color w:val="auto"/>
                      <w:sz w:val="21"/>
                      <w:szCs w:val="21"/>
                      <w:vertAlign w:val="superscript"/>
                      <w:lang w:val="en-US" w:eastAsia="zh-CN"/>
                    </w:rPr>
                    <w:t>2</w:t>
                  </w:r>
                </w:p>
              </w:tc>
              <w:tc>
                <w:tcPr>
                  <w:tcW w:w="11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w:t>
                  </w:r>
                </w:p>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辅助工程</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办公楼</w:t>
                  </w:r>
                </w:p>
              </w:tc>
              <w:tc>
                <w:tcPr>
                  <w:tcW w:w="27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位于</w:t>
                  </w:r>
                  <w:r>
                    <w:rPr>
                      <w:rFonts w:hint="default" w:ascii="Times New Roman" w:hAnsi="Times New Roman" w:eastAsia="宋体" w:cs="Times New Roman"/>
                      <w:color w:val="auto"/>
                      <w:sz w:val="21"/>
                      <w:szCs w:val="21"/>
                      <w:lang w:val="en-US" w:eastAsia="zh-CN"/>
                    </w:rPr>
                    <w:t>合肥常青机械股份有限公司办公楼</w:t>
                  </w:r>
                  <w:r>
                    <w:rPr>
                      <w:rFonts w:hint="default" w:ascii="Times New Roman" w:hAnsi="Times New Roman" w:eastAsia="宋体" w:cs="Times New Roman"/>
                      <w:color w:val="auto"/>
                      <w:sz w:val="21"/>
                      <w:szCs w:val="21"/>
                    </w:rPr>
                    <w:t>，主要为公司提供办公场所</w:t>
                  </w:r>
                </w:p>
              </w:tc>
              <w:tc>
                <w:tcPr>
                  <w:tcW w:w="12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占地面积约150m</w:t>
                  </w:r>
                  <w:r>
                    <w:rPr>
                      <w:rFonts w:hint="default" w:ascii="Times New Roman" w:hAnsi="Times New Roman" w:eastAsia="宋体" w:cs="Times New Roman"/>
                      <w:color w:val="auto"/>
                      <w:sz w:val="21"/>
                      <w:szCs w:val="21"/>
                      <w:vertAlign w:val="superscript"/>
                      <w:lang w:val="en-US" w:eastAsia="zh-CN"/>
                    </w:rPr>
                    <w:t>2</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位于</w:t>
                  </w:r>
                  <w:r>
                    <w:rPr>
                      <w:rFonts w:hint="default" w:ascii="Times New Roman" w:hAnsi="Times New Roman" w:eastAsia="宋体" w:cs="Times New Roman"/>
                      <w:color w:val="auto"/>
                      <w:sz w:val="21"/>
                      <w:szCs w:val="21"/>
                      <w:lang w:val="en-US" w:eastAsia="zh-CN"/>
                    </w:rPr>
                    <w:t>合肥常青机械股份有限公司办公楼</w:t>
                  </w:r>
                  <w:r>
                    <w:rPr>
                      <w:rFonts w:hint="default" w:ascii="Times New Roman" w:hAnsi="Times New Roman" w:eastAsia="宋体" w:cs="Times New Roman"/>
                      <w:color w:val="auto"/>
                      <w:sz w:val="21"/>
                      <w:szCs w:val="21"/>
                    </w:rPr>
                    <w:t>，主要为公司提供办公场所</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占地面积约150m</w:t>
                  </w:r>
                  <w:r>
                    <w:rPr>
                      <w:rFonts w:hint="default" w:ascii="Times New Roman" w:hAnsi="Times New Roman" w:eastAsia="宋体" w:cs="Times New Roman"/>
                      <w:color w:val="auto"/>
                      <w:sz w:val="21"/>
                      <w:szCs w:val="21"/>
                      <w:vertAlign w:val="superscript"/>
                      <w:lang w:val="en-US" w:eastAsia="zh-CN"/>
                    </w:rPr>
                    <w:t>2</w:t>
                  </w:r>
                </w:p>
              </w:tc>
              <w:tc>
                <w:tcPr>
                  <w:tcW w:w="11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w:t>
                  </w:r>
                </w:p>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储运工程</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成品区</w:t>
                  </w:r>
                </w:p>
              </w:tc>
              <w:tc>
                <w:tcPr>
                  <w:tcW w:w="27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共有两处，一处</w:t>
                  </w:r>
                  <w:r>
                    <w:rPr>
                      <w:rFonts w:hint="default" w:ascii="Times New Roman" w:hAnsi="Times New Roman" w:eastAsia="宋体" w:cs="Times New Roman"/>
                      <w:color w:val="auto"/>
                      <w:sz w:val="21"/>
                      <w:szCs w:val="21"/>
                    </w:rPr>
                    <w:t>位于</w:t>
                  </w:r>
                  <w:r>
                    <w:rPr>
                      <w:rFonts w:hint="default" w:ascii="Times New Roman" w:hAnsi="Times New Roman" w:eastAsia="宋体" w:cs="Times New Roman"/>
                      <w:color w:val="auto"/>
                      <w:sz w:val="21"/>
                      <w:szCs w:val="21"/>
                      <w:lang w:val="en-US" w:eastAsia="zh-CN"/>
                    </w:rPr>
                    <w:t>悬挂点焊区中间位置</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一处位于机器人焊接区北</w:t>
                  </w:r>
                  <w:r>
                    <w:rPr>
                      <w:rFonts w:hint="default" w:ascii="Times New Roman" w:hAnsi="Times New Roman" w:eastAsia="宋体" w:cs="Times New Roman"/>
                      <w:color w:val="auto"/>
                      <w:sz w:val="21"/>
                      <w:szCs w:val="21"/>
                    </w:rPr>
                    <w:t>侧</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用于储存成品</w:t>
                  </w:r>
                </w:p>
              </w:tc>
              <w:tc>
                <w:tcPr>
                  <w:tcW w:w="12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占地面积</w:t>
                  </w:r>
                  <w:r>
                    <w:rPr>
                      <w:rFonts w:hint="default" w:ascii="Times New Roman" w:hAnsi="Times New Roman" w:eastAsia="宋体" w:cs="Times New Roman"/>
                      <w:color w:val="auto"/>
                      <w:sz w:val="21"/>
                      <w:szCs w:val="21"/>
                      <w:lang w:eastAsia="zh-CN"/>
                    </w:rPr>
                    <w:t>约</w:t>
                  </w:r>
                  <w:r>
                    <w:rPr>
                      <w:rFonts w:hint="default" w:ascii="Times New Roman" w:hAnsi="Times New Roman" w:eastAsia="宋体" w:cs="Times New Roman"/>
                      <w:color w:val="auto"/>
                      <w:sz w:val="21"/>
                      <w:szCs w:val="21"/>
                      <w:lang w:val="en-US" w:eastAsia="zh-CN"/>
                    </w:rPr>
                    <w:t>170m</w:t>
                  </w:r>
                  <w:r>
                    <w:rPr>
                      <w:rFonts w:hint="default" w:ascii="Times New Roman" w:hAnsi="Times New Roman" w:eastAsia="宋体" w:cs="Times New Roman"/>
                      <w:color w:val="auto"/>
                      <w:sz w:val="21"/>
                      <w:szCs w:val="21"/>
                      <w:vertAlign w:val="superscript"/>
                      <w:lang w:val="en-US" w:eastAsia="zh-CN"/>
                    </w:rPr>
                    <w:t>2</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共有两处，一处</w:t>
                  </w:r>
                  <w:r>
                    <w:rPr>
                      <w:rFonts w:hint="default" w:ascii="Times New Roman" w:hAnsi="Times New Roman" w:eastAsia="宋体" w:cs="Times New Roman"/>
                      <w:color w:val="auto"/>
                      <w:sz w:val="21"/>
                      <w:szCs w:val="21"/>
                    </w:rPr>
                    <w:t>位于</w:t>
                  </w:r>
                  <w:r>
                    <w:rPr>
                      <w:rFonts w:hint="default" w:ascii="Times New Roman" w:hAnsi="Times New Roman" w:eastAsia="宋体" w:cs="Times New Roman"/>
                      <w:color w:val="auto"/>
                      <w:sz w:val="21"/>
                      <w:szCs w:val="21"/>
                      <w:lang w:val="en-US" w:eastAsia="zh-CN"/>
                    </w:rPr>
                    <w:t>悬挂点焊区中间位置</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一处位于机器人焊接区</w:t>
                  </w:r>
                  <w:r>
                    <w:rPr>
                      <w:rFonts w:hint="eastAsia" w:ascii="Times New Roman" w:hAnsi="Times New Roman" w:cs="Times New Roman"/>
                      <w:color w:val="auto"/>
                      <w:sz w:val="21"/>
                      <w:szCs w:val="21"/>
                      <w:lang w:val="en-US" w:eastAsia="zh-CN"/>
                    </w:rPr>
                    <w:t>南</w:t>
                  </w:r>
                  <w:r>
                    <w:rPr>
                      <w:rFonts w:hint="default" w:ascii="Times New Roman" w:hAnsi="Times New Roman" w:eastAsia="宋体" w:cs="Times New Roman"/>
                      <w:color w:val="auto"/>
                      <w:sz w:val="21"/>
                      <w:szCs w:val="21"/>
                    </w:rPr>
                    <w:t>侧</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用于储存成品</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占地面积</w:t>
                  </w:r>
                  <w:r>
                    <w:rPr>
                      <w:rFonts w:hint="default" w:ascii="Times New Roman" w:hAnsi="Times New Roman" w:eastAsia="宋体" w:cs="Times New Roman"/>
                      <w:color w:val="auto"/>
                      <w:sz w:val="21"/>
                      <w:szCs w:val="21"/>
                      <w:lang w:eastAsia="zh-CN"/>
                    </w:rPr>
                    <w:t>约</w:t>
                  </w:r>
                  <w:r>
                    <w:rPr>
                      <w:rFonts w:hint="default" w:ascii="Times New Roman" w:hAnsi="Times New Roman" w:eastAsia="宋体" w:cs="Times New Roman"/>
                      <w:color w:val="auto"/>
                      <w:sz w:val="21"/>
                      <w:szCs w:val="21"/>
                      <w:lang w:val="en-US" w:eastAsia="zh-CN"/>
                    </w:rPr>
                    <w:t>170m</w:t>
                  </w:r>
                  <w:r>
                    <w:rPr>
                      <w:rFonts w:hint="default" w:ascii="Times New Roman" w:hAnsi="Times New Roman" w:eastAsia="宋体" w:cs="Times New Roman"/>
                      <w:color w:val="auto"/>
                      <w:sz w:val="21"/>
                      <w:szCs w:val="21"/>
                      <w:vertAlign w:val="superscript"/>
                      <w:lang w:val="en-US" w:eastAsia="zh-CN"/>
                    </w:rPr>
                    <w:t>2</w:t>
                  </w:r>
                </w:p>
              </w:tc>
              <w:tc>
                <w:tcPr>
                  <w:tcW w:w="11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w:t>
                  </w:r>
                </w:p>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废料区</w:t>
                  </w:r>
                </w:p>
              </w:tc>
              <w:tc>
                <w:tcPr>
                  <w:tcW w:w="27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位于</w:t>
                  </w:r>
                  <w:r>
                    <w:rPr>
                      <w:rFonts w:hint="default" w:ascii="Times New Roman" w:hAnsi="Times New Roman" w:eastAsia="宋体" w:cs="Times New Roman"/>
                      <w:color w:val="auto"/>
                      <w:sz w:val="21"/>
                      <w:szCs w:val="21"/>
                      <w:lang w:val="en-US" w:eastAsia="zh-CN"/>
                    </w:rPr>
                    <w:t>机器人焊接区北</w:t>
                  </w:r>
                  <w:r>
                    <w:rPr>
                      <w:rFonts w:hint="default" w:ascii="Times New Roman" w:hAnsi="Times New Roman" w:eastAsia="宋体" w:cs="Times New Roman"/>
                      <w:color w:val="auto"/>
                      <w:sz w:val="21"/>
                      <w:szCs w:val="21"/>
                    </w:rPr>
                    <w:t>侧，用于储存</w:t>
                  </w:r>
                  <w:r>
                    <w:rPr>
                      <w:rFonts w:hint="default" w:ascii="Times New Roman" w:hAnsi="Times New Roman" w:eastAsia="宋体" w:cs="Times New Roman"/>
                      <w:color w:val="auto"/>
                      <w:sz w:val="21"/>
                      <w:szCs w:val="21"/>
                      <w:lang w:val="en-US" w:eastAsia="zh-CN"/>
                    </w:rPr>
                    <w:t>生产过程中产生的废料</w:t>
                  </w:r>
                </w:p>
              </w:tc>
              <w:tc>
                <w:tcPr>
                  <w:tcW w:w="12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占地面积</w:t>
                  </w:r>
                  <w:r>
                    <w:rPr>
                      <w:rFonts w:hint="default" w:ascii="Times New Roman" w:hAnsi="Times New Roman" w:eastAsia="宋体" w:cs="Times New Roman"/>
                      <w:color w:val="auto"/>
                      <w:sz w:val="21"/>
                      <w:szCs w:val="21"/>
                      <w:lang w:eastAsia="zh-CN"/>
                    </w:rPr>
                    <w:t>约</w:t>
                  </w:r>
                  <w:r>
                    <w:rPr>
                      <w:rFonts w:hint="default" w:ascii="Times New Roman" w:hAnsi="Times New Roman" w:eastAsia="宋体" w:cs="Times New Roman"/>
                      <w:color w:val="auto"/>
                      <w:sz w:val="21"/>
                      <w:szCs w:val="21"/>
                      <w:lang w:val="en-US" w:eastAsia="zh-CN"/>
                    </w:rPr>
                    <w:t>80m</w:t>
                  </w:r>
                  <w:r>
                    <w:rPr>
                      <w:rFonts w:hint="default" w:ascii="Times New Roman" w:hAnsi="Times New Roman" w:eastAsia="宋体" w:cs="Times New Roman"/>
                      <w:color w:val="auto"/>
                      <w:sz w:val="21"/>
                      <w:szCs w:val="21"/>
                      <w:vertAlign w:val="superscript"/>
                      <w:lang w:val="en-US" w:eastAsia="zh-CN"/>
                    </w:rPr>
                    <w:t>2</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位于</w:t>
                  </w:r>
                  <w:r>
                    <w:rPr>
                      <w:rFonts w:hint="default" w:ascii="Times New Roman" w:hAnsi="Times New Roman" w:eastAsia="宋体" w:cs="Times New Roman"/>
                      <w:color w:val="auto"/>
                      <w:sz w:val="21"/>
                      <w:szCs w:val="21"/>
                      <w:lang w:val="en-US" w:eastAsia="zh-CN"/>
                    </w:rPr>
                    <w:t>机器人焊接区</w:t>
                  </w:r>
                  <w:r>
                    <w:rPr>
                      <w:rFonts w:hint="eastAsia" w:ascii="Times New Roman" w:hAnsi="Times New Roman" w:cs="Times New Roman"/>
                      <w:color w:val="auto"/>
                      <w:sz w:val="21"/>
                      <w:szCs w:val="21"/>
                      <w:lang w:val="en-US" w:eastAsia="zh-CN"/>
                    </w:rPr>
                    <w:t>南</w:t>
                  </w:r>
                  <w:r>
                    <w:rPr>
                      <w:rFonts w:hint="default" w:ascii="Times New Roman" w:hAnsi="Times New Roman" w:eastAsia="宋体" w:cs="Times New Roman"/>
                      <w:color w:val="auto"/>
                      <w:sz w:val="21"/>
                      <w:szCs w:val="21"/>
                    </w:rPr>
                    <w:t>侧，用于储存</w:t>
                  </w:r>
                  <w:r>
                    <w:rPr>
                      <w:rFonts w:hint="default" w:ascii="Times New Roman" w:hAnsi="Times New Roman" w:eastAsia="宋体" w:cs="Times New Roman"/>
                      <w:color w:val="auto"/>
                      <w:sz w:val="21"/>
                      <w:szCs w:val="21"/>
                      <w:lang w:val="en-US" w:eastAsia="zh-CN"/>
                    </w:rPr>
                    <w:t>生产过程中产生的废料，占地面积</w:t>
                  </w:r>
                  <w:r>
                    <w:rPr>
                      <w:rFonts w:hint="default" w:ascii="Times New Roman" w:hAnsi="Times New Roman" w:eastAsia="宋体" w:cs="Times New Roman"/>
                      <w:color w:val="auto"/>
                      <w:sz w:val="21"/>
                      <w:szCs w:val="21"/>
                      <w:lang w:eastAsia="zh-CN"/>
                    </w:rPr>
                    <w:t>约</w:t>
                  </w:r>
                  <w:r>
                    <w:rPr>
                      <w:rFonts w:hint="default" w:ascii="Times New Roman" w:hAnsi="Times New Roman" w:eastAsia="宋体" w:cs="Times New Roman"/>
                      <w:color w:val="auto"/>
                      <w:sz w:val="21"/>
                      <w:szCs w:val="21"/>
                      <w:lang w:val="en-US" w:eastAsia="zh-CN"/>
                    </w:rPr>
                    <w:t>80m</w:t>
                  </w:r>
                  <w:r>
                    <w:rPr>
                      <w:rFonts w:hint="default" w:ascii="Times New Roman" w:hAnsi="Times New Roman" w:eastAsia="宋体" w:cs="Times New Roman"/>
                      <w:color w:val="auto"/>
                      <w:sz w:val="21"/>
                      <w:szCs w:val="21"/>
                      <w:vertAlign w:val="superscript"/>
                      <w:lang w:val="en-US" w:eastAsia="zh-CN"/>
                    </w:rPr>
                    <w:t>2</w:t>
                  </w:r>
                </w:p>
              </w:tc>
              <w:tc>
                <w:tcPr>
                  <w:tcW w:w="11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w:t>
                  </w:r>
                </w:p>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公用工程</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给水</w:t>
                  </w:r>
                </w:p>
              </w:tc>
              <w:tc>
                <w:tcPr>
                  <w:tcW w:w="27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由合肥市市政供水管网</w:t>
                  </w:r>
                </w:p>
              </w:tc>
              <w:tc>
                <w:tcPr>
                  <w:tcW w:w="12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年供水量300t/a</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由合肥市市政供水管网</w:t>
                  </w:r>
                </w:p>
              </w:tc>
              <w:tc>
                <w:tcPr>
                  <w:tcW w:w="11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w:t>
                  </w:r>
                </w:p>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排水</w:t>
                  </w:r>
                </w:p>
              </w:tc>
              <w:tc>
                <w:tcPr>
                  <w:tcW w:w="27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项目排水实行雨污分流，雨水经雨水管网接管市政雨水管网；生活污水经过化粪池处理后，通过市政管网排入经开区污水处理厂，达标排入派河</w:t>
                  </w:r>
                </w:p>
              </w:tc>
              <w:tc>
                <w:tcPr>
                  <w:tcW w:w="12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年排水量240t/a</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项目排水实行雨污分流，雨水经雨水管网接管市政雨水管网；生活污水经过</w:t>
                  </w:r>
                  <w:r>
                    <w:rPr>
                      <w:rFonts w:hint="eastAsia" w:ascii="Times New Roman" w:hAnsi="Times New Roman" w:cs="Times New Roman"/>
                      <w:color w:val="auto"/>
                      <w:sz w:val="21"/>
                      <w:szCs w:val="21"/>
                      <w:lang w:eastAsia="zh-CN"/>
                    </w:rPr>
                    <w:t>原有</w:t>
                  </w:r>
                  <w:r>
                    <w:rPr>
                      <w:rFonts w:hint="default" w:ascii="Times New Roman" w:hAnsi="Times New Roman" w:eastAsia="宋体" w:cs="Times New Roman"/>
                      <w:color w:val="auto"/>
                      <w:sz w:val="21"/>
                      <w:szCs w:val="21"/>
                    </w:rPr>
                    <w:t>化粪池处理后，通过市政管网排入经开区污水处理厂，达标排入派河</w:t>
                  </w:r>
                </w:p>
              </w:tc>
              <w:tc>
                <w:tcPr>
                  <w:tcW w:w="11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w:t>
                  </w:r>
                </w:p>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供电</w:t>
                  </w:r>
                </w:p>
              </w:tc>
              <w:tc>
                <w:tcPr>
                  <w:tcW w:w="27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市政电网供给</w:t>
                  </w:r>
                </w:p>
              </w:tc>
              <w:tc>
                <w:tcPr>
                  <w:tcW w:w="12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年用电量1300kw·h</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市政电网供给</w:t>
                  </w:r>
                </w:p>
              </w:tc>
              <w:tc>
                <w:tcPr>
                  <w:tcW w:w="11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w:t>
                  </w:r>
                </w:p>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环保工程</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废气治理</w:t>
                  </w:r>
                </w:p>
              </w:tc>
              <w:tc>
                <w:tcPr>
                  <w:tcW w:w="391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氩弧焊机器人产生的焊接烟尘，经集气罩+布袋除尘器（风机风量为500m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/h，捕集效率为90%，处理效率为90%）处理后引入一根15m高排气筒排放；气保焊机采用移动式焊烟净化器进行收集和处理，捕集效率为60%，处理效率为90%，处理后的焊烟呈无组织排放</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氩弧焊机器人产生的焊接烟尘，经集气罩+脉冲滤筒集尘机处理后</w:t>
                  </w:r>
                  <w:r>
                    <w:rPr>
                      <w:rFonts w:hint="eastAsia" w:ascii="Times New Roman" w:hAnsi="Times New Roman" w:eastAsia="宋体" w:cs="Times New Roman"/>
                      <w:color w:val="auto"/>
                      <w:sz w:val="21"/>
                      <w:szCs w:val="21"/>
                      <w:lang w:val="en-US" w:eastAsia="zh-CN"/>
                    </w:rPr>
                    <w:t>通过</w:t>
                  </w:r>
                  <w:r>
                    <w:rPr>
                      <w:rFonts w:hint="default" w:ascii="Times New Roman" w:hAnsi="Times New Roman" w:eastAsia="宋体" w:cs="Times New Roman"/>
                      <w:color w:val="auto"/>
                      <w:sz w:val="21"/>
                      <w:szCs w:val="21"/>
                      <w:lang w:val="en-US" w:eastAsia="zh-CN"/>
                    </w:rPr>
                    <w:t>15m高排气筒</w:t>
                  </w:r>
                  <w:r>
                    <w:rPr>
                      <w:rFonts w:hint="eastAsia" w:ascii="Times New Roman" w:hAnsi="Times New Roman" w:cs="Times New Roman"/>
                      <w:color w:val="auto"/>
                      <w:sz w:val="21"/>
                      <w:szCs w:val="21"/>
                      <w:lang w:val="en-US" w:eastAsia="zh-CN"/>
                    </w:rPr>
                    <w:t>DA001</w:t>
                  </w:r>
                  <w:r>
                    <w:rPr>
                      <w:rFonts w:hint="default" w:ascii="Times New Roman" w:hAnsi="Times New Roman" w:eastAsia="宋体" w:cs="Times New Roman"/>
                      <w:color w:val="auto"/>
                      <w:sz w:val="21"/>
                      <w:szCs w:val="21"/>
                      <w:lang w:val="en-US" w:eastAsia="zh-CN"/>
                    </w:rPr>
                    <w:t>排放；气保焊机采用移动式焊烟净化器进行收集和处理，处理后的焊烟呈无组织排放</w:t>
                  </w:r>
                </w:p>
              </w:tc>
              <w:tc>
                <w:tcPr>
                  <w:tcW w:w="11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氩弧焊废气处理设施变更为</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脉冲滤筒集尘机</w:t>
                  </w:r>
                  <w:r>
                    <w:rPr>
                      <w:rFonts w:hint="eastAsia"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废水治理</w:t>
                  </w:r>
                </w:p>
              </w:tc>
              <w:tc>
                <w:tcPr>
                  <w:tcW w:w="391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本项目无生产废水；生活废水经化粪池处理后，通过市政管网排入经开区污水处理厂，达标排入派河</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本项目无生产废水；生活废水经化粪池处理后，通过市政管网排入经开区污水处理厂，达标排入派河</w:t>
                  </w:r>
                </w:p>
              </w:tc>
              <w:tc>
                <w:tcPr>
                  <w:tcW w:w="11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w:t>
                  </w:r>
                </w:p>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噪声治理</w:t>
                  </w:r>
                </w:p>
              </w:tc>
              <w:tc>
                <w:tcPr>
                  <w:tcW w:w="391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生产设备合理布局，减振、厂房隔声等</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生产设备合理布局，减振、厂房隔声等</w:t>
                  </w:r>
                </w:p>
              </w:tc>
              <w:tc>
                <w:tcPr>
                  <w:tcW w:w="11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w:t>
                  </w:r>
                </w:p>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固废治理</w:t>
                  </w:r>
                </w:p>
              </w:tc>
              <w:tc>
                <w:tcPr>
                  <w:tcW w:w="391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设置一般废物临时贮存、危险废物暂存在危废暂存间。生活垃圾：设置垃圾桶，委托环卫部门统一处置；一般固废：暂存于一般固废暂存场所中，外售综合利用；</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危险废物：经专门容器储存，暂存于危险废物暂存库，委托有资质单位处置，其中含油废抹布混入生活垃圾统一收集，委托环卫部门统一处理；本项目于厂区西南角设置建筑面积为10m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的一般固废暂存间和10m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的危险废物暂存间，危废暂存间要求做到防渗漏、防盗、防水等措施，采用铁质托盘防渗，保证重点防渗区各单元防渗层渗透系数≤10</w:t>
                  </w:r>
                  <w:r>
                    <w:rPr>
                      <w:rFonts w:hint="default" w:ascii="Times New Roman" w:hAnsi="Times New Roman" w:eastAsia="宋体" w:cs="Times New Roman"/>
                      <w:color w:val="auto"/>
                      <w:sz w:val="21"/>
                      <w:szCs w:val="21"/>
                      <w:vertAlign w:val="superscript"/>
                      <w:lang w:val="en-US" w:eastAsia="zh-CN"/>
                    </w:rPr>
                    <w:t>-10</w:t>
                  </w:r>
                  <w:r>
                    <w:rPr>
                      <w:rFonts w:hint="default" w:ascii="Times New Roman" w:hAnsi="Times New Roman" w:eastAsia="宋体" w:cs="Times New Roman"/>
                      <w:color w:val="auto"/>
                      <w:sz w:val="21"/>
                      <w:szCs w:val="21"/>
                      <w:lang w:val="en-US" w:eastAsia="zh-CN"/>
                    </w:rPr>
                    <w:t>cm/s。一般防渗区采用防渗水泥硬化面，保证一般防渗区各单元防渗层渗透系数≤10</w:t>
                  </w:r>
                  <w:r>
                    <w:rPr>
                      <w:rFonts w:hint="default" w:ascii="Times New Roman" w:hAnsi="Times New Roman" w:eastAsia="宋体" w:cs="Times New Roman"/>
                      <w:color w:val="auto"/>
                      <w:sz w:val="21"/>
                      <w:szCs w:val="21"/>
                      <w:vertAlign w:val="superscript"/>
                      <w:lang w:val="en-US" w:eastAsia="zh-CN"/>
                    </w:rPr>
                    <w:t>-7</w:t>
                  </w:r>
                  <w:r>
                    <w:rPr>
                      <w:rFonts w:hint="default" w:ascii="Times New Roman" w:hAnsi="Times New Roman" w:eastAsia="宋体" w:cs="Times New Roman"/>
                      <w:color w:val="auto"/>
                      <w:sz w:val="21"/>
                      <w:szCs w:val="21"/>
                      <w:lang w:val="en-US" w:eastAsia="zh-CN"/>
                    </w:rPr>
                    <w:t>cm/s</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设置一般废物临时贮存、危险废物暂存在危废暂存间。</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生活垃圾：设置垃圾桶，委托环卫部门统一处置；</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一般固废：暂存于一般固废暂存场所中，外售综合利用；</w:t>
                  </w:r>
                </w:p>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危险废物：经专门容器储存，暂存于危险废物暂存库，委托有资质单位处置，其中含油废抹布混入生活垃圾统一收集，委托环卫部门统一处理；本项目于厂区西南角设置建筑面积为10m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的一般固废暂存间和10m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的危险废物暂存间，危废暂存间做到防渗漏、防盗、防水等措施，采用铁质托盘防渗，能达到先关防渗要求</w:t>
                  </w:r>
                </w:p>
              </w:tc>
              <w:tc>
                <w:tcPr>
                  <w:tcW w:w="11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w:t>
                  </w:r>
                </w:p>
                <w:p>
                  <w:pPr>
                    <w:keepNext w:val="0"/>
                    <w:keepLines w:val="0"/>
                    <w:pageBreakBefore w:val="0"/>
                    <w:widowControl w:val="0"/>
                    <w:kinsoku/>
                    <w:wordWrap/>
                    <w:overflowPunct/>
                    <w:topLinePunct w:val="0"/>
                    <w:autoSpaceDE/>
                    <w:autoSpaceDN/>
                    <w:bidi w:val="0"/>
                    <w:adjustRightInd/>
                    <w:snapToGrid/>
                    <w:spacing w:line="30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一致</w:t>
                  </w:r>
                </w:p>
              </w:tc>
            </w:tr>
          </w:tbl>
          <w:p>
            <w:pPr>
              <w:pStyle w:val="10"/>
              <w:tabs>
                <w:tab w:val="center" w:pos="4779"/>
                <w:tab w:val="left" w:pos="7700"/>
              </w:tabs>
              <w:spacing w:line="360" w:lineRule="auto"/>
              <w:jc w:val="left"/>
              <w:rPr>
                <w:rFonts w:hint="default" w:ascii="Times New Roman" w:hAnsi="Times New Roman" w:eastAsia="宋体"/>
                <w:b/>
                <w:bCs/>
              </w:rPr>
            </w:pPr>
            <w:r>
              <w:rPr>
                <w:rFonts w:hint="eastAsia" w:ascii="Times New Roman" w:hAnsi="Times New Roman" w:eastAsia="宋体" w:cs="Times New Roman"/>
                <w:b/>
                <w:bCs/>
                <w:kern w:val="2"/>
                <w:sz w:val="24"/>
                <w:szCs w:val="24"/>
                <w:lang w:val="en-US" w:eastAsia="zh-CN" w:bidi="ar-SA"/>
              </w:rPr>
              <w:t>2.3 项目产品方案</w:t>
            </w:r>
          </w:p>
          <w:p>
            <w:pPr>
              <w:pStyle w:val="2"/>
              <w:adjustRightInd/>
              <w:spacing w:line="360" w:lineRule="auto"/>
              <w:ind w:firstLine="480" w:firstLineChars="200"/>
              <w:jc w:val="both"/>
              <w:rPr>
                <w:rFonts w:hint="default" w:ascii="Times New Roman" w:hAnsi="Times New Roman" w:eastAsiaTheme="minorEastAsia"/>
              </w:rPr>
            </w:pPr>
            <w:r>
              <w:rPr>
                <w:rFonts w:hint="default" w:ascii="Times New Roman" w:hAnsi="Times New Roman" w:eastAsiaTheme="minorEastAsia"/>
              </w:rPr>
              <w:t>该项目产品方案，具体详见表2.3-1；</w:t>
            </w:r>
          </w:p>
          <w:p>
            <w:pPr>
              <w:pStyle w:val="2"/>
              <w:adjustRightInd/>
              <w:spacing w:line="360" w:lineRule="auto"/>
              <w:ind w:firstLine="3162" w:firstLineChars="1500"/>
              <w:jc w:val="both"/>
              <w:rPr>
                <w:rFonts w:hint="eastAsia" w:ascii="Times New Roman" w:hAnsi="Times New Roman" w:eastAsiaTheme="minorEastAsia"/>
                <w:b/>
                <w:bCs/>
                <w:sz w:val="21"/>
                <w:szCs w:val="21"/>
                <w:lang w:val="en-US" w:eastAsia="zh-CN"/>
              </w:rPr>
            </w:pPr>
            <w:r>
              <w:rPr>
                <w:rFonts w:hint="default" w:ascii="Times New Roman" w:hAnsi="Times New Roman" w:eastAsiaTheme="minorEastAsia"/>
                <w:b/>
                <w:bCs/>
                <w:sz w:val="21"/>
                <w:szCs w:val="21"/>
              </w:rPr>
              <w:t xml:space="preserve"> 表2.3-1 项目产品方案一览表</w:t>
            </w:r>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891"/>
              <w:gridCol w:w="2167"/>
              <w:gridCol w:w="37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759"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产品名称</w:t>
                  </w:r>
                </w:p>
              </w:tc>
              <w:tc>
                <w:tcPr>
                  <w:tcW w:w="1891"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环评</w:t>
                  </w:r>
                  <w:r>
                    <w:rPr>
                      <w:rFonts w:hint="default" w:ascii="Times New Roman" w:hAnsi="Times New Roman" w:eastAsia="宋体" w:cs="Times New Roman"/>
                      <w:b/>
                      <w:bCs/>
                      <w:color w:val="auto"/>
                      <w:sz w:val="21"/>
                      <w:szCs w:val="21"/>
                      <w:lang w:eastAsia="zh-CN"/>
                    </w:rPr>
                    <w:t>设计年产量</w:t>
                  </w:r>
                </w:p>
              </w:tc>
              <w:tc>
                <w:tcPr>
                  <w:tcW w:w="2167"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验收实际年产量</w:t>
                  </w:r>
                </w:p>
              </w:tc>
              <w:tc>
                <w:tcPr>
                  <w:tcW w:w="3753"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7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乘用车焊接件</w:t>
                  </w:r>
                </w:p>
              </w:tc>
              <w:tc>
                <w:tcPr>
                  <w:tcW w:w="18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10万台套</w:t>
                  </w:r>
                </w:p>
              </w:tc>
              <w:tc>
                <w:tcPr>
                  <w:tcW w:w="2167"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10万台套</w:t>
                  </w:r>
                </w:p>
              </w:tc>
              <w:tc>
                <w:tcPr>
                  <w:tcW w:w="3753"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与环评一致</w:t>
                  </w:r>
                </w:p>
              </w:tc>
            </w:tr>
          </w:tbl>
          <w:p>
            <w:pPr>
              <w:spacing w:line="360" w:lineRule="auto"/>
              <w:rPr>
                <w:rFonts w:hint="eastAsia" w:ascii="Times New Roman" w:hAnsi="Times New Roman"/>
                <w:b/>
                <w:bCs/>
                <w:sz w:val="24"/>
                <w:szCs w:val="24"/>
              </w:rPr>
            </w:pPr>
          </w:p>
          <w:p>
            <w:pPr>
              <w:spacing w:line="360" w:lineRule="auto"/>
              <w:rPr>
                <w:rFonts w:hint="eastAsia" w:ascii="Times New Roman" w:hAnsi="Times New Roman"/>
                <w:b/>
                <w:bCs/>
                <w:sz w:val="24"/>
                <w:szCs w:val="24"/>
              </w:rPr>
            </w:pPr>
          </w:p>
          <w:p>
            <w:pPr>
              <w:spacing w:line="360" w:lineRule="auto"/>
              <w:rPr>
                <w:rFonts w:hint="eastAsia" w:ascii="Times New Roman" w:hAnsi="Times New Roman"/>
                <w:b/>
                <w:bCs/>
                <w:sz w:val="24"/>
                <w:szCs w:val="24"/>
              </w:rPr>
            </w:pPr>
          </w:p>
          <w:p>
            <w:pPr>
              <w:spacing w:line="360" w:lineRule="auto"/>
              <w:rPr>
                <w:rFonts w:hint="eastAsia" w:ascii="Times New Roman" w:hAnsi="Times New Roman"/>
                <w:b/>
                <w:bCs/>
                <w:sz w:val="24"/>
                <w:szCs w:val="24"/>
              </w:rPr>
            </w:pPr>
          </w:p>
          <w:p>
            <w:pPr>
              <w:spacing w:line="360" w:lineRule="auto"/>
              <w:rPr>
                <w:rFonts w:hint="eastAsia" w:ascii="Times New Roman" w:hAnsi="Times New Roman"/>
                <w:b/>
                <w:bCs/>
                <w:sz w:val="24"/>
                <w:szCs w:val="24"/>
              </w:rPr>
            </w:pPr>
          </w:p>
          <w:p>
            <w:pPr>
              <w:spacing w:line="360" w:lineRule="auto"/>
              <w:rPr>
                <w:rFonts w:ascii="Times New Roman" w:hAnsi="Times New Roman"/>
                <w:b/>
                <w:bCs/>
                <w:sz w:val="24"/>
                <w:szCs w:val="24"/>
              </w:rPr>
            </w:pPr>
            <w:r>
              <w:rPr>
                <w:rFonts w:hint="eastAsia" w:ascii="Times New Roman" w:hAnsi="Times New Roman"/>
                <w:b/>
                <w:bCs/>
                <w:sz w:val="24"/>
                <w:szCs w:val="24"/>
              </w:rPr>
              <w:t>2.4</w:t>
            </w:r>
            <w:r>
              <w:rPr>
                <w:rFonts w:ascii="Times New Roman" w:hAnsi="Times New Roman"/>
                <w:b/>
                <w:bCs/>
                <w:sz w:val="24"/>
                <w:szCs w:val="24"/>
              </w:rPr>
              <w:t>主要生产设备</w:t>
            </w:r>
          </w:p>
          <w:p>
            <w:pPr>
              <w:pStyle w:val="10"/>
              <w:spacing w:line="360" w:lineRule="auto"/>
              <w:ind w:firstLine="480" w:firstLineChars="200"/>
              <w:rPr>
                <w:rFonts w:ascii="Times New Roman" w:hAnsi="Times New Roman"/>
                <w:sz w:val="24"/>
                <w:szCs w:val="24"/>
              </w:rPr>
            </w:pPr>
            <w:r>
              <w:rPr>
                <w:rFonts w:ascii="Times New Roman" w:hAnsi="Times New Roman"/>
                <w:bCs/>
                <w:sz w:val="24"/>
                <w:szCs w:val="24"/>
              </w:rPr>
              <w:t>项目设计生产设备型号及数量与实际生产设备数量对比情况</w:t>
            </w:r>
            <w:r>
              <w:rPr>
                <w:rFonts w:hint="eastAsia" w:ascii="Times New Roman" w:hAnsi="Times New Roman"/>
                <w:bCs/>
                <w:sz w:val="24"/>
                <w:szCs w:val="24"/>
              </w:rPr>
              <w:t>，具体</w:t>
            </w:r>
            <w:r>
              <w:rPr>
                <w:rFonts w:ascii="Times New Roman" w:hAnsi="Times New Roman"/>
                <w:bCs/>
                <w:sz w:val="24"/>
                <w:szCs w:val="24"/>
              </w:rPr>
              <w:t>详见下表2</w:t>
            </w:r>
            <w:r>
              <w:rPr>
                <w:rFonts w:hint="eastAsia" w:ascii="Times New Roman" w:hAnsi="Times New Roman"/>
                <w:bCs/>
                <w:sz w:val="24"/>
                <w:szCs w:val="24"/>
              </w:rPr>
              <w:t>.4</w:t>
            </w:r>
            <w:r>
              <w:rPr>
                <w:rFonts w:ascii="Times New Roman" w:hAnsi="Times New Roman"/>
                <w:bCs/>
                <w:sz w:val="24"/>
                <w:szCs w:val="24"/>
              </w:rPr>
              <w:t>-</w:t>
            </w:r>
            <w:r>
              <w:rPr>
                <w:rFonts w:hint="eastAsia" w:ascii="Times New Roman" w:hAnsi="Times New Roman"/>
                <w:bCs/>
                <w:sz w:val="24"/>
                <w:szCs w:val="24"/>
              </w:rPr>
              <w:t>1；</w:t>
            </w:r>
          </w:p>
          <w:p>
            <w:pPr>
              <w:spacing w:line="360" w:lineRule="auto"/>
              <w:jc w:val="right"/>
              <w:rPr>
                <w:rFonts w:hint="default" w:ascii="Times New Roman" w:hAnsi="Times New Roman" w:eastAsia="宋体"/>
                <w:b/>
                <w:bCs/>
                <w:szCs w:val="21"/>
                <w:lang w:val="en-US" w:eastAsia="zh-CN"/>
              </w:rPr>
            </w:pPr>
            <w:r>
              <w:rPr>
                <w:rFonts w:ascii="Times New Roman" w:hAnsi="Times New Roman"/>
                <w:b/>
                <w:bCs/>
                <w:szCs w:val="21"/>
              </w:rPr>
              <w:t>表2</w:t>
            </w:r>
            <w:r>
              <w:rPr>
                <w:rFonts w:hint="eastAsia" w:ascii="Times New Roman" w:hAnsi="Times New Roman"/>
                <w:b/>
                <w:bCs/>
                <w:szCs w:val="21"/>
              </w:rPr>
              <w:t>.4</w:t>
            </w:r>
            <w:r>
              <w:rPr>
                <w:rFonts w:ascii="Times New Roman" w:hAnsi="Times New Roman"/>
                <w:b/>
                <w:bCs/>
                <w:szCs w:val="21"/>
              </w:rPr>
              <w:t>-</w:t>
            </w:r>
            <w:r>
              <w:rPr>
                <w:rFonts w:hint="eastAsia" w:ascii="Times New Roman" w:hAnsi="Times New Roman"/>
                <w:b/>
                <w:bCs/>
                <w:szCs w:val="21"/>
              </w:rPr>
              <w:t>1</w:t>
            </w:r>
            <w:r>
              <w:rPr>
                <w:rFonts w:ascii="Times New Roman" w:hAnsi="Times New Roman"/>
                <w:b/>
                <w:bCs/>
                <w:szCs w:val="21"/>
              </w:rPr>
              <w:t xml:space="preserve"> 本项目主要设备设计及实际情况对比一览表</w:t>
            </w:r>
            <w:r>
              <w:rPr>
                <w:rFonts w:hint="eastAsia" w:ascii="Times New Roman" w:hAnsi="Times New Roman"/>
                <w:b/>
                <w:bCs/>
                <w:szCs w:val="21"/>
                <w:lang w:val="en-US" w:eastAsia="zh-CN"/>
              </w:rPr>
              <w:t xml:space="preserve">                单位：台</w:t>
            </w:r>
          </w:p>
          <w:tbl>
            <w:tblPr>
              <w:tblStyle w:val="23"/>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Layout w:type="fixed"/>
              <w:tblCellMar>
                <w:top w:w="0" w:type="dxa"/>
                <w:left w:w="0" w:type="dxa"/>
                <w:bottom w:w="0" w:type="dxa"/>
                <w:right w:w="0" w:type="dxa"/>
              </w:tblCellMar>
            </w:tblPr>
            <w:tblGrid>
              <w:gridCol w:w="490"/>
              <w:gridCol w:w="1360"/>
              <w:gridCol w:w="2350"/>
              <w:gridCol w:w="1517"/>
              <w:gridCol w:w="1533"/>
              <w:gridCol w:w="232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pStyle w:val="42"/>
                    <w:keepNext w:val="0"/>
                    <w:keepLines w:val="0"/>
                    <w:pageBreakBefore w:val="0"/>
                    <w:widowControl w:val="0"/>
                    <w:kinsoku/>
                    <w:wordWrap/>
                    <w:overflowPunct/>
                    <w:topLinePunct w:val="0"/>
                    <w:autoSpaceDE/>
                    <w:autoSpaceDN/>
                    <w:bidi w:val="0"/>
                    <w:adjustRightInd/>
                    <w:snapToGrid/>
                    <w:spacing w:line="300" w:lineRule="auto"/>
                    <w:ind w:left="0"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710" w:type="pct"/>
                  <w:tcBorders>
                    <w:tl2br w:val="nil"/>
                    <w:tr2bl w:val="nil"/>
                  </w:tcBorders>
                  <w:noWrap w:val="0"/>
                  <w:vAlign w:val="center"/>
                </w:tcPr>
                <w:p>
                  <w:pPr>
                    <w:pStyle w:val="42"/>
                    <w:keepNext w:val="0"/>
                    <w:keepLines w:val="0"/>
                    <w:pageBreakBefore w:val="0"/>
                    <w:widowControl w:val="0"/>
                    <w:kinsoku/>
                    <w:wordWrap/>
                    <w:overflowPunct/>
                    <w:topLinePunct w:val="0"/>
                    <w:autoSpaceDE/>
                    <w:autoSpaceDN/>
                    <w:bidi w:val="0"/>
                    <w:adjustRightInd/>
                    <w:snapToGrid/>
                    <w:spacing w:line="300" w:lineRule="auto"/>
                    <w:ind w:left="0"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1227" w:type="pct"/>
                  <w:tcBorders>
                    <w:tl2br w:val="nil"/>
                    <w:tr2bl w:val="nil"/>
                  </w:tcBorders>
                  <w:noWrap w:val="0"/>
                  <w:vAlign w:val="center"/>
                </w:tcPr>
                <w:p>
                  <w:pPr>
                    <w:pStyle w:val="42"/>
                    <w:keepNext w:val="0"/>
                    <w:keepLines w:val="0"/>
                    <w:pageBreakBefore w:val="0"/>
                    <w:widowControl w:val="0"/>
                    <w:kinsoku/>
                    <w:wordWrap/>
                    <w:overflowPunct/>
                    <w:topLinePunct w:val="0"/>
                    <w:autoSpaceDE/>
                    <w:autoSpaceDN/>
                    <w:bidi w:val="0"/>
                    <w:adjustRightInd/>
                    <w:snapToGrid/>
                    <w:spacing w:line="300" w:lineRule="auto"/>
                    <w:ind w:left="0" w:firstLine="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规格</w:t>
                  </w:r>
                </w:p>
              </w:tc>
              <w:tc>
                <w:tcPr>
                  <w:tcW w:w="792" w:type="pct"/>
                  <w:tcBorders>
                    <w:tl2br w:val="nil"/>
                    <w:tr2bl w:val="nil"/>
                  </w:tcBorders>
                  <w:noWrap w:val="0"/>
                  <w:vAlign w:val="center"/>
                </w:tcPr>
                <w:p>
                  <w:pPr>
                    <w:pStyle w:val="42"/>
                    <w:keepNext w:val="0"/>
                    <w:keepLines w:val="0"/>
                    <w:pageBreakBefore w:val="0"/>
                    <w:widowControl w:val="0"/>
                    <w:kinsoku/>
                    <w:wordWrap/>
                    <w:overflowPunct/>
                    <w:topLinePunct w:val="0"/>
                    <w:autoSpaceDE/>
                    <w:autoSpaceDN/>
                    <w:bidi w:val="0"/>
                    <w:adjustRightInd/>
                    <w:snapToGrid/>
                    <w:spacing w:line="300" w:lineRule="auto"/>
                    <w:ind w:left="0" w:firstLine="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环评阶段</w:t>
                  </w:r>
                  <w:r>
                    <w:rPr>
                      <w:rFonts w:hint="default" w:ascii="Times New Roman" w:hAnsi="Times New Roman" w:eastAsia="宋体" w:cs="Times New Roman"/>
                      <w:b/>
                      <w:bCs/>
                      <w:color w:val="auto"/>
                      <w:sz w:val="21"/>
                      <w:szCs w:val="21"/>
                    </w:rPr>
                    <w:t>数量</w:t>
                  </w:r>
                </w:p>
              </w:tc>
              <w:tc>
                <w:tcPr>
                  <w:tcW w:w="800" w:type="pct"/>
                  <w:tcBorders>
                    <w:tl2br w:val="nil"/>
                    <w:tr2bl w:val="nil"/>
                  </w:tcBorders>
                  <w:noWrap w:val="0"/>
                  <w:vAlign w:val="center"/>
                </w:tcPr>
                <w:p>
                  <w:pPr>
                    <w:pStyle w:val="42"/>
                    <w:keepNext w:val="0"/>
                    <w:keepLines w:val="0"/>
                    <w:pageBreakBefore w:val="0"/>
                    <w:widowControl w:val="0"/>
                    <w:kinsoku/>
                    <w:wordWrap/>
                    <w:overflowPunct/>
                    <w:topLinePunct w:val="0"/>
                    <w:autoSpaceDE/>
                    <w:autoSpaceDN/>
                    <w:bidi w:val="0"/>
                    <w:adjustRightInd/>
                    <w:snapToGrid/>
                    <w:spacing w:line="300" w:lineRule="auto"/>
                    <w:ind w:left="0"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eastAsia="zh-CN"/>
                    </w:rPr>
                    <w:t>验收阶段</w:t>
                  </w:r>
                  <w:r>
                    <w:rPr>
                      <w:rFonts w:hint="default" w:ascii="Times New Roman" w:hAnsi="Times New Roman" w:eastAsia="宋体" w:cs="Times New Roman"/>
                      <w:b/>
                      <w:bCs/>
                      <w:color w:val="auto"/>
                      <w:sz w:val="21"/>
                      <w:szCs w:val="21"/>
                    </w:rPr>
                    <w:t>数量</w:t>
                  </w:r>
                </w:p>
              </w:tc>
              <w:tc>
                <w:tcPr>
                  <w:tcW w:w="1212" w:type="pct"/>
                  <w:tcBorders>
                    <w:tl2br w:val="nil"/>
                    <w:tr2bl w:val="nil"/>
                  </w:tcBorders>
                  <w:noWrap w:val="0"/>
                  <w:vAlign w:val="center"/>
                </w:tcPr>
                <w:p>
                  <w:pPr>
                    <w:pStyle w:val="42"/>
                    <w:keepNext w:val="0"/>
                    <w:keepLines w:val="0"/>
                    <w:pageBreakBefore w:val="0"/>
                    <w:widowControl w:val="0"/>
                    <w:kinsoku/>
                    <w:wordWrap/>
                    <w:overflowPunct/>
                    <w:topLinePunct w:val="0"/>
                    <w:autoSpaceDE/>
                    <w:autoSpaceDN/>
                    <w:bidi w:val="0"/>
                    <w:adjustRightInd/>
                    <w:snapToGrid/>
                    <w:spacing w:line="300" w:lineRule="auto"/>
                    <w:ind w:left="0" w:firstLine="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悬挂点焊机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TP150</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3</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悬挂点焊机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ST21</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3</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悬挂点焊机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150KVA</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悬挂点焊机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color w:val="auto"/>
                      <w:kern w:val="0"/>
                      <w:sz w:val="21"/>
                      <w:szCs w:val="21"/>
                      <w:u w:val="none"/>
                      <w:lang w:val="en-US" w:eastAsia="zh-CN" w:bidi="ar"/>
                    </w:rPr>
                    <w:t>PTB150-385</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19</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19</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悬挂点焊机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color w:val="auto"/>
                      <w:kern w:val="0"/>
                      <w:sz w:val="21"/>
                      <w:szCs w:val="21"/>
                      <w:u w:val="none"/>
                      <w:lang w:val="en-US" w:eastAsia="zh-CN" w:bidi="ar"/>
                    </w:rPr>
                    <w:t>DN3-200</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6</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悬挂点焊机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color w:val="auto"/>
                      <w:kern w:val="0"/>
                      <w:sz w:val="21"/>
                      <w:szCs w:val="21"/>
                      <w:u w:val="none"/>
                      <w:lang w:val="en-US" w:eastAsia="zh-CN" w:bidi="ar"/>
                    </w:rPr>
                    <w:t>DN3-160</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7</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固定式点焊机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color w:val="auto"/>
                      <w:kern w:val="0"/>
                      <w:sz w:val="21"/>
                      <w:szCs w:val="21"/>
                      <w:u w:val="none"/>
                      <w:lang w:val="en-US" w:eastAsia="zh-CN" w:bidi="ar"/>
                    </w:rPr>
                    <w:t>DN-100</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8</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固定式点焊机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color w:val="auto"/>
                      <w:kern w:val="0"/>
                      <w:sz w:val="21"/>
                      <w:szCs w:val="21"/>
                      <w:u w:val="none"/>
                      <w:lang w:val="en-US" w:eastAsia="zh-CN" w:bidi="ar"/>
                    </w:rPr>
                    <w:t>DN-160</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手动焊枪</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color w:val="auto"/>
                      <w:kern w:val="0"/>
                      <w:sz w:val="21"/>
                      <w:szCs w:val="21"/>
                      <w:u w:val="none"/>
                      <w:lang w:val="en-US" w:eastAsia="zh-CN" w:bidi="ar"/>
                    </w:rPr>
                    <w:t>A401/N</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直流弧焊机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color w:val="auto"/>
                      <w:kern w:val="0"/>
                      <w:sz w:val="21"/>
                      <w:szCs w:val="21"/>
                      <w:u w:val="none"/>
                      <w:lang w:val="en-US" w:eastAsia="zh-CN" w:bidi="ar"/>
                    </w:rPr>
                    <w:t>ZX7-400D</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11</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电流焊机器人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color w:val="auto"/>
                      <w:kern w:val="0"/>
                      <w:sz w:val="21"/>
                      <w:szCs w:val="21"/>
                      <w:u w:val="none"/>
                      <w:lang w:val="en-US" w:eastAsia="zh-CN" w:bidi="ar"/>
                    </w:rPr>
                    <w:t>120P/2000</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12</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螺柱焊机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rPr>
                    <w:t>小原BMK一12W</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13</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螺柱焊机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rPr>
                    <w:t>深圳鸿柏SAW一3000B</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14</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气保焊机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color w:val="auto"/>
                      <w:kern w:val="0"/>
                      <w:sz w:val="21"/>
                      <w:szCs w:val="21"/>
                      <w:u w:val="none"/>
                      <w:lang w:val="en-US" w:eastAsia="zh-CN" w:bidi="ar"/>
                    </w:rPr>
                    <w:t>NBC 200-1</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15</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氩弧焊机器人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color w:val="auto"/>
                      <w:kern w:val="0"/>
                      <w:sz w:val="21"/>
                      <w:szCs w:val="21"/>
                      <w:u w:val="none"/>
                      <w:lang w:val="en-US" w:eastAsia="zh-CN" w:bidi="ar"/>
                    </w:rPr>
                    <w:t>WS-200S</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16</w:t>
                  </w:r>
                </w:p>
              </w:tc>
              <w:tc>
                <w:tcPr>
                  <w:tcW w:w="7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包边机</w:t>
                  </w:r>
                </w:p>
              </w:tc>
              <w:tc>
                <w:tcPr>
                  <w:tcW w:w="12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53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bl>
          <w:p>
            <w:pPr>
              <w:pStyle w:val="10"/>
              <w:spacing w:line="360" w:lineRule="auto"/>
              <w:rPr>
                <w:rFonts w:ascii="Times New Roman" w:hAnsi="Times New Roman"/>
                <w:b/>
                <w:sz w:val="24"/>
                <w:szCs w:val="24"/>
              </w:rPr>
            </w:pPr>
            <w:r>
              <w:rPr>
                <w:rFonts w:hint="eastAsia" w:ascii="Times New Roman" w:hAnsi="Times New Roman"/>
                <w:b/>
                <w:sz w:val="24"/>
                <w:szCs w:val="24"/>
              </w:rPr>
              <w:t xml:space="preserve">2.5 </w:t>
            </w:r>
            <w:r>
              <w:rPr>
                <w:rFonts w:ascii="Times New Roman" w:hAnsi="Times New Roman"/>
                <w:b/>
                <w:sz w:val="24"/>
                <w:szCs w:val="24"/>
              </w:rPr>
              <w:t>原辅材料消耗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kern w:val="0"/>
                <w:sz w:val="24"/>
              </w:rPr>
              <w:t>项目原辅材料消耗情况</w:t>
            </w:r>
            <w:r>
              <w:rPr>
                <w:rFonts w:hint="default" w:ascii="Times New Roman" w:hAnsi="Times New Roman" w:eastAsia="宋体" w:cs="Times New Roman"/>
                <w:sz w:val="24"/>
                <w:szCs w:val="24"/>
              </w:rPr>
              <w:t>见表2.5-1。</w:t>
            </w:r>
          </w:p>
          <w:p>
            <w:pPr>
              <w:pStyle w:val="2"/>
              <w:adjustRightInd/>
              <w:spacing w:line="360" w:lineRule="auto"/>
              <w:ind w:firstLine="482"/>
              <w:jc w:val="right"/>
              <w:rPr>
                <w:rFonts w:hint="default" w:ascii="Times New Roman" w:hAnsi="Times New Roman" w:eastAsiaTheme="minorEastAsia"/>
                <w:b/>
                <w:bCs/>
                <w:sz w:val="21"/>
                <w:szCs w:val="21"/>
                <w:lang w:val="en-US" w:eastAsia="zh-CN"/>
              </w:rPr>
            </w:pPr>
            <w:r>
              <w:rPr>
                <w:rFonts w:hint="default" w:ascii="Times New Roman" w:hAnsi="Times New Roman" w:eastAsiaTheme="minorEastAsia"/>
                <w:b/>
                <w:bCs/>
                <w:sz w:val="21"/>
                <w:szCs w:val="21"/>
              </w:rPr>
              <w:t>表2.5-1 主要原辅材料及能源设计消耗及实际消耗对比一览表</w:t>
            </w:r>
            <w:r>
              <w:rPr>
                <w:rFonts w:hint="eastAsia" w:ascii="Times New Roman" w:hAnsi="Times New Roman" w:eastAsiaTheme="minorEastAsia"/>
                <w:b/>
                <w:bCs/>
                <w:sz w:val="21"/>
                <w:szCs w:val="21"/>
                <w:lang w:val="en-US" w:eastAsia="zh-CN"/>
              </w:rPr>
              <w:t xml:space="preserve">          单位：台</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23"/>
              <w:gridCol w:w="2827"/>
              <w:gridCol w:w="750"/>
              <w:gridCol w:w="1400"/>
              <w:gridCol w:w="1383"/>
              <w:gridCol w:w="248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tcBorders>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序号</w:t>
                  </w:r>
                </w:p>
              </w:tc>
              <w:tc>
                <w:tcPr>
                  <w:tcW w:w="2827"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color w:val="auto"/>
                      <w:kern w:val="0"/>
                      <w:sz w:val="21"/>
                      <w:szCs w:val="21"/>
                      <w:lang w:eastAsia="zh-CN"/>
                    </w:rPr>
                  </w:pPr>
                  <w:r>
                    <w:rPr>
                      <w:rFonts w:hint="default" w:ascii="Times New Roman" w:hAnsi="Times New Roman" w:eastAsia="宋体" w:cs="Times New Roman"/>
                      <w:b/>
                      <w:color w:val="auto"/>
                      <w:kern w:val="0"/>
                      <w:sz w:val="21"/>
                      <w:szCs w:val="21"/>
                      <w:lang w:eastAsia="zh-CN"/>
                    </w:rPr>
                    <w:t>名称</w:t>
                  </w:r>
                </w:p>
              </w:tc>
              <w:tc>
                <w:tcPr>
                  <w:tcW w:w="750"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color w:val="auto"/>
                      <w:kern w:val="0"/>
                      <w:sz w:val="21"/>
                      <w:szCs w:val="21"/>
                      <w:lang w:eastAsia="zh-CN"/>
                    </w:rPr>
                  </w:pPr>
                  <w:r>
                    <w:rPr>
                      <w:rFonts w:hint="default" w:ascii="Times New Roman" w:hAnsi="Times New Roman" w:eastAsia="宋体" w:cs="Times New Roman"/>
                      <w:b/>
                      <w:color w:val="auto"/>
                      <w:kern w:val="0"/>
                      <w:sz w:val="21"/>
                      <w:szCs w:val="21"/>
                      <w:lang w:val="en-US" w:eastAsia="zh-CN"/>
                    </w:rPr>
                    <w:t>单位</w:t>
                  </w:r>
                </w:p>
              </w:tc>
              <w:tc>
                <w:tcPr>
                  <w:tcW w:w="1400"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color w:val="auto"/>
                      <w:kern w:val="0"/>
                      <w:sz w:val="21"/>
                      <w:szCs w:val="21"/>
                      <w:lang w:eastAsia="zh-CN"/>
                    </w:rPr>
                  </w:pPr>
                  <w:r>
                    <w:rPr>
                      <w:rFonts w:hint="default" w:ascii="Times New Roman" w:hAnsi="Times New Roman" w:eastAsia="宋体" w:cs="Times New Roman"/>
                      <w:b/>
                      <w:color w:val="auto"/>
                      <w:kern w:val="0"/>
                      <w:sz w:val="21"/>
                      <w:szCs w:val="21"/>
                      <w:lang w:eastAsia="zh-CN"/>
                    </w:rPr>
                    <w:t>设计消耗量</w:t>
                  </w:r>
                </w:p>
              </w:tc>
              <w:tc>
                <w:tcPr>
                  <w:tcW w:w="1383"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color w:val="auto"/>
                      <w:kern w:val="0"/>
                      <w:sz w:val="21"/>
                      <w:szCs w:val="21"/>
                      <w:lang w:eastAsia="zh-CN"/>
                    </w:rPr>
                  </w:pPr>
                  <w:r>
                    <w:rPr>
                      <w:rFonts w:hint="default" w:ascii="Times New Roman" w:hAnsi="Times New Roman" w:eastAsia="宋体" w:cs="Times New Roman"/>
                      <w:b/>
                      <w:color w:val="auto"/>
                      <w:kern w:val="0"/>
                      <w:sz w:val="21"/>
                      <w:szCs w:val="21"/>
                      <w:lang w:eastAsia="zh-CN"/>
                    </w:rPr>
                    <w:t>实际消耗量</w:t>
                  </w:r>
                </w:p>
              </w:tc>
              <w:tc>
                <w:tcPr>
                  <w:tcW w:w="2487"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color w:val="auto"/>
                      <w:kern w:val="0"/>
                      <w:sz w:val="21"/>
                      <w:szCs w:val="21"/>
                      <w:lang w:eastAsia="zh-CN"/>
                    </w:rPr>
                  </w:pPr>
                  <w:r>
                    <w:rPr>
                      <w:rFonts w:hint="default" w:ascii="Times New Roman" w:hAnsi="Times New Roman" w:eastAsia="宋体" w:cs="Times New Roman"/>
                      <w:b/>
                      <w:color w:val="auto"/>
                      <w:kern w:val="0"/>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tcBorders>
                    <w:top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827"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左后门柱总成</w:t>
                  </w:r>
                </w:p>
              </w:tc>
              <w:tc>
                <w:tcPr>
                  <w:tcW w:w="750"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台</w:t>
                  </w:r>
                </w:p>
              </w:tc>
              <w:tc>
                <w:tcPr>
                  <w:tcW w:w="1400"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24000</w:t>
                  </w:r>
                </w:p>
              </w:tc>
              <w:tc>
                <w:tcPr>
                  <w:tcW w:w="1383" w:type="dxa"/>
                  <w:tcBorders>
                    <w:top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24000</w:t>
                  </w:r>
                </w:p>
              </w:tc>
              <w:tc>
                <w:tcPr>
                  <w:tcW w:w="248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右后门柱总成</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24000</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24000</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尾门左铰链加强板组件</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24000</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24000</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尾门右铰链加强板组件</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24000</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24000</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顶盖二号横梁 </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24000</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24000</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前地板右前横梁总成</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24000</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24000</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后围总成</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24000</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24000</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顶盖后横梁总成</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24000</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24000</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天窗加强框总成</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台</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24000</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24000</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左前门总成</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600</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450</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有所减少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右前门总成</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600</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450</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有所减少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顶盖外板总成</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50</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有所增加</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顶盖前横梁总成</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台</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50</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有所增加</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发动机舱盖总成</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1200</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450</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有所减少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尾门总成</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2500</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450</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有所减少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2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w:t>
                  </w:r>
                </w:p>
              </w:tc>
              <w:tc>
                <w:tcPr>
                  <w:tcW w:w="282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焊丝</w:t>
                  </w:r>
                </w:p>
              </w:tc>
              <w:tc>
                <w:tcPr>
                  <w:tcW w:w="75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t</w:t>
                  </w:r>
                </w:p>
              </w:tc>
              <w:tc>
                <w:tcPr>
                  <w:tcW w:w="1400"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2.3</w:t>
                  </w:r>
                </w:p>
              </w:tc>
              <w:tc>
                <w:tcPr>
                  <w:tcW w:w="1383" w:type="dxa"/>
                  <w:noWrap w:val="0"/>
                  <w:vAlign w:val="center"/>
                </w:tcPr>
                <w:p>
                  <w:pPr>
                    <w:keepNext w:val="0"/>
                    <w:keepLines w:val="0"/>
                    <w:pageBreakBefore w:val="0"/>
                    <w:widowControl w:val="0"/>
                    <w:kinsoku/>
                    <w:wordWrap/>
                    <w:overflowPunct/>
                    <w:topLinePunct w:val="0"/>
                    <w:autoSpaceDE/>
                    <w:bidi w:val="0"/>
                    <w:adjustRightInd/>
                    <w:snapToGrid/>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w:t>
                  </w:r>
                </w:p>
              </w:tc>
              <w:tc>
                <w:tcPr>
                  <w:tcW w:w="24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bl>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sz w:val="24"/>
                <w:szCs w:val="24"/>
              </w:rPr>
            </w:pPr>
            <w:r>
              <w:rPr>
                <w:rFonts w:hint="eastAsia" w:ascii="Times New Roman" w:hAnsi="Times New Roman"/>
                <w:b/>
                <w:sz w:val="24"/>
                <w:szCs w:val="24"/>
              </w:rPr>
              <w:t>2.6</w:t>
            </w:r>
            <w:r>
              <w:rPr>
                <w:rFonts w:ascii="Times New Roman" w:hAnsi="Times New Roman"/>
                <w:b/>
                <w:sz w:val="24"/>
                <w:szCs w:val="24"/>
              </w:rPr>
              <w:t xml:space="preserve"> 水平衡</w:t>
            </w:r>
            <w:r>
              <w:rPr>
                <w:rFonts w:hint="eastAsia" w:ascii="Times New Roman" w:hAnsi="Times New Roman"/>
                <w:b/>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本项目用水主要为职工生活用水。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sz w:val="24"/>
                <w:szCs w:val="24"/>
                <w:lang w:eastAsia="zh-CN"/>
              </w:rPr>
              <w:t>生活用水</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szCs w:val="24"/>
              </w:rPr>
              <w:t>项目工作人员为</w:t>
            </w:r>
            <w:r>
              <w:rPr>
                <w:rFonts w:hint="default" w:ascii="Times New Roman" w:hAnsi="Times New Roman" w:eastAsia="宋体" w:cs="Times New Roman"/>
                <w:color w:val="000000"/>
                <w:sz w:val="24"/>
                <w:szCs w:val="24"/>
                <w:lang w:val="en-US" w:eastAsia="zh-CN"/>
              </w:rPr>
              <w:t>20</w:t>
            </w:r>
            <w:r>
              <w:rPr>
                <w:rFonts w:hint="default" w:ascii="Times New Roman" w:hAnsi="Times New Roman" w:eastAsia="宋体" w:cs="Times New Roman"/>
                <w:color w:val="000000"/>
                <w:sz w:val="24"/>
                <w:szCs w:val="24"/>
              </w:rPr>
              <w:t>人，无员工</w:t>
            </w:r>
            <w:r>
              <w:rPr>
                <w:rFonts w:hint="default" w:ascii="Times New Roman" w:hAnsi="Times New Roman" w:eastAsia="宋体" w:cs="Times New Roman"/>
                <w:color w:val="000000"/>
                <w:sz w:val="24"/>
                <w:szCs w:val="24"/>
                <w:lang w:val="en-US" w:eastAsia="zh-CN"/>
              </w:rPr>
              <w:t>住宿。用水量为</w:t>
            </w:r>
            <w:r>
              <w:rPr>
                <w:rFonts w:hint="default" w:ascii="Times New Roman" w:hAnsi="Times New Roman" w:eastAsia="宋体" w:cs="Times New Roman"/>
                <w:sz w:val="24"/>
                <w:lang w:val="en-US" w:eastAsia="zh-CN"/>
              </w:rPr>
              <w:t>300</w:t>
            </w:r>
            <w:r>
              <w:rPr>
                <w:rFonts w:hint="default" w:ascii="Times New Roman" w:hAnsi="Times New Roman" w:eastAsia="宋体" w:cs="Times New Roman"/>
                <w:sz w:val="24"/>
              </w:rPr>
              <w:t>t/a</w:t>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 w:val="24"/>
                <w:lang w:val="en-US" w:eastAsia="zh-CN"/>
              </w:rPr>
              <w:t>1</w:t>
            </w:r>
            <w:r>
              <w:rPr>
                <w:rFonts w:hint="default" w:ascii="Times New Roman" w:hAnsi="Times New Roman" w:eastAsia="宋体" w:cs="Times New Roman"/>
                <w:color w:val="000000"/>
                <w:sz w:val="24"/>
              </w:rPr>
              <w:t>t/d）</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szCs w:val="24"/>
              </w:rPr>
              <w:t>污水量为</w:t>
            </w:r>
            <w:r>
              <w:rPr>
                <w:rFonts w:hint="default" w:ascii="Times New Roman" w:hAnsi="Times New Roman" w:eastAsia="宋体" w:cs="Times New Roman"/>
                <w:color w:val="000000"/>
                <w:sz w:val="24"/>
                <w:szCs w:val="24"/>
                <w:lang w:val="en-US" w:eastAsia="zh-CN"/>
              </w:rPr>
              <w:t>0.8</w:t>
            </w:r>
            <w:r>
              <w:rPr>
                <w:rFonts w:hint="default" w:ascii="Times New Roman" w:hAnsi="Times New Roman" w:eastAsia="宋体" w:cs="Times New Roman"/>
                <w:color w:val="000000"/>
                <w:sz w:val="24"/>
                <w:szCs w:val="24"/>
              </w:rPr>
              <w:t>t/d，</w:t>
            </w:r>
            <w:r>
              <w:rPr>
                <w:rFonts w:hint="default" w:ascii="Times New Roman" w:hAnsi="Times New Roman" w:eastAsia="宋体" w:cs="Times New Roman"/>
                <w:color w:val="000000"/>
                <w:sz w:val="24"/>
                <w:szCs w:val="24"/>
                <w:lang w:val="en-US" w:eastAsia="zh-CN"/>
              </w:rPr>
              <w:t>240</w:t>
            </w:r>
            <w:r>
              <w:rPr>
                <w:rFonts w:hint="default" w:ascii="Times New Roman" w:hAnsi="Times New Roman" w:eastAsia="宋体" w:cs="Times New Roman"/>
                <w:color w:val="000000"/>
                <w:sz w:val="24"/>
                <w:szCs w:val="24"/>
              </w:rPr>
              <w:t>t/a</w:t>
            </w:r>
            <w:r>
              <w:rPr>
                <w:rFonts w:hint="default" w:ascii="Times New Roman" w:hAnsi="Times New Roman" w:eastAsia="宋体" w:cs="Times New Roman"/>
                <w:color w:val="000000"/>
                <w:sz w:val="24"/>
                <w:szCs w:val="24"/>
                <w:lang w:eastAsia="zh-CN"/>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sz w:val="24"/>
                <w:szCs w:val="24"/>
              </w:rPr>
            </w:pPr>
            <w:r>
              <w:rPr>
                <w:rFonts w:ascii="Times New Roman" w:hAnsi="Times New Roman"/>
                <w:sz w:val="24"/>
                <w:szCs w:val="24"/>
              </w:rPr>
              <w:t>该项目水平衡图如下图</w:t>
            </w:r>
            <w:r>
              <w:rPr>
                <w:rFonts w:hint="eastAsia" w:ascii="Times New Roman" w:hAnsi="Times New Roman"/>
                <w:sz w:val="24"/>
                <w:szCs w:val="24"/>
              </w:rPr>
              <w:t>2.6-</w:t>
            </w:r>
            <w:r>
              <w:rPr>
                <w:rFonts w:ascii="Times New Roman" w:hAnsi="Times New Roman"/>
                <w:sz w:val="24"/>
                <w:szCs w:val="24"/>
              </w:rPr>
              <w:t>1所示：</w:t>
            </w:r>
          </w:p>
          <w:p>
            <w:pPr>
              <w:spacing w:line="360" w:lineRule="auto"/>
              <w:jc w:val="center"/>
              <w:rPr>
                <w:color w:val="000000"/>
              </w:rPr>
            </w:pPr>
            <w:r>
              <w:drawing>
                <wp:inline distT="0" distB="0" distL="114300" distR="114300">
                  <wp:extent cx="5372100" cy="1066800"/>
                  <wp:effectExtent l="0" t="0" r="0" b="0"/>
                  <wp:docPr id="1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
                          <pic:cNvPicPr>
                            <a:picLocks noChangeAspect="1"/>
                          </pic:cNvPicPr>
                        </pic:nvPicPr>
                        <pic:blipFill>
                          <a:blip r:embed="rId8"/>
                          <a:stretch>
                            <a:fillRect/>
                          </a:stretch>
                        </pic:blipFill>
                        <pic:spPr>
                          <a:xfrm>
                            <a:off x="0" y="0"/>
                            <a:ext cx="5372100" cy="1066800"/>
                          </a:xfrm>
                          <a:prstGeom prst="rect">
                            <a:avLst/>
                          </a:prstGeom>
                          <a:noFill/>
                          <a:ln>
                            <a:noFill/>
                          </a:ln>
                        </pic:spPr>
                      </pic:pic>
                    </a:graphicData>
                  </a:graphic>
                </wp:inline>
              </w:drawing>
            </w:r>
          </w:p>
          <w:p>
            <w:pPr>
              <w:spacing w:line="360" w:lineRule="auto"/>
              <w:jc w:val="center"/>
              <w:rPr>
                <w:rFonts w:ascii="Times New Roman" w:hAnsi="Times New Roman"/>
                <w:sz w:val="24"/>
                <w:szCs w:val="24"/>
              </w:rPr>
            </w:pPr>
            <w:r>
              <w:rPr>
                <w:rFonts w:ascii="Times New Roman" w:hAnsi="Times New Roman"/>
                <w:b/>
                <w:bCs/>
                <w:color w:val="000000" w:themeColor="text1"/>
                <w:szCs w:val="21"/>
                <w14:textFill>
                  <w14:solidFill>
                    <w14:schemeClr w14:val="tx1"/>
                  </w14:solidFill>
                </w14:textFill>
              </w:rPr>
              <w:t>图2.6-1 项目水</w:t>
            </w:r>
            <w:r>
              <w:rPr>
                <w:rFonts w:ascii="Times New Roman" w:hAnsi="Times New Roman" w:eastAsia="宋体" w:cs="Times New Roman"/>
                <w:b/>
                <w:bCs/>
                <w:color w:val="000000" w:themeColor="text1"/>
                <w:szCs w:val="21"/>
                <w14:textFill>
                  <w14:solidFill>
                    <w14:schemeClr w14:val="tx1"/>
                  </w14:solidFill>
                </w14:textFill>
              </w:rPr>
              <w:t>平衡图</w:t>
            </w:r>
            <w:r>
              <w:rPr>
                <w:rFonts w:hint="eastAsia" w:ascii="Times New Roman" w:hAnsi="Times New Roman" w:eastAsia="宋体" w:cs="Times New Roman"/>
                <w:b/>
                <w:bCs/>
                <w:color w:val="000000" w:themeColor="text1"/>
                <w:szCs w:val="21"/>
                <w:lang w:eastAsia="zh-CN"/>
                <w14:textFill>
                  <w14:solidFill>
                    <w14:schemeClr w14:val="tx1"/>
                  </w14:solidFill>
                </w14:textFill>
              </w:rPr>
              <w:t>（单位：</w:t>
            </w:r>
            <w:r>
              <w:rPr>
                <w:rFonts w:hint="eastAsia" w:ascii="Times New Roman" w:hAnsi="Times New Roman" w:cs="Times New Roman"/>
                <w:b/>
                <w:bCs/>
                <w:color w:val="000000" w:themeColor="text1"/>
                <w:szCs w:val="21"/>
                <w:lang w:val="en-US" w:eastAsia="zh-CN"/>
                <w14:textFill>
                  <w14:solidFill>
                    <w14:schemeClr w14:val="tx1"/>
                  </w14:solidFill>
                </w14:textFill>
              </w:rPr>
              <w:t>t</w:t>
            </w:r>
            <w:r>
              <w:rPr>
                <w:rFonts w:hint="eastAsia" w:ascii="Times New Roman" w:hAnsi="Times New Roman" w:eastAsia="宋体" w:cs="Times New Roman"/>
                <w:b/>
                <w:bCs/>
                <w:color w:val="000000" w:themeColor="text1"/>
                <w:szCs w:val="21"/>
                <w14:textFill>
                  <w14:solidFill>
                    <w14:schemeClr w14:val="tx1"/>
                  </w14:solidFill>
                </w14:textFill>
              </w:rPr>
              <w:t>/d</w:t>
            </w:r>
            <w:r>
              <w:rPr>
                <w:rFonts w:hint="eastAsia" w:ascii="Times New Roman" w:hAnsi="Times New Roman" w:eastAsia="宋体" w:cs="Times New Roman"/>
                <w:b/>
                <w:bCs/>
                <w:color w:val="000000" w:themeColor="text1"/>
                <w:szCs w:val="21"/>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2.7 本项目生产工艺及产污环节</w:t>
            </w:r>
          </w:p>
          <w:p>
            <w:pPr>
              <w:keepNext w:val="0"/>
              <w:keepLines w:val="0"/>
              <w:pageBreakBefore w:val="0"/>
              <w:widowControl w:val="0"/>
              <w:tabs>
                <w:tab w:val="left" w:pos="8235"/>
              </w:tabs>
              <w:kinsoku/>
              <w:wordWrap/>
              <w:overflowPunct/>
              <w:topLinePunct w:val="0"/>
              <w:autoSpaceDE/>
              <w:autoSpaceDN/>
              <w:bidi w:val="0"/>
              <w:adjustRightInd/>
              <w:snapToGrid/>
              <w:spacing w:line="360" w:lineRule="auto"/>
              <w:ind w:firstLine="482" w:firstLineChars="200"/>
              <w:textAlignment w:val="auto"/>
            </w:pPr>
            <w:r>
              <w:rPr>
                <w:rFonts w:hint="default" w:ascii="Times New Roman" w:hAnsi="Times New Roman" w:eastAsia="宋体" w:cs="Times New Roman"/>
                <w:b/>
                <w:bCs w:val="0"/>
                <w:color w:val="000000"/>
                <w:sz w:val="24"/>
                <w:szCs w:val="24"/>
              </w:rPr>
              <w:t>项目</w:t>
            </w:r>
            <w:r>
              <w:rPr>
                <w:rFonts w:hint="eastAsia" w:ascii="Times New Roman" w:hAnsi="Times New Roman" w:eastAsia="宋体" w:cs="Times New Roman"/>
                <w:b/>
                <w:bCs w:val="0"/>
                <w:color w:val="000000"/>
                <w:sz w:val="24"/>
                <w:szCs w:val="24"/>
              </w:rPr>
              <w:t>本项目主要产品为</w:t>
            </w:r>
            <w:r>
              <w:rPr>
                <w:rFonts w:hint="eastAsia" w:ascii="Times New Roman" w:hAnsi="Times New Roman" w:eastAsia="宋体" w:cs="Times New Roman"/>
                <w:b/>
                <w:bCs w:val="0"/>
                <w:color w:val="000000"/>
                <w:sz w:val="24"/>
                <w:szCs w:val="24"/>
                <w:lang w:val="en-US" w:eastAsia="zh-CN"/>
              </w:rPr>
              <w:t>乘用车焊接件</w:t>
            </w:r>
            <w:r>
              <w:rPr>
                <w:rFonts w:hint="default" w:ascii="Times New Roman" w:hAnsi="Times New Roman" w:eastAsia="宋体" w:cs="Times New Roman"/>
                <w:b/>
                <w:bCs w:val="0"/>
                <w:color w:val="000000"/>
                <w:sz w:val="24"/>
                <w:szCs w:val="24"/>
              </w:rPr>
              <w:t>工艺流程及产污环节图如下：</w:t>
            </w:r>
          </w:p>
          <w:p>
            <w:pPr>
              <w:spacing w:line="360" w:lineRule="auto"/>
              <w:ind w:firstLine="420" w:firstLineChars="200"/>
              <w:rPr>
                <w:rFonts w:ascii="Times New Roman" w:hAnsi="Times New Roman"/>
                <w:sz w:val="24"/>
                <w:szCs w:val="24"/>
              </w:rPr>
            </w:pPr>
            <w:r>
              <w:rPr>
                <w:color w:val="auto"/>
              </w:rPr>
              <mc:AlternateContent>
                <mc:Choice Requires="wpc">
                  <w:drawing>
                    <wp:inline distT="0" distB="0" distL="114300" distR="114300">
                      <wp:extent cx="5486400" cy="1899285"/>
                      <wp:effectExtent l="0" t="0" r="0" b="0"/>
                      <wp:docPr id="116" name="画布 116"/>
                      <wp:cNvGraphicFramePr/>
                      <a:graphic xmlns:a="http://schemas.openxmlformats.org/drawingml/2006/main">
                        <a:graphicData uri="http://schemas.microsoft.com/office/word/2010/wordprocessingCanvas">
                          <wpc:wpc>
                            <wpc:bg>
                              <a:noFill/>
                            </wpc:bg>
                            <wpc:whole>
                              <a:ln>
                                <a:noFill/>
                              </a:ln>
                            </wpc:whole>
                            <wps:wsp>
                              <wps:cNvPr id="109" name="文本框 109"/>
                              <wps:cNvSpPr txBox="1"/>
                              <wps:spPr>
                                <a:xfrm>
                                  <a:off x="1996440" y="60325"/>
                                  <a:ext cx="1485900" cy="32385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lang w:val="en-US" w:eastAsia="zh-CN"/>
                                      </w:rPr>
                                      <w:t>零部件半成品等</w:t>
                                    </w:r>
                                  </w:p>
                                </w:txbxContent>
                              </wps:txbx>
                              <wps:bodyPr upright="1"/>
                            </wps:wsp>
                            <wps:wsp>
                              <wps:cNvPr id="110" name="文本框 110"/>
                              <wps:cNvSpPr txBox="1"/>
                              <wps:spPr>
                                <a:xfrm>
                                  <a:off x="2312670" y="741680"/>
                                  <a:ext cx="848360" cy="299085"/>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val="en-US" w:eastAsia="zh-CN"/>
                                      </w:rPr>
                                      <w:t>焊接</w:t>
                                    </w:r>
                                  </w:p>
                                </w:txbxContent>
                              </wps:txbx>
                              <wps:bodyPr upright="1"/>
                            </wps:wsp>
                            <wps:wsp>
                              <wps:cNvPr id="111" name="文本框 111"/>
                              <wps:cNvSpPr txBox="1"/>
                              <wps:spPr>
                                <a:xfrm>
                                  <a:off x="2313305" y="1389381"/>
                                  <a:ext cx="838200" cy="28956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val="en-US" w:eastAsia="zh-CN"/>
                                      </w:rPr>
                                      <w:t>成品</w:t>
                                    </w:r>
                                  </w:p>
                                </w:txbxContent>
                              </wps:txbx>
                              <wps:bodyPr upright="1"/>
                            </wps:wsp>
                            <wps:wsp>
                              <wps:cNvPr id="112" name="直接连接符 112"/>
                              <wps:cNvCnPr/>
                              <wps:spPr>
                                <a:xfrm>
                                  <a:off x="2748915" y="386080"/>
                                  <a:ext cx="635" cy="342900"/>
                                </a:xfrm>
                                <a:prstGeom prst="line">
                                  <a:avLst/>
                                </a:prstGeom>
                                <a:ln w="15875" cap="flat" cmpd="sng">
                                  <a:solidFill>
                                    <a:srgbClr val="000000"/>
                                  </a:solidFill>
                                  <a:prstDash val="solid"/>
                                  <a:headEnd type="none" w="med" len="med"/>
                                  <a:tailEnd type="arrow" w="med" len="med"/>
                                </a:ln>
                              </wps:spPr>
                              <wps:bodyPr upright="1"/>
                            </wps:wsp>
                            <wps:wsp>
                              <wps:cNvPr id="113" name="直接连接符 113"/>
                              <wps:cNvCnPr/>
                              <wps:spPr>
                                <a:xfrm>
                                  <a:off x="2741930" y="1046481"/>
                                  <a:ext cx="0" cy="342900"/>
                                </a:xfrm>
                                <a:prstGeom prst="line">
                                  <a:avLst/>
                                </a:prstGeom>
                                <a:ln w="15875" cap="flat" cmpd="sng">
                                  <a:solidFill>
                                    <a:srgbClr val="000000"/>
                                  </a:solidFill>
                                  <a:prstDash val="solid"/>
                                  <a:headEnd type="none" w="med" len="med"/>
                                  <a:tailEnd type="arrow" w="med" len="med"/>
                                </a:ln>
                              </wps:spPr>
                              <wps:bodyPr upright="1"/>
                            </wps:wsp>
                            <wps:wsp>
                              <wps:cNvPr id="114" name="直接连接符 114"/>
                              <wps:cNvCnPr/>
                              <wps:spPr>
                                <a:xfrm>
                                  <a:off x="3180080" y="903605"/>
                                  <a:ext cx="279400" cy="0"/>
                                </a:xfrm>
                                <a:prstGeom prst="line">
                                  <a:avLst/>
                                </a:prstGeom>
                                <a:ln w="9525" cap="flat" cmpd="sng">
                                  <a:solidFill>
                                    <a:srgbClr val="000000"/>
                                  </a:solidFill>
                                  <a:prstDash val="dash"/>
                                  <a:headEnd type="none" w="med" len="med"/>
                                  <a:tailEnd type="triangle" w="med" len="med"/>
                                </a:ln>
                              </wps:spPr>
                              <wps:bodyPr upright="1"/>
                            </wps:wsp>
                            <wps:wsp>
                              <wps:cNvPr id="115" name="文本框 115"/>
                              <wps:cNvSpPr txBox="1"/>
                              <wps:spPr>
                                <a:xfrm>
                                  <a:off x="3456305" y="741680"/>
                                  <a:ext cx="1027430" cy="317500"/>
                                </a:xfrm>
                                <a:prstGeom prst="rect">
                                  <a:avLst/>
                                </a:prstGeom>
                                <a:noFill/>
                                <a:ln w="15875">
                                  <a:noFill/>
                                </a:ln>
                              </wps:spPr>
                              <wps:txbx>
                                <w:txbxContent>
                                  <w:p>
                                    <w:pPr>
                                      <w:rPr>
                                        <w:rFonts w:hint="default" w:eastAsia="宋体"/>
                                        <w:lang w:val="en-US" w:eastAsia="zh-CN"/>
                                      </w:rPr>
                                    </w:pPr>
                                    <w:r>
                                      <w:rPr>
                                        <w:rFonts w:hint="eastAsia"/>
                                        <w:lang w:val="en-US" w:eastAsia="zh-CN"/>
                                      </w:rPr>
                                      <w:t>G</w:t>
                                    </w:r>
                                    <w:r>
                                      <w:rPr>
                                        <w:rFonts w:hint="eastAsia"/>
                                        <w:vertAlign w:val="subscript"/>
                                        <w:lang w:val="en-US" w:eastAsia="zh-CN"/>
                                      </w:rPr>
                                      <w:t>1-1</w:t>
                                    </w:r>
                                    <w:r>
                                      <w:rPr>
                                        <w:rFonts w:hint="eastAsia"/>
                                        <w:lang w:val="en-US" w:eastAsia="zh-CN"/>
                                      </w:rPr>
                                      <w:t>、S</w:t>
                                    </w:r>
                                    <w:r>
                                      <w:rPr>
                                        <w:rFonts w:hint="eastAsia"/>
                                        <w:vertAlign w:val="subscript"/>
                                        <w:lang w:val="en-US" w:eastAsia="zh-CN"/>
                                      </w:rPr>
                                      <w:t>1--1</w:t>
                                    </w:r>
                                    <w:r>
                                      <w:rPr>
                                        <w:rFonts w:hint="eastAsia"/>
                                        <w:lang w:val="en-US" w:eastAsia="zh-CN"/>
                                      </w:rPr>
                                      <w:t>、N</w:t>
                                    </w:r>
                                  </w:p>
                                </w:txbxContent>
                              </wps:txbx>
                              <wps:bodyPr upright="1"/>
                            </wps:wsp>
                          </wpc:wpc>
                        </a:graphicData>
                      </a:graphic>
                    </wp:inline>
                  </w:drawing>
                </mc:Choice>
                <mc:Fallback>
                  <w:pict>
                    <v:group id="_x0000_s1026" o:spid="_x0000_s1026" o:spt="203" style="height:149.55pt;width:432pt;" coordsize="5486400,1899285" editas="canvas" o:gfxdata="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">
                      <o:lock v:ext="edit" aspectratio="f"/>
                      <v:shape id="_x0000_s1026" o:spid="_x0000_s1026" style="position:absolute;left:0;top:0;height:1899285;width:5486400;" filled="f" stroked="f" coordsize="21600,21600" o:gfxdata="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">
                        <v:fill on="f" focussize="0,0"/>
                        <v:stroke on="f"/>
                        <v:imagedata o:title=""/>
                        <o:lock v:ext="edit" aspectratio="f"/>
                      </v:shape>
                      <v:shape id="_x0000_s1026" o:spid="_x0000_s1026" o:spt="202" type="#_x0000_t202" style="position:absolute;left:1996440;top:60325;height:323850;width:1485900;" fillcolor="#FFFFFF" filled="t" stroked="t" coordsize="21600,21600" o:gfxdata="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qMwitUAAAAFAQAADwAAAAAA&#10;AAABACAAAAAiAAAAZHJzL2Rvd25yZXYueG1sUEsBAhQAFAAAAAgAh07iQOSpUOlPAgAAywQAAA4A&#10;AAAAAAAAAQAgAAAAJA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pPr>
                                <w:jc w:val="center"/>
                                <w:rPr>
                                  <w:rFonts w:hint="default" w:eastAsia="宋体"/>
                                  <w:lang w:val="en-US" w:eastAsia="zh-CN"/>
                                </w:rPr>
                              </w:pPr>
                              <w:r>
                                <w:rPr>
                                  <w:rFonts w:hint="eastAsia"/>
                                  <w:lang w:val="en-US" w:eastAsia="zh-CN"/>
                                </w:rPr>
                                <w:t>零部件半成品等</w:t>
                              </w:r>
                            </w:p>
                          </w:txbxContent>
                        </v:textbox>
                      </v:shape>
                      <v:shape id="_x0000_s1026" o:spid="_x0000_s1026" o:spt="202" type="#_x0000_t202" style="position:absolute;left:2312670;top:741680;height:299085;width:848360;" fillcolor="#FFFFFF" filled="t" stroked="t" coordsize="21600,21600" o:gfxdata="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mozCK1QAAAAUBAAAPAAAA&#10;AAAAAAEAIAAAACIAAABkcnMvZG93bnJldi54bWxQSwECFAAUAAAACACHTuJADud2hlECAADLBAAA&#10;DgAAAAAAAAABACAAAAAkAQAAZHJzL2Uyb0RvYy54bWxQSwUGAAAAAAYABgBZAQAA5wUAAAAA&#10;">
                        <v:fill type="gradient" on="t" color2="#FFFFFF" angle="90" focus="100%" focussize="0,0">
                          <o:fill type="gradientUnscaled" v:ext="backwardCompatible"/>
                        </v:fill>
                        <v:stroke color="#000000" joinstyle="miter"/>
                        <v:imagedata o:title=""/>
                        <o:lock v:ext="edit" aspectratio="f"/>
                        <v:textbox>
                          <w:txbxContent>
                            <w:p>
                              <w:pPr>
                                <w:jc w:val="center"/>
                                <w:rPr>
                                  <w:rFonts w:hint="eastAsia" w:eastAsia="宋体"/>
                                  <w:lang w:eastAsia="zh-CN"/>
                                </w:rPr>
                              </w:pPr>
                              <w:r>
                                <w:rPr>
                                  <w:rFonts w:hint="eastAsia"/>
                                  <w:lang w:val="en-US" w:eastAsia="zh-CN"/>
                                </w:rPr>
                                <w:t>焊接</w:t>
                              </w:r>
                            </w:p>
                          </w:txbxContent>
                        </v:textbox>
                      </v:shape>
                      <v:shape id="_x0000_s1026" o:spid="_x0000_s1026" o:spt="202" type="#_x0000_t202" style="position:absolute;left:2313305;top:1389381;height:289560;width:838200;" fillcolor="#FFFFFF" filled="t" stroked="t" coordsize="21600,21600" o:gfxdata="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qMwitUAAAAFAQAADwAA&#10;AAAAAAABACAAAAAiAAAAZHJzL2Rvd25yZXYueG1sUEsBAhQAFAAAAAgAh07iQF4TWBNSAgAAzAQA&#10;AA4AAAAAAAAAAQAgAAAAJAEAAGRycy9lMm9Eb2MueG1sUEsFBgAAAAAGAAYAWQEAAOgFAAAAAA==&#10;">
                        <v:fill type="gradient" on="t" color2="#FFFFFF" angle="90" focus="100%" focussize="0,0">
                          <o:fill type="gradientUnscaled" v:ext="backwardCompatible"/>
                        </v:fill>
                        <v:stroke color="#000000" joinstyle="miter"/>
                        <v:imagedata o:title=""/>
                        <o:lock v:ext="edit" aspectratio="f"/>
                        <v:textbox>
                          <w:txbxContent>
                            <w:p>
                              <w:pPr>
                                <w:jc w:val="center"/>
                                <w:rPr>
                                  <w:rFonts w:hint="eastAsia" w:eastAsia="宋体"/>
                                  <w:lang w:eastAsia="zh-CN"/>
                                </w:rPr>
                              </w:pPr>
                              <w:r>
                                <w:rPr>
                                  <w:rFonts w:hint="eastAsia"/>
                                  <w:lang w:val="en-US" w:eastAsia="zh-CN"/>
                                </w:rPr>
                                <w:t>成品</w:t>
                              </w:r>
                            </w:p>
                          </w:txbxContent>
                        </v:textbox>
                      </v:shape>
                      <v:line id="_x0000_s1026" o:spid="_x0000_s1026" o:spt="20" style="position:absolute;left:2748915;top:386080;height:342900;width:635;" filled="f" stroked="t" coordsize="21600,21600" o:gfxdata="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kvTgdcAAAAFAQAADwAAAAAAAAABACAAAAAi&#10;AAAAZHJzL2Rvd25yZXYueG1sUEsBAhQAFAAAAAgAh07iQDfalBsLAgAA9gMAAA4AAAAAAAAAAQAg&#10;AAAAJgEAAGRycy9lMm9Eb2MueG1sUEsFBgAAAAAGAAYAWQEAAKMFAAAAAA==&#10;">
                        <v:fill on="f" focussize="0,0"/>
                        <v:stroke weight="1.25pt" color="#000000" joinstyle="round" endarrow="open"/>
                        <v:imagedata o:title=""/>
                        <o:lock v:ext="edit" aspectratio="f"/>
                      </v:line>
                      <v:line id="_x0000_s1026" o:spid="_x0000_s1026" o:spt="20" style="position:absolute;left:2741930;top:1046481;height:342900;width:0;" filled="f" stroked="t" coordsize="21600,21600" o:gfxdata="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kvTgdcAAAAFAQAADwAAAAAAAAABACAAAAAi&#10;AAAAZHJzL2Rvd25yZXYueG1sUEsBAhQAFAAAAAgAh07iQFKYmeQLAgAA9QMAAA4AAAAAAAAAAQAg&#10;AAAAJgEAAGRycy9lMm9Eb2MueG1sUEsFBgAAAAAGAAYAWQEAAKMFAAAAAA==&#10;">
                        <v:fill on="f" focussize="0,0"/>
                        <v:stroke weight="1.25pt" color="#000000" joinstyle="round" endarrow="open"/>
                        <v:imagedata o:title=""/>
                        <o:lock v:ext="edit" aspectratio="f"/>
                      </v:line>
                      <v:line id="_x0000_s1026" o:spid="_x0000_s1026" o:spt="20" style="position:absolute;left:3180080;top:903605;height:0;width:279400;" filled="f" stroked="t" coordsize="21600,21600" o:gfxdata="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r9STDXAAAABQEAAA8AAAAAAAAAAQAgAAAA&#10;IgAAAGRycy9kb3ducmV2LnhtbFBLAQIUABQAAAAIAIdO4kAY0esBDAIAAPUDAAAOAAAAAAAAAAEA&#10;IAAAACYBAABkcnMvZTJvRG9jLnhtbFBLBQYAAAAABgAGAFkBAACkBQAAAAA=&#10;">
                        <v:fill on="f" focussize="0,0"/>
                        <v:stroke color="#000000" joinstyle="round" dashstyle="dash" endarrow="block"/>
                        <v:imagedata o:title=""/>
                        <o:lock v:ext="edit" aspectratio="f"/>
                      </v:line>
                      <v:shape id="_x0000_s1026" o:spid="_x0000_s1026" o:spt="202" type="#_x0000_t202" style="position:absolute;left:3456305;top:741680;height:317500;width:1027430;" filled="f" stroked="f" coordsize="21600,21600" o:gfxdata="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3xDedgAAAAFAQAADwAAAAAAAAABACAAAAAiAAAAZHJzL2Rvd25yZXYu&#10;eG1sUEsBAhQAFAAAAAgAh07iQGW8KQ/CAQAAZwMAAA4AAAAAAAAAAQAgAAAAJwEAAGRycy9lMm9E&#10;b2MueG1sUEsFBgAAAAAGAAYAWQEAAFsFAAAAAA==&#10;">
                        <v:fill on="f" focussize="0,0"/>
                        <v:stroke on="f" weight="1.25pt"/>
                        <v:imagedata o:title=""/>
                        <o:lock v:ext="edit" aspectratio="f"/>
                        <v:textbox>
                          <w:txbxContent>
                            <w:p>
                              <w:pPr>
                                <w:rPr>
                                  <w:rFonts w:hint="default" w:eastAsia="宋体"/>
                                  <w:lang w:val="en-US" w:eastAsia="zh-CN"/>
                                </w:rPr>
                              </w:pPr>
                              <w:r>
                                <w:rPr>
                                  <w:rFonts w:hint="eastAsia"/>
                                  <w:lang w:val="en-US" w:eastAsia="zh-CN"/>
                                </w:rPr>
                                <w:t>G</w:t>
                              </w:r>
                              <w:r>
                                <w:rPr>
                                  <w:rFonts w:hint="eastAsia"/>
                                  <w:vertAlign w:val="subscript"/>
                                  <w:lang w:val="en-US" w:eastAsia="zh-CN"/>
                                </w:rPr>
                                <w:t>1-1</w:t>
                              </w:r>
                              <w:r>
                                <w:rPr>
                                  <w:rFonts w:hint="eastAsia"/>
                                  <w:lang w:val="en-US" w:eastAsia="zh-CN"/>
                                </w:rPr>
                                <w:t>、S</w:t>
                              </w:r>
                              <w:r>
                                <w:rPr>
                                  <w:rFonts w:hint="eastAsia"/>
                                  <w:vertAlign w:val="subscript"/>
                                  <w:lang w:val="en-US" w:eastAsia="zh-CN"/>
                                </w:rPr>
                                <w:t>1--1</w:t>
                              </w:r>
                              <w:r>
                                <w:rPr>
                                  <w:rFonts w:hint="eastAsia"/>
                                  <w:lang w:val="en-US" w:eastAsia="zh-CN"/>
                                </w:rPr>
                                <w:t>、N</w:t>
                              </w:r>
                            </w:p>
                          </w:txbxContent>
                        </v:textbox>
                      </v:shape>
                      <w10:wrap type="none"/>
                      <w10:anchorlock/>
                    </v:group>
                  </w:pict>
                </mc:Fallback>
              </mc:AlternateContent>
            </w:r>
          </w:p>
          <w:p>
            <w:pPr>
              <w:spacing w:line="360" w:lineRule="auto"/>
              <w:jc w:val="both"/>
              <w:rPr>
                <w:rFonts w:hint="default" w:ascii="Times New Roman" w:hAnsi="Times New Roman" w:eastAsia="宋体" w:cs="Times New Roman"/>
                <w:b/>
                <w:bCs/>
                <w:szCs w:val="21"/>
              </w:rPr>
            </w:pPr>
            <w:r>
              <w:rPr>
                <w:rFonts w:hint="default" w:ascii="Times New Roman" w:hAnsi="Times New Roman" w:eastAsia="宋体" w:cs="Times New Roman"/>
                <w:b/>
                <w:bCs/>
                <w:szCs w:val="21"/>
              </w:rPr>
              <w:t>注：</w:t>
            </w:r>
            <w:r>
              <w:rPr>
                <w:rFonts w:hint="eastAsia" w:ascii="Times New Roman" w:hAnsi="Times New Roman" w:eastAsia="宋体" w:cs="Times New Roman"/>
                <w:b/>
                <w:bCs/>
                <w:szCs w:val="21"/>
                <w:lang w:val="en-US" w:eastAsia="zh-CN"/>
              </w:rPr>
              <w:t>S1-1：焊渣；；G1-1：焊接烟尘；N：噪声</w:t>
            </w:r>
          </w:p>
          <w:p>
            <w:pPr>
              <w:spacing w:line="360"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 xml:space="preserve">图2.7-1 </w:t>
            </w:r>
            <w:r>
              <w:rPr>
                <w:rFonts w:hint="eastAsia" w:ascii="Times New Roman" w:hAnsi="Times New Roman" w:eastAsia="宋体" w:cs="Times New Roman"/>
                <w:b/>
                <w:bCs/>
                <w:szCs w:val="21"/>
                <w:lang w:val="en-US" w:eastAsia="zh-CN"/>
              </w:rPr>
              <w:t>乘用车焊接件</w:t>
            </w:r>
            <w:r>
              <w:rPr>
                <w:rFonts w:hint="default" w:ascii="Times New Roman" w:hAnsi="Times New Roman" w:eastAsia="宋体" w:cs="Times New Roman"/>
                <w:b/>
                <w:bCs/>
                <w:szCs w:val="21"/>
              </w:rPr>
              <w:t>工艺流程图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工艺流程简述：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焊接</w:t>
            </w:r>
            <w:r>
              <w:rPr>
                <w:rFonts w:hint="default" w:ascii="Times New Roman" w:hAnsi="Times New Roman" w:eastAsia="宋体" w:cs="Times New Roman"/>
                <w:color w:val="auto"/>
                <w:sz w:val="24"/>
                <w:szCs w:val="24"/>
              </w:rPr>
              <w:t>：经机加工处理后的工件使用电焊机、</w:t>
            </w:r>
            <w:r>
              <w:rPr>
                <w:rFonts w:hint="default" w:ascii="Times New Roman" w:hAnsi="Times New Roman" w:eastAsia="宋体" w:cs="Times New Roman"/>
                <w:color w:val="auto"/>
                <w:sz w:val="24"/>
                <w:szCs w:val="24"/>
                <w:lang w:val="en-US" w:eastAsia="zh-CN"/>
              </w:rPr>
              <w:t>氩弧</w:t>
            </w:r>
            <w:r>
              <w:rPr>
                <w:rFonts w:hint="default" w:ascii="Times New Roman" w:hAnsi="Times New Roman" w:eastAsia="宋体" w:cs="Times New Roman"/>
                <w:color w:val="auto"/>
                <w:sz w:val="24"/>
                <w:szCs w:val="24"/>
              </w:rPr>
              <w:t>焊机等进行固定、焊接，得到产品构件。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本项目焊接种类分为电流焊和氩弧焊。电流焊是指焊接时利用柱状电极，在两块搭接工件接触面之间形成焊点的焊接方法，只消耗电能，不需要填充材料或焊剂、气体等，基本无焊接烟尘产生。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氩弧焊是在普通电弧焊的原理的基础上，利用氩气对金属焊材的保护，通过高电流使焊材在被焊基材上融化成液态形成熔池，使被焊金属和焊材达到冶金结合的一种焊接技术，由于在高温熔融焊接中不断送上氩气，使焊材不能和空气中的氧气接触，从而防止了焊材的氧化。本项目其中一台焊接机器人及两台气保焊机采用氩弧焊，使用焊丝，</w:t>
            </w:r>
            <w:r>
              <w:rPr>
                <w:rFonts w:hint="default" w:ascii="Times New Roman" w:hAnsi="Times New Roman" w:eastAsia="宋体" w:cs="Times New Roman"/>
                <w:color w:val="auto"/>
                <w:sz w:val="24"/>
                <w:szCs w:val="24"/>
              </w:rPr>
              <w:t>该工序会产生焊接烟尘G、焊渣及焊头S和噪声N。</w:t>
            </w:r>
          </w:p>
          <w:p>
            <w:pPr>
              <w:pStyle w:val="50"/>
              <w:ind w:left="0" w:leftChars="0" w:firstLine="0" w:firstLineChars="0"/>
              <w:rPr>
                <w:rFonts w:ascii="Times New Roman" w:hAnsi="Times New Roman"/>
                <w:b/>
                <w:color w:val="auto"/>
                <w:sz w:val="24"/>
                <w:szCs w:val="24"/>
              </w:rPr>
            </w:pPr>
            <w:r>
              <w:rPr>
                <w:rFonts w:ascii="Times New Roman" w:hAnsi="Times New Roman"/>
                <w:b/>
                <w:color w:val="auto"/>
                <w:sz w:val="24"/>
                <w:szCs w:val="24"/>
              </w:rPr>
              <w:t>2.8 项目变动情况</w:t>
            </w:r>
          </w:p>
          <w:p>
            <w:pPr>
              <w:pStyle w:val="10"/>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w:t>
            </w:r>
            <w:r>
              <w:rPr>
                <w:rFonts w:hint="eastAsia" w:ascii="Times New Roman" w:hAnsi="Times New Roman" w:cs="Times New Roman"/>
                <w:b/>
                <w:bCs/>
                <w:color w:val="auto"/>
                <w:sz w:val="21"/>
                <w:szCs w:val="21"/>
                <w:lang w:val="en-US" w:eastAsia="zh-CN"/>
              </w:rPr>
              <w:t>2.8</w:t>
            </w:r>
            <w:r>
              <w:rPr>
                <w:rFonts w:hint="default" w:ascii="Times New Roman" w:hAnsi="Times New Roman" w:eastAsia="宋体" w:cs="Times New Roman"/>
                <w:b/>
                <w:bCs/>
                <w:color w:val="auto"/>
                <w:sz w:val="21"/>
                <w:szCs w:val="21"/>
                <w:lang w:val="en-US" w:eastAsia="zh-CN"/>
              </w:rPr>
              <w:t>-1 项目变更情况一览表</w:t>
            </w:r>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52"/>
              <w:gridCol w:w="765"/>
              <w:gridCol w:w="2427"/>
              <w:gridCol w:w="2059"/>
              <w:gridCol w:w="1115"/>
              <w:gridCol w:w="255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序号</w:t>
                  </w:r>
                </w:p>
              </w:tc>
              <w:tc>
                <w:tcPr>
                  <w:tcW w:w="765" w:type="dxa"/>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项目</w:t>
                  </w:r>
                </w:p>
              </w:tc>
              <w:tc>
                <w:tcPr>
                  <w:tcW w:w="2427" w:type="dxa"/>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环评设计</w:t>
                  </w:r>
                </w:p>
              </w:tc>
              <w:tc>
                <w:tcPr>
                  <w:tcW w:w="2059" w:type="dxa"/>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实际情况</w:t>
                  </w:r>
                </w:p>
              </w:tc>
              <w:tc>
                <w:tcPr>
                  <w:tcW w:w="1115" w:type="dxa"/>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变更情况</w:t>
                  </w:r>
                </w:p>
              </w:tc>
              <w:tc>
                <w:tcPr>
                  <w:tcW w:w="2552" w:type="dxa"/>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环境影响</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vMerge w:val="restart"/>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76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废气治理</w:t>
                  </w:r>
                </w:p>
              </w:tc>
              <w:tc>
                <w:tcPr>
                  <w:tcW w:w="242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氩弧焊机器人产生的焊接烟尘，经集气罩+布袋除尘器处理后引入一根15m高排气筒排放；</w:t>
                  </w:r>
                </w:p>
              </w:tc>
              <w:tc>
                <w:tcPr>
                  <w:tcW w:w="20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氩弧焊机器人产生的焊接烟尘，经</w:t>
                  </w:r>
                  <w:r>
                    <w:rPr>
                      <w:rFonts w:hint="default" w:ascii="Times New Roman" w:hAnsi="Times New Roman" w:eastAsia="宋体" w:cs="Times New Roman"/>
                      <w:color w:val="auto"/>
                      <w:sz w:val="21"/>
                      <w:szCs w:val="21"/>
                      <w:lang w:val="en-US" w:eastAsia="zh-CN"/>
                    </w:rPr>
                    <w:t>集气罩+脉冲滤筒集尘机</w:t>
                  </w:r>
                  <w:r>
                    <w:rPr>
                      <w:rFonts w:hint="default" w:ascii="Times New Roman" w:hAnsi="Times New Roman" w:cs="Times New Roman"/>
                      <w:color w:val="auto"/>
                      <w:kern w:val="2"/>
                      <w:sz w:val="21"/>
                      <w:szCs w:val="21"/>
                      <w:lang w:val="en-US" w:eastAsia="zh-CN" w:bidi="ar-SA"/>
                    </w:rPr>
                    <w:t>处理后</w:t>
                  </w:r>
                  <w:r>
                    <w:rPr>
                      <w:rFonts w:hint="eastAsia" w:ascii="Times New Roman" w:hAnsi="Times New Roman" w:cs="Times New Roman"/>
                      <w:color w:val="auto"/>
                      <w:kern w:val="2"/>
                      <w:sz w:val="21"/>
                      <w:szCs w:val="21"/>
                      <w:lang w:val="en-US" w:eastAsia="zh-CN" w:bidi="ar-SA"/>
                    </w:rPr>
                    <w:t>通过15m高排气筒排放</w:t>
                  </w:r>
                </w:p>
              </w:tc>
              <w:tc>
                <w:tcPr>
                  <w:tcW w:w="111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布袋变更为滤芯</w:t>
                  </w:r>
                </w:p>
              </w:tc>
              <w:tc>
                <w:tcPr>
                  <w:tcW w:w="2552" w:type="dxa"/>
                  <w:vMerge w:val="restart"/>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根据监测结果，达标排放，不属于重大变动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vMerge w:val="continue"/>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76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p>
              </w:tc>
              <w:tc>
                <w:tcPr>
                  <w:tcW w:w="242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焊接烟尘净化器2台</w:t>
                  </w:r>
                </w:p>
              </w:tc>
              <w:tc>
                <w:tcPr>
                  <w:tcW w:w="20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焊接烟尘净化器3台</w:t>
                  </w:r>
                </w:p>
              </w:tc>
              <w:tc>
                <w:tcPr>
                  <w:tcW w:w="111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增加1台，备用</w:t>
                  </w:r>
                </w:p>
              </w:tc>
              <w:tc>
                <w:tcPr>
                  <w:tcW w:w="2552" w:type="dxa"/>
                  <w:vMerge w:val="continue"/>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eastAsia" w:ascii="Times New Roman" w:hAnsi="Times New Roman" w:eastAsia="宋体" w:cs="Times New Roman"/>
                      <w:color w:val="auto"/>
                      <w:kern w:val="2"/>
                      <w:sz w:val="21"/>
                      <w:szCs w:val="21"/>
                      <w:lang w:val="en-US" w:eastAsia="zh-CN" w:bidi="ar-SA"/>
                    </w:rPr>
                  </w:pPr>
                </w:p>
              </w:tc>
            </w:tr>
          </w:tbl>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auto"/>
                <w:lang w:val="en-US" w:eastAsia="zh-CN"/>
              </w:rPr>
            </w:pPr>
            <w:r>
              <w:rPr>
                <w:rFonts w:hint="default"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根据表</w:t>
            </w:r>
            <w:r>
              <w:rPr>
                <w:rFonts w:hint="eastAsia"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2.8-1</w:t>
            </w:r>
            <w:r>
              <w:rPr>
                <w:rFonts w:hint="default"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项目变更情况一览表分析结果，参</w:t>
            </w:r>
            <w:r>
              <w:rPr>
                <w:rFonts w:hint="eastAsia"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照“关于印发《污染影响类建设项目重大变动清单（试行）》的通知，环办环评函【2020】688号，2020年12月13日”，</w:t>
            </w:r>
            <w:r>
              <w:rPr>
                <w:rFonts w:hint="eastAsia" w:ascii="Times New Roman" w:hAnsi="Times New Roman" w:eastAsia="宋体" w:cs="Times New Roman"/>
                <w:color w:val="000000" w:themeColor="text1"/>
                <w:kern w:val="0"/>
                <w:sz w:val="24"/>
                <w:szCs w:val="24"/>
                <w:vertAlign w:val="baseline"/>
                <w:lang w:val="en-US" w:eastAsia="zh-CN"/>
                <w14:textFill>
                  <w14:solidFill>
                    <w14:schemeClr w14:val="tx1"/>
                  </w14:solidFill>
                </w14:textFill>
              </w:rPr>
              <w:t>以上变动</w:t>
            </w:r>
            <w:r>
              <w:rPr>
                <w:rFonts w:hint="default" w:ascii="Times New Roman" w:hAnsi="Times New Roman" w:eastAsia="宋体" w:cs="Times New Roman"/>
                <w:color w:val="000000" w:themeColor="text1"/>
                <w:kern w:val="0"/>
                <w:sz w:val="24"/>
                <w:szCs w:val="24"/>
                <w:vertAlign w:val="baseline"/>
                <w:lang w:val="en-US" w:eastAsia="zh-CN"/>
                <w14:textFill>
                  <w14:solidFill>
                    <w14:schemeClr w14:val="tx1"/>
                  </w14:solidFill>
                </w14:textFill>
              </w:rPr>
              <w:t>，不</w:t>
            </w:r>
            <w:r>
              <w:rPr>
                <w:rFonts w:hint="eastAsia" w:ascii="Times New Roman" w:hAnsi="Times New Roman" w:eastAsia="宋体" w:cs="Times New Roman"/>
                <w:color w:val="000000" w:themeColor="text1"/>
                <w:kern w:val="0"/>
                <w:sz w:val="24"/>
                <w:szCs w:val="24"/>
                <w:vertAlign w:val="baseline"/>
                <w:lang w:val="en-US" w:eastAsia="zh-CN"/>
                <w14:textFill>
                  <w14:solidFill>
                    <w14:schemeClr w14:val="tx1"/>
                  </w14:solidFill>
                </w14:textFill>
              </w:rPr>
              <w:t>构成</w:t>
            </w:r>
            <w:r>
              <w:rPr>
                <w:rFonts w:hint="default" w:ascii="Times New Roman" w:hAnsi="Times New Roman" w:eastAsia="宋体" w:cs="Times New Roman"/>
                <w:color w:val="000000" w:themeColor="text1"/>
                <w:kern w:val="0"/>
                <w:sz w:val="24"/>
                <w:szCs w:val="24"/>
                <w:vertAlign w:val="baseline"/>
                <w:lang w:val="en-US" w:eastAsia="zh-CN"/>
                <w14:textFill>
                  <w14:solidFill>
                    <w14:schemeClr w14:val="tx1"/>
                  </w14:solidFill>
                </w14:textFill>
              </w:rPr>
              <w:t>重大变</w:t>
            </w:r>
            <w:r>
              <w:rPr>
                <w:rFonts w:hint="eastAsia" w:ascii="Times New Roman" w:hAnsi="Times New Roman" w:eastAsia="宋体" w:cs="Times New Roman"/>
                <w:color w:val="000000" w:themeColor="text1"/>
                <w:kern w:val="0"/>
                <w:sz w:val="24"/>
                <w:szCs w:val="24"/>
                <w:vertAlign w:val="baseline"/>
                <w:lang w:val="en-US" w:eastAsia="zh-CN"/>
                <w14:textFill>
                  <w14:solidFill>
                    <w14:schemeClr w14:val="tx1"/>
                  </w14:solidFill>
                </w14:textFill>
              </w:rPr>
              <w:t>动</w:t>
            </w:r>
            <w:r>
              <w:rPr>
                <w:rFonts w:hint="default" w:ascii="Times New Roman" w:hAnsi="Times New Roman" w:eastAsia="宋体" w:cs="Times New Roman"/>
                <w:b w:val="0"/>
                <w:bCs w:val="0"/>
                <w:color w:val="auto"/>
                <w:kern w:val="0"/>
                <w:sz w:val="24"/>
                <w:szCs w:val="24"/>
                <w:shd w:val="clear" w:color="auto" w:fill="auto"/>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auto"/>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auto"/>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auto"/>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auto"/>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auto"/>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b w:val="0"/>
                <w:bCs w:val="0"/>
                <w:color w:val="auto"/>
                <w:kern w:val="0"/>
                <w:sz w:val="24"/>
                <w:szCs w:val="24"/>
                <w:shd w:val="clear" w:color="auto" w:fill="auto"/>
                <w:lang w:val="en-US" w:eastAsia="zh-CN"/>
              </w:rPr>
            </w:pPr>
          </w:p>
        </w:tc>
      </w:tr>
    </w:tbl>
    <w:p>
      <w:p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0"/>
        <w:spacing w:line="360" w:lineRule="auto"/>
        <w:outlineLvl w:val="0"/>
        <w:rPr>
          <w:rFonts w:ascii="Times New Roman" w:hAnsi="Times New Roman"/>
          <w:b/>
          <w:bCs/>
          <w:sz w:val="36"/>
          <w:szCs w:val="36"/>
        </w:rPr>
      </w:pPr>
      <w:bookmarkStart w:id="6" w:name="_Toc24060"/>
      <w:bookmarkStart w:id="7" w:name="_Toc518308875"/>
      <w:r>
        <w:rPr>
          <w:rFonts w:ascii="Times New Roman" w:hAnsi="Times New Roman"/>
          <w:b/>
          <w:bCs/>
          <w:sz w:val="36"/>
          <w:szCs w:val="36"/>
        </w:rPr>
        <w:t>表三</w:t>
      </w:r>
      <w:r>
        <w:rPr>
          <w:rFonts w:hint="eastAsia" w:ascii="Times New Roman" w:hAnsi="Times New Roman"/>
          <w:b/>
          <w:bCs/>
          <w:sz w:val="36"/>
          <w:szCs w:val="36"/>
        </w:rPr>
        <w:t xml:space="preserve"> </w:t>
      </w:r>
      <w:r>
        <w:rPr>
          <w:rFonts w:ascii="Times New Roman" w:hAnsi="Times New Roman"/>
          <w:b/>
          <w:bCs/>
          <w:sz w:val="36"/>
          <w:szCs w:val="36"/>
        </w:rPr>
        <w:t>主要污染源、污染物处理和排放</w:t>
      </w:r>
      <w:bookmarkEnd w:id="6"/>
      <w:bookmarkEnd w:id="7"/>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638" w:type="dxa"/>
            <w:vAlign w:val="center"/>
          </w:tcPr>
          <w:p>
            <w:pPr>
              <w:pStyle w:val="10"/>
              <w:spacing w:line="360" w:lineRule="auto"/>
              <w:rPr>
                <w:rFonts w:ascii="Times New Roman" w:hAnsi="Times New Roman"/>
                <w:b/>
                <w:bCs/>
                <w:sz w:val="24"/>
                <w:szCs w:val="24"/>
              </w:rPr>
            </w:pPr>
            <w:r>
              <w:rPr>
                <w:rFonts w:ascii="Times New Roman" w:hAnsi="Times New Roman"/>
                <w:b/>
                <w:sz w:val="24"/>
                <w:szCs w:val="24"/>
              </w:rPr>
              <w:t>3.</w:t>
            </w:r>
            <w:r>
              <w:rPr>
                <w:rFonts w:ascii="Times New Roman" w:hAnsi="Times New Roman"/>
                <w:b/>
                <w:bCs/>
                <w:sz w:val="24"/>
                <w:szCs w:val="24"/>
              </w:rPr>
              <w:t>1</w:t>
            </w:r>
            <w:r>
              <w:rPr>
                <w:rFonts w:hint="eastAsia" w:ascii="Times New Roman" w:hAnsi="Times New Roman"/>
                <w:b/>
                <w:bCs/>
                <w:sz w:val="24"/>
                <w:szCs w:val="24"/>
              </w:rPr>
              <w:t xml:space="preserve"> </w:t>
            </w:r>
            <w:r>
              <w:rPr>
                <w:rFonts w:ascii="Times New Roman" w:hAnsi="Times New Roman"/>
                <w:b/>
                <w:bCs/>
                <w:sz w:val="24"/>
                <w:szCs w:val="24"/>
              </w:rPr>
              <w:t>废水</w:t>
            </w:r>
          </w:p>
          <w:p>
            <w:pPr>
              <w:pStyle w:val="10"/>
              <w:spacing w:line="360" w:lineRule="auto"/>
              <w:ind w:firstLine="480" w:firstLineChars="200"/>
              <w:rPr>
                <w:rFonts w:hint="default" w:ascii="Times New Roman" w:hAnsi="Times New Roman" w:cs="Times New Roman"/>
                <w:sz w:val="24"/>
                <w:lang w:eastAsia="zh-CN"/>
              </w:rPr>
            </w:pPr>
            <w:r>
              <w:rPr>
                <w:rFonts w:hint="default" w:ascii="Times New Roman" w:hAnsi="Times New Roman" w:eastAsia="宋体" w:cs="Times New Roman"/>
                <w:color w:val="000000"/>
                <w:sz w:val="24"/>
                <w:lang w:val="en-US" w:eastAsia="zh-CN"/>
              </w:rPr>
              <w:t>项目</w:t>
            </w:r>
            <w:r>
              <w:rPr>
                <w:rFonts w:hint="eastAsia" w:ascii="Times New Roman" w:hAnsi="Times New Roman" w:eastAsia="宋体" w:cs="Times New Roman"/>
                <w:color w:val="000000"/>
                <w:sz w:val="24"/>
                <w:lang w:val="en-US" w:eastAsia="zh-CN"/>
              </w:rPr>
              <w:t>外排</w:t>
            </w:r>
            <w:r>
              <w:rPr>
                <w:rFonts w:hint="default" w:ascii="Times New Roman" w:hAnsi="Times New Roman" w:eastAsia="宋体" w:cs="Times New Roman"/>
                <w:color w:val="000000"/>
                <w:sz w:val="24"/>
                <w:lang w:val="en-US" w:eastAsia="zh-CN"/>
              </w:rPr>
              <w:t>废水主要</w:t>
            </w:r>
            <w:r>
              <w:rPr>
                <w:rFonts w:hint="eastAsia" w:ascii="Times New Roman" w:hAnsi="Times New Roman" w:cs="Times New Roman"/>
                <w:color w:val="000000"/>
                <w:sz w:val="24"/>
                <w:lang w:val="en-US" w:eastAsia="zh-CN"/>
              </w:rPr>
              <w:t>为生活污水</w:t>
            </w:r>
            <w:r>
              <w:rPr>
                <w:rFonts w:hint="eastAsia" w:ascii="Times New Roman" w:hAnsi="Times New Roman" w:eastAsia="宋体" w:cs="Times New Roman"/>
                <w:color w:val="000000"/>
                <w:sz w:val="24"/>
                <w:lang w:val="en-US" w:eastAsia="zh-CN"/>
              </w:rPr>
              <w:t>，</w:t>
            </w:r>
            <w:r>
              <w:rPr>
                <w:rFonts w:hint="eastAsia" w:ascii="Times New Roman" w:hAnsi="Times New Roman" w:cs="Times New Roman"/>
                <w:color w:val="000000"/>
                <w:sz w:val="24"/>
                <w:lang w:val="en-US" w:eastAsia="zh-CN"/>
              </w:rPr>
              <w:t>生活污水依托</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原有化粪池</w:t>
            </w:r>
            <w:r>
              <w:rPr>
                <w:rFonts w:hint="eastAsia" w:ascii="Times New Roman" w:hAnsi="Times New Roman" w:eastAsia="宋体" w:cs="Times New Roman"/>
                <w:color w:val="000000"/>
                <w:sz w:val="24"/>
                <w:lang w:val="en-US" w:eastAsia="zh-CN"/>
              </w:rPr>
              <w:t>处理</w:t>
            </w:r>
            <w:r>
              <w:rPr>
                <w:rFonts w:hint="eastAsia" w:ascii="Times New Roman" w:hAnsi="Times New Roman" w:eastAsia="宋体" w:cs="Times New Roman"/>
                <w:color w:val="000000"/>
                <w:sz w:val="24"/>
                <w:lang w:val="en-GB" w:eastAsia="zh-CN"/>
              </w:rPr>
              <w:t>后排入市政污水管网，</w:t>
            </w:r>
            <w:r>
              <w:rPr>
                <w:rFonts w:hint="eastAsia" w:ascii="Times New Roman" w:hAnsi="Times New Roman" w:cs="Times New Roman"/>
                <w:color w:val="000000"/>
                <w:sz w:val="24"/>
                <w:lang w:val="en-GB" w:eastAsia="zh-CN"/>
              </w:rPr>
              <w:t>进入经开区污水</w:t>
            </w:r>
            <w:r>
              <w:rPr>
                <w:rFonts w:hint="eastAsia" w:ascii="Times New Roman" w:hAnsi="Times New Roman" w:eastAsia="宋体" w:cs="Times New Roman"/>
                <w:color w:val="000000"/>
                <w:sz w:val="24"/>
                <w:lang w:val="en-GB" w:eastAsia="zh-CN"/>
              </w:rPr>
              <w:t>处理厂进行处理，最终排入</w:t>
            </w:r>
            <w:r>
              <w:rPr>
                <w:rFonts w:hint="eastAsia" w:ascii="Times New Roman" w:hAnsi="Times New Roman" w:cs="Times New Roman"/>
                <w:color w:val="000000"/>
                <w:sz w:val="24"/>
                <w:lang w:val="en-GB" w:eastAsia="zh-CN"/>
              </w:rPr>
              <w:t>派河</w:t>
            </w:r>
            <w:r>
              <w:rPr>
                <w:rFonts w:hint="default" w:ascii="Times New Roman" w:hAnsi="Times New Roman" w:cs="Times New Roman"/>
                <w:color w:val="auto"/>
                <w:kern w:val="0"/>
                <w:sz w:val="24"/>
                <w:szCs w:val="28"/>
                <w:lang w:eastAsia="zh-CN"/>
              </w:rPr>
              <w:t>。本项目产生的废水均得到妥善处置。</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center"/>
              <w:textAlignment w:val="auto"/>
              <w:outlineLvl w:val="9"/>
              <w:rPr>
                <w:rFonts w:hint="default" w:ascii="Times New Roman" w:hAnsi="Times New Roman" w:cs="Times New Roman" w:eastAsiaTheme="minorEastAsia"/>
                <w:b/>
                <w:bCs/>
                <w:color w:val="0D0D0D"/>
                <w:kern w:val="0"/>
                <w:sz w:val="21"/>
                <w:szCs w:val="21"/>
                <w:lang w:val="en-US" w:eastAsia="zh-CN" w:bidi="ar-SA"/>
              </w:rPr>
            </w:pPr>
            <w:r>
              <w:rPr>
                <w:rFonts w:hint="default" w:ascii="Times New Roman" w:hAnsi="Times New Roman" w:cs="Times New Roman" w:eastAsiaTheme="minorEastAsia"/>
                <w:b/>
                <w:bCs/>
                <w:color w:val="0D0D0D"/>
                <w:kern w:val="0"/>
                <w:sz w:val="21"/>
                <w:szCs w:val="21"/>
                <w:lang w:val="en-US" w:eastAsia="zh-CN" w:bidi="ar-SA"/>
              </w:rPr>
              <w:t>表</w:t>
            </w:r>
            <w:r>
              <w:rPr>
                <w:rFonts w:hint="eastAsia" w:ascii="Times New Roman" w:hAnsi="Times New Roman" w:cs="Times New Roman" w:eastAsiaTheme="minorEastAsia"/>
                <w:b/>
                <w:bCs/>
                <w:color w:val="0D0D0D"/>
                <w:kern w:val="0"/>
                <w:sz w:val="21"/>
                <w:szCs w:val="21"/>
                <w:lang w:val="en-US" w:eastAsia="zh-CN" w:bidi="ar-SA"/>
              </w:rPr>
              <w:t>3.1</w:t>
            </w:r>
            <w:r>
              <w:rPr>
                <w:rFonts w:hint="default" w:ascii="Times New Roman" w:hAnsi="Times New Roman" w:cs="Times New Roman" w:eastAsiaTheme="minorEastAsia"/>
                <w:b/>
                <w:bCs/>
                <w:color w:val="0D0D0D"/>
                <w:kern w:val="0"/>
                <w:sz w:val="21"/>
                <w:szCs w:val="21"/>
                <w:lang w:val="en-US" w:eastAsia="zh-CN" w:bidi="ar-SA"/>
              </w:rPr>
              <w:t>-1</w:t>
            </w:r>
            <w:r>
              <w:rPr>
                <w:rFonts w:hint="eastAsia" w:ascii="Times New Roman" w:hAnsi="Times New Roman" w:cs="Times New Roman" w:eastAsiaTheme="minorEastAsia"/>
                <w:b/>
                <w:bCs/>
                <w:color w:val="0D0D0D"/>
                <w:kern w:val="0"/>
                <w:sz w:val="21"/>
                <w:szCs w:val="21"/>
                <w:lang w:val="en-US" w:eastAsia="zh-CN" w:bidi="ar-SA"/>
              </w:rPr>
              <w:t xml:space="preserve"> </w:t>
            </w:r>
            <w:r>
              <w:rPr>
                <w:rFonts w:hint="default" w:ascii="Times New Roman" w:hAnsi="Times New Roman" w:cs="Times New Roman" w:eastAsiaTheme="minorEastAsia"/>
                <w:b/>
                <w:bCs/>
                <w:color w:val="0D0D0D"/>
                <w:kern w:val="0"/>
                <w:sz w:val="21"/>
                <w:szCs w:val="21"/>
                <w:lang w:val="en-US" w:eastAsia="zh-CN" w:bidi="ar-SA"/>
              </w:rPr>
              <w:t>项目废水排放一览表</w:t>
            </w:r>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Layout w:type="fixed"/>
              <w:tblCellMar>
                <w:top w:w="0" w:type="dxa"/>
                <w:left w:w="108" w:type="dxa"/>
                <w:bottom w:w="0" w:type="dxa"/>
                <w:right w:w="108" w:type="dxa"/>
              </w:tblCellMar>
            </w:tblPr>
            <w:tblGrid>
              <w:gridCol w:w="1403"/>
              <w:gridCol w:w="1884"/>
              <w:gridCol w:w="1488"/>
              <w:gridCol w:w="1110"/>
              <w:gridCol w:w="1825"/>
              <w:gridCol w:w="1860"/>
            </w:tblGrid>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40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项目</w:t>
                  </w:r>
                </w:p>
              </w:tc>
              <w:tc>
                <w:tcPr>
                  <w:tcW w:w="1884"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污染物</w:t>
                  </w:r>
                </w:p>
              </w:tc>
              <w:tc>
                <w:tcPr>
                  <w:tcW w:w="1488"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排放量</w:t>
                  </w:r>
                  <w:r>
                    <w:rPr>
                      <w:rFonts w:hint="eastAsia" w:ascii="Times New Roman" w:hAnsi="Times New Roman" w:cs="Times New Roman"/>
                      <w:b/>
                      <w:bCs/>
                      <w:color w:val="auto"/>
                      <w:sz w:val="21"/>
                      <w:szCs w:val="21"/>
                      <w:vertAlign w:val="baseline"/>
                      <w:lang w:val="en-US" w:eastAsia="zh-CN"/>
                    </w:rPr>
                    <w:t>t</w:t>
                  </w:r>
                  <w:r>
                    <w:rPr>
                      <w:rFonts w:hint="default" w:ascii="Times New Roman" w:hAnsi="Times New Roman" w:eastAsia="宋体" w:cs="Times New Roman"/>
                      <w:b/>
                      <w:bCs/>
                      <w:color w:val="auto"/>
                      <w:sz w:val="21"/>
                      <w:szCs w:val="21"/>
                      <w:vertAlign w:val="baseline"/>
                      <w:lang w:val="en-US" w:eastAsia="zh-CN"/>
                    </w:rPr>
                    <w:t>/d</w:t>
                  </w:r>
                </w:p>
              </w:tc>
              <w:tc>
                <w:tcPr>
                  <w:tcW w:w="111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排放规律</w:t>
                  </w:r>
                </w:p>
              </w:tc>
              <w:tc>
                <w:tcPr>
                  <w:tcW w:w="1825"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治理设施</w:t>
                  </w:r>
                </w:p>
              </w:tc>
              <w:tc>
                <w:tcPr>
                  <w:tcW w:w="186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排放去向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40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生活废水</w:t>
                  </w:r>
                </w:p>
              </w:tc>
              <w:tc>
                <w:tcPr>
                  <w:tcW w:w="1884"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pH、COD、BOD、SS、氨氮</w:t>
                  </w:r>
                </w:p>
              </w:tc>
              <w:tc>
                <w:tcPr>
                  <w:tcW w:w="1488"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0.8</w:t>
                  </w:r>
                </w:p>
              </w:tc>
              <w:tc>
                <w:tcPr>
                  <w:tcW w:w="111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间断</w:t>
                  </w:r>
                </w:p>
              </w:tc>
              <w:tc>
                <w:tcPr>
                  <w:tcW w:w="1825"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化粪池</w:t>
                  </w:r>
                </w:p>
              </w:tc>
              <w:tc>
                <w:tcPr>
                  <w:tcW w:w="186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进入</w:t>
                  </w:r>
                  <w:r>
                    <w:rPr>
                      <w:rFonts w:hint="eastAsia" w:ascii="Times New Roman" w:hAnsi="Times New Roman" w:cs="Times New Roman"/>
                      <w:b w:val="0"/>
                      <w:bCs w:val="0"/>
                      <w:color w:val="auto"/>
                      <w:sz w:val="21"/>
                      <w:szCs w:val="21"/>
                      <w:vertAlign w:val="baseline"/>
                      <w:lang w:val="en-GB" w:eastAsia="zh-CN"/>
                    </w:rPr>
                    <w:t>经开区</w:t>
                  </w:r>
                  <w:r>
                    <w:rPr>
                      <w:rFonts w:hint="default" w:ascii="Times New Roman" w:hAnsi="Times New Roman" w:eastAsia="宋体" w:cs="Times New Roman"/>
                      <w:b w:val="0"/>
                      <w:bCs w:val="0"/>
                      <w:color w:val="auto"/>
                      <w:sz w:val="21"/>
                      <w:szCs w:val="21"/>
                      <w:vertAlign w:val="baseline"/>
                      <w:lang w:val="en-GB" w:eastAsia="zh-CN"/>
                    </w:rPr>
                    <w:t>污水处理厂</w:t>
                  </w:r>
                  <w:r>
                    <w:rPr>
                      <w:rFonts w:hint="default" w:ascii="Times New Roman" w:hAnsi="Times New Roman" w:eastAsia="宋体" w:cs="Times New Roman"/>
                      <w:b w:val="0"/>
                      <w:bCs w:val="0"/>
                      <w:color w:val="auto"/>
                      <w:sz w:val="21"/>
                      <w:szCs w:val="21"/>
                      <w:vertAlign w:val="baseline"/>
                      <w:lang w:val="en-US" w:eastAsia="zh-CN"/>
                    </w:rPr>
                    <w:t>，最终排入</w:t>
                  </w:r>
                  <w:r>
                    <w:rPr>
                      <w:rFonts w:hint="eastAsia" w:ascii="Times New Roman" w:hAnsi="Times New Roman" w:cs="Times New Roman"/>
                      <w:b w:val="0"/>
                      <w:bCs w:val="0"/>
                      <w:color w:val="auto"/>
                      <w:sz w:val="21"/>
                      <w:szCs w:val="21"/>
                      <w:vertAlign w:val="baseline"/>
                      <w:lang w:val="en-US" w:eastAsia="zh-CN"/>
                    </w:rPr>
                    <w:t>派河</w:t>
                  </w:r>
                </w:p>
              </w:tc>
            </w:tr>
          </w:tbl>
          <w:p>
            <w:pPr>
              <w:pStyle w:val="10"/>
              <w:spacing w:line="360" w:lineRule="auto"/>
              <w:rPr>
                <w:rFonts w:ascii="Times New Roman" w:hAnsi="Times New Roman"/>
                <w:b/>
                <w:bCs/>
                <w:sz w:val="24"/>
                <w:szCs w:val="24"/>
              </w:rPr>
            </w:pPr>
            <w:bookmarkStart w:id="8" w:name="_Toc31714"/>
            <w:bookmarkStart w:id="9" w:name="_Toc23514"/>
            <w:bookmarkStart w:id="10" w:name="_Toc3912"/>
            <w:r>
              <w:rPr>
                <w:rFonts w:ascii="Times New Roman" w:hAnsi="Times New Roman"/>
                <w:b/>
                <w:bCs/>
                <w:sz w:val="24"/>
                <w:szCs w:val="24"/>
              </w:rPr>
              <w:t>3.2 废气</w:t>
            </w:r>
            <w:bookmarkEnd w:id="8"/>
            <w:bookmarkEnd w:id="9"/>
            <w:bookmarkEnd w:id="10"/>
          </w:p>
          <w:p>
            <w:pPr>
              <w:pStyle w:val="4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lang w:val="en-US" w:eastAsia="zh-CN"/>
              </w:rPr>
            </w:pPr>
            <w:bookmarkStart w:id="11" w:name="_Toc10177"/>
            <w:bookmarkStart w:id="12" w:name="_Toc24386"/>
            <w:bookmarkStart w:id="13" w:name="_Toc17497"/>
            <w:bookmarkStart w:id="14" w:name="_Toc21821"/>
            <w:r>
              <w:rPr>
                <w:rFonts w:hint="eastAsia" w:ascii="Times New Roman" w:hAnsi="Times New Roman" w:cs="Times New Roman"/>
                <w:color w:val="auto"/>
                <w:sz w:val="24"/>
                <w:lang w:val="en-US" w:eastAsia="zh-CN"/>
              </w:rPr>
              <w:t>氩弧焊机器人</w:t>
            </w:r>
            <w:r>
              <w:rPr>
                <w:rFonts w:hint="default" w:ascii="Times New Roman" w:hAnsi="Times New Roman" w:cs="Times New Roman"/>
                <w:color w:val="auto"/>
                <w:sz w:val="24"/>
              </w:rPr>
              <w:t>产生的</w:t>
            </w:r>
            <w:r>
              <w:rPr>
                <w:rFonts w:hint="eastAsia" w:ascii="Times New Roman" w:hAnsi="Times New Roman" w:cs="Times New Roman"/>
                <w:color w:val="auto"/>
                <w:sz w:val="24"/>
                <w:lang w:eastAsia="zh-CN"/>
              </w:rPr>
              <w:t>颗粒物</w:t>
            </w:r>
            <w:r>
              <w:rPr>
                <w:rFonts w:hint="default" w:ascii="Times New Roman" w:hAnsi="Times New Roman" w:cs="Times New Roman"/>
                <w:color w:val="auto"/>
                <w:sz w:val="24"/>
              </w:rPr>
              <w:t>，经</w:t>
            </w:r>
            <w:r>
              <w:rPr>
                <w:rFonts w:hint="default" w:ascii="Times New Roman" w:hAnsi="Times New Roman" w:cs="Times New Roman"/>
                <w:color w:val="auto"/>
                <w:sz w:val="24"/>
                <w:lang w:val="en-US" w:eastAsia="zh-CN"/>
              </w:rPr>
              <w:t>集气罩+</w:t>
            </w:r>
            <w:r>
              <w:rPr>
                <w:rFonts w:hint="eastAsia" w:ascii="Times New Roman" w:hAnsi="Times New Roman" w:cs="Times New Roman"/>
                <w:color w:val="auto"/>
                <w:sz w:val="24"/>
                <w:lang w:val="en-US" w:eastAsia="zh-CN"/>
              </w:rPr>
              <w:t>脉冲滤筒集尘机</w:t>
            </w:r>
            <w:r>
              <w:rPr>
                <w:rFonts w:hint="default" w:ascii="Times New Roman" w:hAnsi="Times New Roman" w:cs="Times New Roman"/>
                <w:color w:val="auto"/>
                <w:sz w:val="24"/>
                <w:lang w:val="en-US" w:eastAsia="zh-CN"/>
              </w:rPr>
              <w:t>处理后引入一根15m高排气筒</w:t>
            </w:r>
            <w:r>
              <w:rPr>
                <w:rFonts w:hint="eastAsia" w:ascii="Times New Roman" w:hAnsi="Times New Roman" w:cs="Times New Roman"/>
                <w:color w:val="auto"/>
                <w:sz w:val="24"/>
                <w:lang w:val="en-US" w:eastAsia="zh-CN"/>
              </w:rPr>
              <w:t>DA001</w:t>
            </w:r>
            <w:r>
              <w:rPr>
                <w:rFonts w:hint="default" w:ascii="Times New Roman" w:hAnsi="Times New Roman" w:cs="Times New Roman"/>
                <w:color w:val="auto"/>
                <w:sz w:val="24"/>
                <w:lang w:val="en-US" w:eastAsia="zh-CN"/>
              </w:rPr>
              <w:t>排放</w:t>
            </w:r>
            <w:r>
              <w:rPr>
                <w:rFonts w:hint="eastAsia" w:ascii="Times New Roman" w:hAnsi="Times New Roman" w:cs="Times New Roman"/>
                <w:color w:val="auto"/>
                <w:sz w:val="24"/>
                <w:lang w:val="en-US" w:eastAsia="zh-CN"/>
              </w:rPr>
              <w:t>；气保焊机产生的颗粒物采用移动式焊烟净化器进行收集和处理</w:t>
            </w:r>
            <w:r>
              <w:rPr>
                <w:rFonts w:hint="eastAsia" w:ascii="Times New Roman" w:hAnsi="Times New Roman" w:eastAsia="宋体" w:cs="Times New Roman"/>
                <w:sz w:val="24"/>
                <w:lang w:val="en-US" w:eastAsia="zh-CN"/>
              </w:rPr>
              <w:t>；</w:t>
            </w:r>
          </w:p>
          <w:p>
            <w:pPr>
              <w:pStyle w:val="2"/>
              <w:numPr>
                <w:ilvl w:val="0"/>
                <w:numId w:val="0"/>
              </w:numPr>
              <w:tabs>
                <w:tab w:val="left" w:pos="2631"/>
              </w:tabs>
              <w:spacing w:line="360" w:lineRule="auto"/>
              <w:ind w:firstLine="422" w:firstLineChars="200"/>
              <w:jc w:val="center"/>
              <w:outlineLvl w:val="0"/>
              <w:rPr>
                <w:rFonts w:hint="default" w:ascii="Times New Roman" w:hAnsi="Times New Roman" w:cs="Times New Roman" w:eastAsiaTheme="minorEastAsia"/>
                <w:b/>
                <w:bCs/>
                <w:color w:val="0D0D0D"/>
                <w:kern w:val="0"/>
                <w:sz w:val="21"/>
                <w:szCs w:val="21"/>
                <w:lang w:val="en-US" w:eastAsia="zh-CN" w:bidi="ar-SA"/>
              </w:rPr>
            </w:pPr>
            <w:r>
              <w:rPr>
                <w:rFonts w:hint="eastAsia" w:ascii="Times New Roman" w:hAnsi="Times New Roman" w:cs="Times New Roman" w:eastAsiaTheme="minorEastAsia"/>
                <w:b/>
                <w:bCs/>
                <w:color w:val="0D0D0D"/>
                <w:kern w:val="0"/>
                <w:sz w:val="21"/>
                <w:szCs w:val="21"/>
                <w:lang w:val="en-US" w:eastAsia="zh-CN" w:bidi="ar-SA"/>
              </w:rPr>
              <w:t>表3.2-1</w:t>
            </w:r>
            <w:r>
              <w:rPr>
                <w:rFonts w:hint="default" w:ascii="Times New Roman" w:hAnsi="Times New Roman" w:cs="Times New Roman" w:eastAsiaTheme="minorEastAsia"/>
                <w:b/>
                <w:bCs/>
                <w:color w:val="0D0D0D"/>
                <w:kern w:val="0"/>
                <w:sz w:val="21"/>
                <w:szCs w:val="21"/>
                <w:lang w:val="en-US" w:eastAsia="zh-CN" w:bidi="ar-SA"/>
              </w:rPr>
              <w:t xml:space="preserve"> 废气排放情况一览表</w:t>
            </w:r>
            <w:bookmarkEnd w:id="11"/>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1186"/>
              <w:gridCol w:w="1064"/>
              <w:gridCol w:w="886"/>
              <w:gridCol w:w="1754"/>
              <w:gridCol w:w="1028"/>
              <w:gridCol w:w="1381"/>
              <w:gridCol w:w="1121"/>
              <w:gridCol w:w="1150"/>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0" w:hRule="atLeast"/>
                <w:jc w:val="center"/>
              </w:trPr>
              <w:tc>
                <w:tcPr>
                  <w:tcW w:w="1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来源</w:t>
                  </w:r>
                </w:p>
              </w:tc>
              <w:tc>
                <w:tcPr>
                  <w:tcW w:w="10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污染物</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种类</w:t>
                  </w:r>
                </w:p>
              </w:tc>
              <w:tc>
                <w:tcPr>
                  <w:tcW w:w="8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排放</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方式</w:t>
                  </w:r>
                </w:p>
              </w:tc>
              <w:tc>
                <w:tcPr>
                  <w:tcW w:w="1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治理</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设施</w:t>
                  </w:r>
                </w:p>
              </w:tc>
              <w:tc>
                <w:tcPr>
                  <w:tcW w:w="10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设计</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指标</w:t>
                  </w:r>
                </w:p>
              </w:tc>
              <w:tc>
                <w:tcPr>
                  <w:tcW w:w="13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排气筒高度与内径尺寸</w:t>
                  </w:r>
                </w:p>
              </w:tc>
              <w:tc>
                <w:tcPr>
                  <w:tcW w:w="11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排放</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去向</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开孔</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情况</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0" w:hRule="atLeast"/>
                <w:jc w:val="center"/>
              </w:trPr>
              <w:tc>
                <w:tcPr>
                  <w:tcW w:w="118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焊接工序</w:t>
                  </w:r>
                </w:p>
              </w:tc>
              <w:tc>
                <w:tcPr>
                  <w:tcW w:w="106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颗粒物</w:t>
                  </w:r>
                </w:p>
              </w:tc>
              <w:tc>
                <w:tcPr>
                  <w:tcW w:w="8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有组织排放</w:t>
                  </w:r>
                </w:p>
              </w:tc>
              <w:tc>
                <w:tcPr>
                  <w:tcW w:w="1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集气罩+1台脉冲滤筒集尘机</w:t>
                  </w:r>
                </w:p>
              </w:tc>
              <w:tc>
                <w:tcPr>
                  <w:tcW w:w="10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11000m</w:t>
                  </w:r>
                  <w:r>
                    <w:rPr>
                      <w:rFonts w:hint="eastAsia" w:ascii="Times New Roman" w:hAnsi="Times New Roman" w:cs="Times New Roman"/>
                      <w:sz w:val="21"/>
                      <w:szCs w:val="21"/>
                      <w:vertAlign w:val="superscript"/>
                      <w:lang w:val="en-US" w:eastAsia="zh-CN"/>
                    </w:rPr>
                    <w:t>3</w:t>
                  </w:r>
                  <w:r>
                    <w:rPr>
                      <w:rFonts w:hint="eastAsia" w:ascii="Times New Roman" w:hAnsi="Times New Roman" w:cs="Times New Roman"/>
                      <w:sz w:val="21"/>
                      <w:szCs w:val="21"/>
                      <w:lang w:val="en-US" w:eastAsia="zh-CN"/>
                    </w:rPr>
                    <w:t>/h</w:t>
                  </w:r>
                </w:p>
              </w:tc>
              <w:tc>
                <w:tcPr>
                  <w:tcW w:w="13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tc>
              <w:tc>
                <w:tcPr>
                  <w:tcW w:w="11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大气</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环境</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vertAlign w:val="baseline"/>
                      <w:lang w:val="en-US" w:eastAsia="zh-CN"/>
                    </w:rPr>
                  </w:pPr>
                </w:p>
              </w:tc>
              <w:tc>
                <w:tcPr>
                  <w:tcW w:w="106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vertAlign w:val="baseline"/>
                      <w:lang w:val="en-US" w:eastAsia="zh-CN"/>
                    </w:rPr>
                  </w:pPr>
                </w:p>
              </w:tc>
              <w:tc>
                <w:tcPr>
                  <w:tcW w:w="8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无组织排放</w:t>
                  </w:r>
                </w:p>
              </w:tc>
              <w:tc>
                <w:tcPr>
                  <w:tcW w:w="1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加强通风</w:t>
                  </w:r>
                </w:p>
              </w:tc>
              <w:tc>
                <w:tcPr>
                  <w:tcW w:w="10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c>
                <w:tcPr>
                  <w:tcW w:w="13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c>
                <w:tcPr>
                  <w:tcW w:w="11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大气</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环境</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r>
          </w:tbl>
          <w:p>
            <w:pPr>
              <w:pStyle w:val="10"/>
              <w:spacing w:line="360" w:lineRule="auto"/>
              <w:jc w:val="center"/>
              <w:rPr>
                <w:rFonts w:ascii="Times New Roman" w:hAnsi="Times New Roman"/>
                <w:b/>
                <w:bCs/>
                <w:sz w:val="24"/>
                <w:szCs w:val="24"/>
              </w:rPr>
            </w:pPr>
          </w:p>
          <w:p>
            <w:pPr>
              <w:pStyle w:val="10"/>
              <w:spacing w:line="360" w:lineRule="auto"/>
              <w:jc w:val="center"/>
              <w:rPr>
                <w:rFonts w:ascii="Times New Roman" w:hAnsi="Times New Roman"/>
                <w:b/>
                <w:bCs/>
                <w:sz w:val="24"/>
                <w:szCs w:val="24"/>
              </w:rPr>
            </w:pPr>
            <w:r>
              <w:rPr>
                <w:rFonts w:ascii="Times New Roman" w:hAnsi="Times New Roman"/>
                <w:bCs/>
                <w:sz w:val="24"/>
              </w:rPr>
              <mc:AlternateContent>
                <mc:Choice Requires="wpc">
                  <w:drawing>
                    <wp:inline distT="0" distB="0" distL="114300" distR="114300">
                      <wp:extent cx="5678170" cy="578485"/>
                      <wp:effectExtent l="0" t="0" r="0" b="0"/>
                      <wp:docPr id="52" name="画布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 name="流程图: 过程 40"/>
                              <wps:cNvSpPr/>
                              <wps:spPr>
                                <a:xfrm>
                                  <a:off x="2265045" y="140335"/>
                                  <a:ext cx="1184275" cy="294640"/>
                                </a:xfrm>
                                <a:prstGeom prst="flowChartProcess">
                                  <a:avLst/>
                                </a:prstGeom>
                                <a:noFill/>
                                <a:ln w="3175" cap="flat" cmpd="sng">
                                  <a:solidFill>
                                    <a:srgbClr val="000000"/>
                                  </a:solidFill>
                                  <a:prstDash val="solid"/>
                                  <a:miter/>
                                  <a:headEnd type="none" w="med" len="med"/>
                                  <a:tailEnd type="none" w="med" len="med"/>
                                </a:ln>
                              </wps:spPr>
                              <wps:txbx>
                                <w:txbxContent>
                                  <w:p>
                                    <w:r>
                                      <w:rPr>
                                        <w:rFonts w:hint="eastAsia" w:ascii="Times New Roman" w:hAnsi="Times New Roman" w:cs="Times New Roman"/>
                                        <w:sz w:val="21"/>
                                        <w:szCs w:val="21"/>
                                        <w:lang w:val="en-US" w:eastAsia="zh-CN"/>
                                      </w:rPr>
                                      <w:t>脉冲滤筒集尘机</w:t>
                                    </w:r>
                                  </w:p>
                                </w:txbxContent>
                              </wps:txbx>
                              <wps:bodyPr upright="1"/>
                            </wps:wsp>
                            <wps:wsp>
                              <wps:cNvPr id="42" name="流程图: 过程 42"/>
                              <wps:cNvSpPr/>
                              <wps:spPr>
                                <a:xfrm>
                                  <a:off x="1258570" y="140335"/>
                                  <a:ext cx="697865" cy="295275"/>
                                </a:xfrm>
                                <a:prstGeom prst="flowChartProcess">
                                  <a:avLst/>
                                </a:prstGeom>
                                <a:noFill/>
                                <a:ln w="317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集气罩</w:t>
                                    </w:r>
                                  </w:p>
                                </w:txbxContent>
                              </wps:txbx>
                              <wps:bodyPr upright="1"/>
                            </wps:wsp>
                            <wps:wsp>
                              <wps:cNvPr id="43" name="直接箭头连接符 43"/>
                              <wps:cNvCnPr/>
                              <wps:spPr>
                                <a:xfrm>
                                  <a:off x="955675" y="297180"/>
                                  <a:ext cx="313690" cy="635"/>
                                </a:xfrm>
                                <a:prstGeom prst="straightConnector1">
                                  <a:avLst/>
                                </a:prstGeom>
                                <a:ln w="3175" cap="flat" cmpd="sng">
                                  <a:solidFill>
                                    <a:srgbClr val="000000"/>
                                  </a:solidFill>
                                  <a:prstDash val="solid"/>
                                  <a:headEnd type="none" w="med" len="med"/>
                                  <a:tailEnd type="triangle" w="sm" len="med"/>
                                </a:ln>
                              </wps:spPr>
                              <wps:bodyPr/>
                            </wps:wsp>
                            <wps:wsp>
                              <wps:cNvPr id="44" name="直接箭头连接符 44"/>
                              <wps:cNvCnPr>
                                <a:endCxn id="53" idx="1"/>
                              </wps:cNvCnPr>
                              <wps:spPr>
                                <a:xfrm>
                                  <a:off x="3474720" y="303530"/>
                                  <a:ext cx="344170" cy="0"/>
                                </a:xfrm>
                                <a:prstGeom prst="straightConnector1">
                                  <a:avLst/>
                                </a:prstGeom>
                                <a:ln w="3175" cap="flat" cmpd="sng">
                                  <a:solidFill>
                                    <a:srgbClr val="000000"/>
                                  </a:solidFill>
                                  <a:prstDash val="solid"/>
                                  <a:headEnd type="none" w="med" len="med"/>
                                  <a:tailEnd type="triangle" w="sm" len="med"/>
                                </a:ln>
                              </wps:spPr>
                              <wps:bodyPr/>
                            </wps:wsp>
                            <wps:wsp>
                              <wps:cNvPr id="48" name="直接箭头连接符 48"/>
                              <wps:cNvCnPr/>
                              <wps:spPr>
                                <a:xfrm>
                                  <a:off x="1975485" y="278765"/>
                                  <a:ext cx="279400" cy="635"/>
                                </a:xfrm>
                                <a:prstGeom prst="straightConnector1">
                                  <a:avLst/>
                                </a:prstGeom>
                                <a:ln w="9525" cap="flat" cmpd="sng">
                                  <a:solidFill>
                                    <a:srgbClr val="000000"/>
                                  </a:solidFill>
                                  <a:prstDash val="solid"/>
                                  <a:headEnd type="none" w="med" len="med"/>
                                  <a:tailEnd type="triangle" w="med" len="med"/>
                                </a:ln>
                              </wps:spPr>
                              <wps:bodyPr/>
                            </wps:wsp>
                            <wps:wsp>
                              <wps:cNvPr id="53" name="流程图: 过程 53"/>
                              <wps:cNvSpPr/>
                              <wps:spPr>
                                <a:xfrm>
                                  <a:off x="3818890" y="148590"/>
                                  <a:ext cx="1330960" cy="309880"/>
                                </a:xfrm>
                                <a:prstGeom prst="flowChartProcess">
                                  <a:avLst/>
                                </a:prstGeom>
                                <a:noFill/>
                                <a:ln w="317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车间内无组织排放</w:t>
                                    </w:r>
                                  </w:p>
                                </w:txbxContent>
                              </wps:txbx>
                              <wps:bodyPr upright="1"/>
                            </wps:wsp>
                            <wps:wsp>
                              <wps:cNvPr id="54" name="流程图: 过程 54"/>
                              <wps:cNvSpPr/>
                              <wps:spPr>
                                <a:xfrm>
                                  <a:off x="0" y="151130"/>
                                  <a:ext cx="1050290" cy="292100"/>
                                </a:xfrm>
                                <a:prstGeom prst="flowChartProcess">
                                  <a:avLst/>
                                </a:prstGeom>
                                <a:noFill/>
                                <a:ln w="3175">
                                  <a:noFill/>
                                </a:ln>
                              </wps:spPr>
                              <wps:txbx>
                                <w:txbxContent>
                                  <w:p>
                                    <w:pPr>
                                      <w:jc w:val="center"/>
                                      <w:rPr>
                                        <w:rFonts w:hint="eastAsia" w:eastAsia="宋体"/>
                                        <w:lang w:eastAsia="zh-CN"/>
                                      </w:rPr>
                                    </w:pPr>
                                    <w:r>
                                      <w:rPr>
                                        <w:rFonts w:hint="eastAsia"/>
                                        <w:lang w:eastAsia="zh-CN"/>
                                      </w:rPr>
                                      <w:t>氩弧焊机器人</w:t>
                                    </w:r>
                                  </w:p>
                                </w:txbxContent>
                              </wps:txbx>
                              <wps:bodyPr upright="1"/>
                            </wps:wsp>
                          </wpc:wpc>
                        </a:graphicData>
                      </a:graphic>
                    </wp:inline>
                  </w:drawing>
                </mc:Choice>
                <mc:Fallback>
                  <w:pict>
                    <v:group id="_x0000_s1026" o:spid="_x0000_s1026" o:spt="203" style="height:45.55pt;width:447.1pt;" coordsize="5678170,578485" editas="canvas" o:gfxdata="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">
                      <o:lock v:ext="edit" aspectratio="f"/>
                      <v:shape id="_x0000_s1026" o:spid="_x0000_s1026" style="position:absolute;left:0;top:0;height:578485;width:5678170;" filled="f" stroked="f" coordsize="21600,21600" o:gfxdata="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">
                        <v:fill on="f" focussize="0,0"/>
                        <v:stroke on="f"/>
                        <v:imagedata o:title=""/>
                        <o:lock v:ext="edit" aspectratio="t"/>
                      </v:shape>
                      <v:shape id="_x0000_s1026" o:spid="_x0000_s1026" o:spt="109" type="#_x0000_t109" style="position:absolute;left:2265045;top:140335;height:294640;width:1184275;" filled="f" stroked="t" coordsize="21600,21600" o:gfxdata="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JwuUjUAAAABAEA&#10;AA8AAAAAAAAAAQAgAAAAIgAAAGRycy9kb3ducmV2LnhtbFBLAQIUABQAAAAIAIdO4kDH7rVrHgIA&#10;ACQEAAAOAAAAAAAAAAEAIAAAACMBAABkcnMvZTJvRG9jLnhtbFBLBQYAAAAABgAGAFkBAACzBQAA&#10;AAA=&#10;">
                        <v:fill on="f" focussize="0,0"/>
                        <v:stroke weight="0.25pt" color="#000000" joinstyle="miter"/>
                        <v:imagedata o:title=""/>
                        <o:lock v:ext="edit" aspectratio="f"/>
                        <v:textbox>
                          <w:txbxContent>
                            <w:p>
                              <w:r>
                                <w:rPr>
                                  <w:rFonts w:hint="eastAsia" w:ascii="Times New Roman" w:hAnsi="Times New Roman" w:cs="Times New Roman"/>
                                  <w:sz w:val="21"/>
                                  <w:szCs w:val="21"/>
                                  <w:lang w:val="en-US" w:eastAsia="zh-CN"/>
                                </w:rPr>
                                <w:t>脉冲滤筒集尘机</w:t>
                              </w:r>
                            </w:p>
                          </w:txbxContent>
                        </v:textbox>
                      </v:shape>
                      <v:shape id="_x0000_s1026" o:spid="_x0000_s1026" o:spt="109" type="#_x0000_t109" style="position:absolute;left:1258570;top:140335;height:295275;width:697865;" filled="f" stroked="t" coordsize="21600,21600" o:gfxdata="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cLlI1AAAAAQB&#10;AAAPAAAAAAAAAAEAIAAAACIAAABkcnMvZG93bnJldi54bWxQSwECFAAUAAAACACHTuJAV+NsIx8C&#10;AAAjBAAADgAAAAAAAAABACAAAAAjAQAAZHJzL2Uyb0RvYy54bWxQSwUGAAAAAAYABgBZAQAAtAUA&#10;AAAA&#10;">
                        <v:fill on="f" focussize="0,0"/>
                        <v:stroke weight="0.25pt" color="#000000" joinstyle="miter"/>
                        <v:imagedata o:title=""/>
                        <o:lock v:ext="edit" aspectratio="f"/>
                        <v:textbox>
                          <w:txbxContent>
                            <w:p>
                              <w:pPr>
                                <w:jc w:val="center"/>
                                <w:rPr>
                                  <w:rFonts w:hint="eastAsia" w:eastAsia="宋体"/>
                                  <w:lang w:eastAsia="zh-CN"/>
                                </w:rPr>
                              </w:pPr>
                              <w:r>
                                <w:rPr>
                                  <w:rFonts w:hint="eastAsia"/>
                                  <w:lang w:eastAsia="zh-CN"/>
                                </w:rPr>
                                <w:t>集气罩</w:t>
                              </w:r>
                            </w:p>
                          </w:txbxContent>
                        </v:textbox>
                      </v:shape>
                      <v:shape id="_x0000_s1026" o:spid="_x0000_s1026" o:spt="32" type="#_x0000_t32" style="position:absolute;left:955675;top:297180;height:635;width:313690;" filled="f" stroked="t" coordsize="21600,21600" o:gfxdata="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zrqrtIAAAAEAQAADwAAAAAAAAABACAA&#10;AAAiAAAAZHJzL2Rvd25yZXYueG1sUEsBAhQAFAAAAAgAh07iQBAvK60TAgAA/AMAAA4AAAAAAAAA&#10;AQAgAAAAIQEAAGRycy9lMm9Eb2MueG1sUEsFBgAAAAAGAAYAWQEAAKYFAAAAAA==&#10;">
                        <v:fill on="f" focussize="0,0"/>
                        <v:stroke weight="0.25pt" color="#000000" joinstyle="round" endarrow="block" endarrowwidth="narrow"/>
                        <v:imagedata o:title=""/>
                        <o:lock v:ext="edit" aspectratio="f"/>
                      </v:shape>
                      <v:shape id="_x0000_s1026" o:spid="_x0000_s1026" o:spt="32" type="#_x0000_t32" style="position:absolute;left:3474720;top:303530;height:0;width:344170;" filled="f" stroked="t" coordsize="21600,21600" o:gfxdata="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M66q7SAAAABAEA&#10;AA8AAAAAAAAAAQAgAAAAIgAAAGRycy9kb3ducmV2LnhtbFBLAQIUABQAAAAIAIdO4kD8CE9pIAIA&#10;ACMEAAAOAAAAAAAAAAEAIAAAACEBAABkcnMvZTJvRG9jLnhtbFBLBQYAAAAABgAGAFkBAACzBQAA&#10;AAA=&#10;">
                        <v:fill on="f" focussize="0,0"/>
                        <v:stroke weight="0.25pt" color="#000000" joinstyle="round" endarrow="block" endarrowwidth="narrow"/>
                        <v:imagedata o:title=""/>
                        <o:lock v:ext="edit" aspectratio="f"/>
                      </v:shape>
                      <v:shape id="_x0000_s1026" o:spid="_x0000_s1026" o:spt="32" type="#_x0000_t32" style="position:absolute;left:1975485;top:278765;height:635;width:279400;" filled="f" stroked="t" coordsize="21600,21600" o:gfxdata="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llTJtYAAAAEAQAADwAAAAAA&#10;AAABACAAAAAiAAAAZHJzL2Rvd25yZXYueG1sUEsBAhQAFAAAAAgAh07iQAXprm0VAgAA/gMAAA4A&#10;AAAAAAAAAQAgAAAAJQEAAGRycy9lMm9Eb2MueG1sUEsFBgAAAAAGAAYAWQEAAKwFAAAAAA==&#10;">
                        <v:fill on="f" focussize="0,0"/>
                        <v:stroke color="#000000" joinstyle="round" endarrow="block"/>
                        <v:imagedata o:title=""/>
                        <o:lock v:ext="edit" aspectratio="f"/>
                      </v:shape>
                      <v:shape id="_x0000_s1026" o:spid="_x0000_s1026" o:spt="109" type="#_x0000_t109" style="position:absolute;left:3818890;top:148590;height:309880;width:1330960;" filled="f" stroked="t" coordsize="21600,21600" o:gfxdata="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JwuUjUAAAABAEA&#10;AA8AAAAAAAAAAQAgAAAAIgAAAGRycy9kb3ducmV2LnhtbFBLAQIUABQAAAAIAIdO4kBECr5uHgIA&#10;ACQEAAAOAAAAAAAAAAEAIAAAACMBAABkcnMvZTJvRG9jLnhtbFBLBQYAAAAABgAGAFkBAACzBQAA&#10;AAA=&#10;">
                        <v:fill on="f" focussize="0,0"/>
                        <v:stroke weight="0.25pt" color="#000000" joinstyle="miter"/>
                        <v:imagedata o:title=""/>
                        <o:lock v:ext="edit" aspectratio="f"/>
                        <v:textbox>
                          <w:txbxContent>
                            <w:p>
                              <w:pPr>
                                <w:jc w:val="center"/>
                                <w:rPr>
                                  <w:rFonts w:hint="eastAsia" w:eastAsia="宋体"/>
                                  <w:lang w:eastAsia="zh-CN"/>
                                </w:rPr>
                              </w:pPr>
                              <w:r>
                                <w:rPr>
                                  <w:rFonts w:hint="eastAsia"/>
                                  <w:lang w:eastAsia="zh-CN"/>
                                </w:rPr>
                                <w:t>车间内无组织排放</w:t>
                              </w:r>
                            </w:p>
                          </w:txbxContent>
                        </v:textbox>
                      </v:shape>
                      <v:shape id="_x0000_s1026" o:spid="_x0000_s1026" o:spt="109" type="#_x0000_t109" style="position:absolute;left:0;top:151130;height:292100;width:1050290;" filled="f" stroked="f" coordsize="21600,21600" o:gfxdata="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Z9Oi9YAAAAEAQAADwAAAAAAAAABACAAAAAiAAAAZHJzL2Rvd25y&#10;ZXYueG1sUEsBAhQAFAAAAAgAh07iQBisOITHAQAAaAMAAA4AAAAAAAAAAQAgAAAAJQEAAGRycy9l&#10;Mm9Eb2MueG1sUEsFBgAAAAAGAAYAWQEAAF4FAAAAAA==&#10;">
                        <v:fill on="f" focussize="0,0"/>
                        <v:stroke on="f" weight="0.25pt"/>
                        <v:imagedata o:title=""/>
                        <o:lock v:ext="edit" aspectratio="f"/>
                        <v:textbox>
                          <w:txbxContent>
                            <w:p>
                              <w:pPr>
                                <w:jc w:val="center"/>
                                <w:rPr>
                                  <w:rFonts w:hint="eastAsia" w:eastAsia="宋体"/>
                                  <w:lang w:eastAsia="zh-CN"/>
                                </w:rPr>
                              </w:pPr>
                              <w:r>
                                <w:rPr>
                                  <w:rFonts w:hint="eastAsia"/>
                                  <w:lang w:eastAsia="zh-CN"/>
                                </w:rPr>
                                <w:t>氩弧焊机器人</w:t>
                              </w:r>
                            </w:p>
                          </w:txbxContent>
                        </v:textbox>
                      </v:shape>
                      <w10:wrap type="none"/>
                      <w10:anchorlock/>
                    </v:group>
                  </w:pict>
                </mc:Fallback>
              </mc:AlternateContent>
            </w:r>
          </w:p>
          <w:p>
            <w:pPr>
              <w:pStyle w:val="10"/>
              <w:spacing w:line="360" w:lineRule="auto"/>
              <w:jc w:val="center"/>
              <w:rPr>
                <w:rFonts w:ascii="Times New Roman" w:hAnsi="Times New Roman"/>
                <w:b/>
                <w:bCs/>
                <w:sz w:val="24"/>
                <w:szCs w:val="24"/>
              </w:rPr>
            </w:pPr>
            <w:r>
              <w:rPr>
                <w:rFonts w:hint="eastAsia" w:ascii="Times New Roman" w:hAnsi="Times New Roman"/>
                <w:b/>
                <w:bCs/>
                <w:sz w:val="21"/>
                <w:szCs w:val="21"/>
                <w:lang w:eastAsia="zh-CN"/>
              </w:rPr>
              <w:t>图</w:t>
            </w:r>
            <w:r>
              <w:rPr>
                <w:rFonts w:hint="eastAsia" w:ascii="Times New Roman" w:hAnsi="Times New Roman"/>
                <w:b/>
                <w:bCs/>
                <w:sz w:val="21"/>
                <w:szCs w:val="21"/>
                <w:lang w:val="en-US" w:eastAsia="zh-CN"/>
              </w:rPr>
              <w:t>3.2-1 废气处理工艺流程图</w:t>
            </w:r>
          </w:p>
          <w:p>
            <w:pPr>
              <w:pStyle w:val="10"/>
              <w:spacing w:line="360" w:lineRule="auto"/>
              <w:rPr>
                <w:rFonts w:ascii="Times New Roman" w:hAnsi="Times New Roman"/>
                <w:b/>
                <w:bCs/>
                <w:sz w:val="24"/>
                <w:szCs w:val="24"/>
              </w:rPr>
            </w:pPr>
            <w:r>
              <w:rPr>
                <w:rFonts w:ascii="Times New Roman" w:hAnsi="Times New Roman"/>
                <w:b/>
                <w:bCs/>
                <w:sz w:val="24"/>
                <w:szCs w:val="24"/>
              </w:rPr>
              <w:t>3.3</w:t>
            </w:r>
            <w:r>
              <w:rPr>
                <w:rFonts w:hint="eastAsia" w:ascii="Times New Roman" w:hAnsi="Times New Roman"/>
                <w:b/>
                <w:bCs/>
                <w:sz w:val="24"/>
                <w:szCs w:val="24"/>
              </w:rPr>
              <w:t xml:space="preserve"> </w:t>
            </w:r>
            <w:r>
              <w:rPr>
                <w:rFonts w:ascii="Times New Roman" w:hAnsi="Times New Roman"/>
                <w:b/>
                <w:bCs/>
                <w:sz w:val="24"/>
                <w:szCs w:val="24"/>
              </w:rPr>
              <w:t>噪声</w:t>
            </w:r>
            <w:bookmarkEnd w:id="12"/>
            <w:bookmarkEnd w:id="13"/>
            <w:bookmarkEnd w:id="14"/>
          </w:p>
          <w:p>
            <w:pPr>
              <w:spacing w:line="360" w:lineRule="auto"/>
              <w:ind w:firstLine="480" w:firstLineChars="200"/>
              <w:rPr>
                <w:rFonts w:ascii="Times New Roman" w:hAnsi="Times New Roman"/>
                <w:sz w:val="24"/>
                <w:szCs w:val="24"/>
              </w:rPr>
            </w:pPr>
            <w:bookmarkStart w:id="15" w:name="_Toc10770"/>
            <w:bookmarkStart w:id="16" w:name="_Toc14668"/>
            <w:bookmarkStart w:id="17" w:name="_Toc27967"/>
            <w:r>
              <w:rPr>
                <w:rFonts w:hint="eastAsia"/>
                <w:color w:val="000000"/>
                <w:sz w:val="24"/>
                <w:szCs w:val="24"/>
              </w:rPr>
              <w:t>生产厂房内生产设备噪声和配套辅助设备噪声</w:t>
            </w:r>
            <w:r>
              <w:rPr>
                <w:rFonts w:hint="eastAsia" w:ascii="Times New Roman" w:hAnsi="Times New Roman"/>
                <w:sz w:val="24"/>
                <w:szCs w:val="24"/>
              </w:rPr>
              <w:t>，</w:t>
            </w:r>
            <w:r>
              <w:rPr>
                <w:rFonts w:ascii="Times New Roman" w:hAnsi="Times New Roman"/>
                <w:sz w:val="24"/>
                <w:szCs w:val="24"/>
              </w:rPr>
              <w:t>噪声防治措施主要</w:t>
            </w:r>
            <w:r>
              <w:rPr>
                <w:sz w:val="24"/>
                <w:szCs w:val="24"/>
              </w:rPr>
              <w:t>采取</w:t>
            </w:r>
            <w:r>
              <w:rPr>
                <w:rFonts w:hint="eastAsia"/>
                <w:sz w:val="24"/>
                <w:szCs w:val="24"/>
              </w:rPr>
              <w:t>消声</w:t>
            </w:r>
            <w:r>
              <w:rPr>
                <w:sz w:val="24"/>
                <w:szCs w:val="24"/>
              </w:rPr>
              <w:t>、</w:t>
            </w:r>
            <w:r>
              <w:rPr>
                <w:rFonts w:hint="eastAsia"/>
                <w:sz w:val="24"/>
                <w:szCs w:val="24"/>
              </w:rPr>
              <w:t>减振</w:t>
            </w:r>
            <w:r>
              <w:rPr>
                <w:sz w:val="24"/>
                <w:szCs w:val="24"/>
              </w:rPr>
              <w:t>、车间隔声等措施</w:t>
            </w:r>
            <w:r>
              <w:rPr>
                <w:rFonts w:ascii="Times New Roman" w:hAnsi="Times New Roman"/>
                <w:sz w:val="24"/>
                <w:szCs w:val="24"/>
              </w:rPr>
              <w:t>。</w:t>
            </w:r>
          </w:p>
          <w:p>
            <w:pPr>
              <w:spacing w:line="360" w:lineRule="auto"/>
              <w:rPr>
                <w:rFonts w:ascii="Times New Roman" w:hAnsi="Times New Roman"/>
                <w:b/>
                <w:bCs/>
                <w:sz w:val="24"/>
                <w:szCs w:val="24"/>
              </w:rPr>
            </w:pPr>
          </w:p>
          <w:p>
            <w:pPr>
              <w:pStyle w:val="13"/>
              <w:rPr>
                <w:rFonts w:ascii="Times New Roman" w:hAnsi="Times New Roman"/>
                <w:b/>
                <w:bCs/>
                <w:sz w:val="24"/>
                <w:szCs w:val="24"/>
              </w:rPr>
            </w:pPr>
          </w:p>
          <w:p/>
          <w:p>
            <w:pPr>
              <w:spacing w:line="360" w:lineRule="auto"/>
              <w:rPr>
                <w:rFonts w:ascii="Times New Roman" w:hAnsi="Times New Roman"/>
                <w:b/>
                <w:bCs/>
                <w:sz w:val="24"/>
                <w:szCs w:val="24"/>
              </w:rPr>
            </w:pPr>
          </w:p>
          <w:p>
            <w:pPr>
              <w:spacing w:line="360" w:lineRule="auto"/>
              <w:rPr>
                <w:rFonts w:ascii="Times New Roman" w:hAnsi="Times New Roman"/>
                <w:b/>
                <w:bCs/>
                <w:sz w:val="24"/>
                <w:szCs w:val="24"/>
              </w:rPr>
            </w:pPr>
            <w:r>
              <w:rPr>
                <w:rFonts w:ascii="Times New Roman" w:hAnsi="Times New Roman"/>
                <w:b/>
                <w:bCs/>
                <w:sz w:val="24"/>
                <w:szCs w:val="24"/>
              </w:rPr>
              <w:t>3.4</w:t>
            </w:r>
            <w:r>
              <w:rPr>
                <w:rFonts w:hint="eastAsia" w:ascii="Times New Roman" w:hAnsi="Times New Roman"/>
                <w:b/>
                <w:bCs/>
                <w:sz w:val="24"/>
                <w:szCs w:val="24"/>
              </w:rPr>
              <w:t xml:space="preserve"> </w:t>
            </w:r>
            <w:r>
              <w:rPr>
                <w:rFonts w:ascii="Times New Roman" w:hAnsi="Times New Roman"/>
                <w:b/>
                <w:bCs/>
                <w:sz w:val="24"/>
                <w:szCs w:val="24"/>
              </w:rPr>
              <w:t>固体废物</w:t>
            </w:r>
            <w:bookmarkEnd w:id="15"/>
            <w:bookmarkEnd w:id="16"/>
            <w:bookmarkEnd w:id="17"/>
          </w:p>
          <w:p>
            <w:pPr>
              <w:pStyle w:val="10"/>
              <w:spacing w:line="360" w:lineRule="auto"/>
              <w:ind w:firstLine="480" w:firstLineChars="200"/>
              <w:rPr>
                <w:rFonts w:hint="eastAsia" w:ascii="Times New Roman" w:hAnsi="Times New Roman" w:cs="Times New Roman"/>
                <w:color w:val="000000"/>
                <w:sz w:val="24"/>
                <w:lang w:eastAsia="zh-CN"/>
              </w:rPr>
            </w:pPr>
            <w:bookmarkStart w:id="18" w:name="_Toc20362"/>
            <w:bookmarkStart w:id="19" w:name="_Toc1899"/>
            <w:bookmarkStart w:id="20" w:name="_Toc10392"/>
            <w:bookmarkStart w:id="21" w:name="_Toc2115"/>
            <w:bookmarkStart w:id="22" w:name="_Toc29877"/>
            <w:bookmarkStart w:id="23" w:name="_Toc10373"/>
            <w:r>
              <w:rPr>
                <w:rFonts w:hint="eastAsia" w:ascii="Times New Roman" w:hAnsi="Times New Roman" w:cs="Times New Roman"/>
                <w:kern w:val="2"/>
                <w:sz w:val="24"/>
                <w:szCs w:val="22"/>
                <w:lang w:val="en-US" w:eastAsia="zh-CN" w:bidi="ar-SA"/>
              </w:rPr>
              <w:t>本</w:t>
            </w:r>
            <w:r>
              <w:rPr>
                <w:rFonts w:hint="default" w:ascii="Times New Roman" w:hAnsi="Times New Roman" w:cs="Times New Roman"/>
                <w:color w:val="000000"/>
                <w:sz w:val="24"/>
              </w:rPr>
              <w:t>项目生产过程中的固废为一般固废、危险废物和生活垃圾</w:t>
            </w:r>
            <w:r>
              <w:rPr>
                <w:rFonts w:hint="eastAsia" w:ascii="Times New Roman" w:hAnsi="Times New Roman" w:cs="Times New Roman"/>
                <w:color w:val="000000"/>
                <w:sz w:val="24"/>
                <w:lang w:eastAsia="zh-CN"/>
              </w:rPr>
              <w:t>。生活垃圾主要为员工日常生活产生的生活垃圾以及含油抹布；一般固体废物主要为焊接过程中产生的焊渣、废包装材料、边角料；危险废物为废润滑油。</w:t>
            </w:r>
          </w:p>
          <w:p>
            <w:pPr>
              <w:pStyle w:val="10"/>
              <w:spacing w:line="360" w:lineRule="auto"/>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cs="Times New Roman"/>
                <w:color w:val="000000"/>
                <w:sz w:val="24"/>
                <w:lang w:eastAsia="zh-CN"/>
              </w:rPr>
              <w:t>项目产生的生活垃圾、含油抹布由项目区内垃圾桶集中收集，定期由环卫部门定期清运处理；生产过程中产生的焊渣、废包装材料、边角料收集后外售处置；废润滑油属于危险废物，</w:t>
            </w:r>
            <w:r>
              <w:rPr>
                <w:rFonts w:hint="default" w:ascii="Times New Roman" w:hAnsi="Times New Roman" w:cs="Times New Roman"/>
                <w:color w:val="000000"/>
                <w:sz w:val="24"/>
              </w:rPr>
              <w:t>收集于危废暂存间，</w:t>
            </w:r>
            <w:r>
              <w:rPr>
                <w:rFonts w:hint="eastAsia" w:ascii="Times New Roman" w:hAnsi="Times New Roman" w:cs="Times New Roman"/>
                <w:color w:val="000000"/>
                <w:sz w:val="24"/>
                <w:lang w:eastAsia="zh-CN"/>
              </w:rPr>
              <w:t>定期</w:t>
            </w:r>
            <w:r>
              <w:rPr>
                <w:rFonts w:hint="default" w:ascii="Times New Roman" w:hAnsi="Times New Roman" w:cs="Times New Roman"/>
                <w:color w:val="000000"/>
                <w:sz w:val="24"/>
              </w:rPr>
              <w:t>交由有资质单位处理</w:t>
            </w:r>
            <w:r>
              <w:rPr>
                <w:rFonts w:hint="eastAsia" w:ascii="Times New Roman" w:hAnsi="Times New Roman" w:cs="Times New Roman"/>
                <w:color w:val="000000"/>
                <w:sz w:val="24"/>
                <w:lang w:eastAsia="zh-CN"/>
              </w:rPr>
              <w:t>。</w:t>
            </w:r>
          </w:p>
          <w:p>
            <w:pPr>
              <w:pStyle w:val="30"/>
              <w:spacing w:line="360" w:lineRule="auto"/>
              <w:ind w:firstLine="480" w:firstLineChars="200"/>
              <w:jc w:val="left"/>
              <w:rPr>
                <w:rFonts w:ascii="Times New Roman" w:hAnsi="Times New Roman" w:eastAsia="宋体"/>
                <w:szCs w:val="22"/>
              </w:rPr>
            </w:pPr>
            <w:r>
              <w:rPr>
                <w:rFonts w:hint="eastAsia" w:ascii="Times New Roman" w:hAnsi="Times New Roman" w:eastAsia="宋体"/>
                <w:szCs w:val="22"/>
              </w:rPr>
              <w:t>本项目固体废物处置情况见表</w:t>
            </w:r>
            <w:r>
              <w:rPr>
                <w:rFonts w:hint="eastAsia" w:ascii="Times New Roman" w:hAnsi="Times New Roman" w:eastAsia="宋体"/>
                <w:szCs w:val="22"/>
                <w:lang w:val="en-US" w:eastAsia="zh-CN"/>
              </w:rPr>
              <w:t>3.4</w:t>
            </w:r>
            <w:r>
              <w:rPr>
                <w:rFonts w:hint="eastAsia" w:ascii="Times New Roman" w:hAnsi="Times New Roman" w:eastAsia="宋体"/>
                <w:szCs w:val="22"/>
              </w:rPr>
              <w:t>-1。</w:t>
            </w:r>
            <w:bookmarkEnd w:id="18"/>
            <w:bookmarkEnd w:id="19"/>
            <w:bookmarkEnd w:id="20"/>
            <w:bookmarkEnd w:id="21"/>
            <w:bookmarkEnd w:id="22"/>
            <w:bookmarkEnd w:id="23"/>
          </w:p>
          <w:p>
            <w:pPr>
              <w:pStyle w:val="30"/>
              <w:spacing w:line="360" w:lineRule="auto"/>
              <w:ind w:firstLine="2951" w:firstLineChars="1400"/>
              <w:jc w:val="both"/>
              <w:rPr>
                <w:rFonts w:ascii="Times New Roman" w:hAnsi="Times New Roman"/>
                <w:b/>
                <w:bCs/>
                <w:sz w:val="21"/>
                <w:szCs w:val="21"/>
              </w:rPr>
            </w:pPr>
            <w:bookmarkStart w:id="24" w:name="_Toc6992"/>
            <w:bookmarkStart w:id="25" w:name="_Toc9145"/>
            <w:bookmarkStart w:id="26" w:name="_Toc11650"/>
            <w:bookmarkStart w:id="27" w:name="_Toc475"/>
            <w:bookmarkStart w:id="28" w:name="_Toc27079"/>
            <w:bookmarkStart w:id="29" w:name="_Toc20508"/>
            <w:r>
              <w:rPr>
                <w:rFonts w:ascii="Times New Roman" w:hAnsi="Times New Roman" w:eastAsia="宋体"/>
                <w:b/>
                <w:bCs/>
                <w:sz w:val="21"/>
                <w:szCs w:val="21"/>
              </w:rPr>
              <w:t>表</w:t>
            </w:r>
            <w:r>
              <w:rPr>
                <w:rFonts w:hint="eastAsia" w:ascii="Times New Roman" w:hAnsi="Times New Roman" w:eastAsia="宋体"/>
                <w:b/>
                <w:bCs/>
                <w:sz w:val="21"/>
                <w:szCs w:val="21"/>
                <w:lang w:val="en-US" w:eastAsia="zh-CN"/>
              </w:rPr>
              <w:t>3.4</w:t>
            </w:r>
            <w:r>
              <w:rPr>
                <w:rFonts w:hint="eastAsia" w:ascii="Times New Roman" w:hAnsi="Times New Roman" w:eastAsia="宋体"/>
                <w:b/>
                <w:bCs/>
                <w:sz w:val="21"/>
                <w:szCs w:val="21"/>
              </w:rPr>
              <w:t xml:space="preserve">-1 </w:t>
            </w:r>
            <w:r>
              <w:rPr>
                <w:rFonts w:ascii="Times New Roman" w:hAnsi="Times New Roman" w:eastAsia="宋体"/>
                <w:b/>
                <w:bCs/>
                <w:sz w:val="21"/>
                <w:szCs w:val="21"/>
              </w:rPr>
              <w:t>本项目固体废物处置情况一览表</w:t>
            </w:r>
            <w:r>
              <w:rPr>
                <w:rFonts w:hint="eastAsia" w:ascii="Times New Roman" w:hAnsi="Times New Roman" w:eastAsia="宋体"/>
                <w:b/>
                <w:bCs/>
                <w:sz w:val="21"/>
                <w:szCs w:val="21"/>
              </w:rPr>
              <w:t xml:space="preserve">           </w:t>
            </w:r>
            <w:r>
              <w:rPr>
                <w:rFonts w:hint="eastAsia" w:ascii="Times New Roman" w:hAnsi="Times New Roman" w:eastAsia="宋体"/>
                <w:b/>
                <w:bCs/>
                <w:sz w:val="21"/>
                <w:szCs w:val="21"/>
                <w:lang w:val="en-US" w:eastAsia="zh-CN"/>
              </w:rPr>
              <w:t xml:space="preserve">   </w:t>
            </w:r>
            <w:r>
              <w:rPr>
                <w:rFonts w:hint="eastAsia" w:ascii="Times New Roman" w:hAnsi="Times New Roman" w:eastAsia="宋体"/>
                <w:b/>
                <w:bCs/>
                <w:sz w:val="21"/>
                <w:szCs w:val="21"/>
              </w:rPr>
              <w:t xml:space="preserve">   单位：</w:t>
            </w:r>
            <w:r>
              <w:rPr>
                <w:rFonts w:ascii="Times New Roman" w:hAnsi="Times New Roman" w:eastAsia="宋体"/>
                <w:b/>
                <w:sz w:val="21"/>
                <w:szCs w:val="21"/>
              </w:rPr>
              <w:t>t/a</w:t>
            </w:r>
            <w:bookmarkEnd w:id="24"/>
            <w:bookmarkEnd w:id="25"/>
            <w:bookmarkEnd w:id="26"/>
            <w:bookmarkEnd w:id="27"/>
            <w:bookmarkEnd w:id="28"/>
            <w:bookmarkEnd w:id="29"/>
          </w:p>
          <w:tbl>
            <w:tblPr>
              <w:tblStyle w:val="23"/>
              <w:tblW w:w="95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927"/>
              <w:gridCol w:w="1648"/>
              <w:gridCol w:w="1282"/>
              <w:gridCol w:w="380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top w:val="single" w:color="auto" w:sz="1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1927" w:type="dxa"/>
                  <w:tcBorders>
                    <w:top w:val="single" w:color="auto" w:sz="1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名称</w:t>
                  </w:r>
                </w:p>
              </w:tc>
              <w:tc>
                <w:tcPr>
                  <w:tcW w:w="1648" w:type="dxa"/>
                  <w:tcBorders>
                    <w:top w:val="single" w:color="auto" w:sz="1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sz w:val="21"/>
                      <w:szCs w:val="21"/>
                    </w:rPr>
                    <w:t>危废代码</w:t>
                  </w:r>
                </w:p>
              </w:tc>
              <w:tc>
                <w:tcPr>
                  <w:tcW w:w="1282" w:type="dxa"/>
                  <w:tcBorders>
                    <w:top w:val="single" w:color="auto" w:sz="1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产生量</w:t>
                  </w:r>
                </w:p>
              </w:tc>
              <w:tc>
                <w:tcPr>
                  <w:tcW w:w="3802" w:type="dxa"/>
                  <w:tcBorders>
                    <w:top w:val="single" w:color="auto" w:sz="12" w:space="0"/>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处理或处置方式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1927"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auto"/>
                      <w:sz w:val="21"/>
                      <w:szCs w:val="21"/>
                    </w:rPr>
                    <w:t>生活垃圾</w:t>
                  </w:r>
                </w:p>
              </w:tc>
              <w:tc>
                <w:tcPr>
                  <w:tcW w:w="1648"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282"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auto"/>
                      <w:sz w:val="21"/>
                      <w:szCs w:val="21"/>
                      <w:lang w:val="en-US" w:eastAsia="zh-CN"/>
                    </w:rPr>
                    <w:t>3</w:t>
                  </w:r>
                </w:p>
              </w:tc>
              <w:tc>
                <w:tcPr>
                  <w:tcW w:w="3802" w:type="dxa"/>
                  <w:vMerge w:val="restart"/>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交由环卫处理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c>
                <w:tcPr>
                  <w:tcW w:w="1927"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auto"/>
                      <w:sz w:val="21"/>
                      <w:szCs w:val="21"/>
                      <w:lang w:val="en-US" w:eastAsia="zh-CN"/>
                    </w:rPr>
                    <w:t>含油</w:t>
                  </w:r>
                  <w:r>
                    <w:rPr>
                      <w:rFonts w:hint="default" w:ascii="Times New Roman" w:hAnsi="Times New Roman" w:cs="Times New Roman"/>
                      <w:color w:val="auto"/>
                      <w:sz w:val="21"/>
                      <w:szCs w:val="21"/>
                      <w:lang w:eastAsia="zh-CN"/>
                    </w:rPr>
                    <w:t>废抹布</w:t>
                  </w:r>
                </w:p>
              </w:tc>
              <w:tc>
                <w:tcPr>
                  <w:tcW w:w="1648"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282"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3802" w:type="dxa"/>
                  <w:vMerge w:val="continue"/>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w:t>
                  </w:r>
                </w:p>
              </w:tc>
              <w:tc>
                <w:tcPr>
                  <w:tcW w:w="1927"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auto"/>
                      <w:sz w:val="21"/>
                      <w:szCs w:val="21"/>
                    </w:rPr>
                    <w:t>焊渣</w:t>
                  </w:r>
                </w:p>
              </w:tc>
              <w:tc>
                <w:tcPr>
                  <w:tcW w:w="1648"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282"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auto"/>
                      <w:sz w:val="21"/>
                      <w:szCs w:val="21"/>
                      <w:lang w:val="en-US" w:eastAsia="zh-CN"/>
                    </w:rPr>
                    <w:t>0.26</w:t>
                  </w:r>
                </w:p>
              </w:tc>
              <w:tc>
                <w:tcPr>
                  <w:tcW w:w="3802" w:type="dxa"/>
                  <w:vMerge w:val="restart"/>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收集后交由回收单位处理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w:t>
                  </w:r>
                </w:p>
              </w:tc>
              <w:tc>
                <w:tcPr>
                  <w:tcW w:w="1927"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废包装材料</w:t>
                  </w:r>
                </w:p>
              </w:tc>
              <w:tc>
                <w:tcPr>
                  <w:tcW w:w="1648"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282"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0.05</w:t>
                  </w:r>
                </w:p>
              </w:tc>
              <w:tc>
                <w:tcPr>
                  <w:tcW w:w="3802" w:type="dxa"/>
                  <w:vMerge w:val="continue"/>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w:t>
                  </w:r>
                </w:p>
              </w:tc>
              <w:tc>
                <w:tcPr>
                  <w:tcW w:w="1927"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边角料</w:t>
                  </w:r>
                </w:p>
              </w:tc>
              <w:tc>
                <w:tcPr>
                  <w:tcW w:w="1648"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282"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0.5</w:t>
                  </w:r>
                </w:p>
              </w:tc>
              <w:tc>
                <w:tcPr>
                  <w:tcW w:w="3802" w:type="dxa"/>
                  <w:vMerge w:val="continue"/>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6</w:t>
                  </w:r>
                </w:p>
              </w:tc>
              <w:tc>
                <w:tcPr>
                  <w:tcW w:w="1927"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auto"/>
                      <w:sz w:val="21"/>
                      <w:szCs w:val="21"/>
                      <w:lang w:val="en-US" w:eastAsia="zh-CN"/>
                    </w:rPr>
                    <w:t>废润滑油</w:t>
                  </w:r>
                </w:p>
              </w:tc>
              <w:tc>
                <w:tcPr>
                  <w:tcW w:w="1648"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HW08</w:t>
                  </w:r>
                </w:p>
              </w:tc>
              <w:tc>
                <w:tcPr>
                  <w:tcW w:w="1282"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auto"/>
                      <w:sz w:val="21"/>
                      <w:szCs w:val="21"/>
                      <w:lang w:val="en-US" w:eastAsia="zh-CN"/>
                    </w:rPr>
                    <w:t>0.1</w:t>
                  </w:r>
                </w:p>
              </w:tc>
              <w:tc>
                <w:tcPr>
                  <w:tcW w:w="3802" w:type="dxa"/>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交由合肥市安达新能源有限公司处理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bottom w:val="single" w:color="auto" w:sz="1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合计</w:t>
                  </w:r>
                </w:p>
              </w:tc>
              <w:tc>
                <w:tcPr>
                  <w:tcW w:w="1927" w:type="dxa"/>
                  <w:tcBorders>
                    <w:left w:val="single" w:color="auto" w:sz="2" w:space="0"/>
                    <w:bottom w:val="single" w:color="auto" w:sz="1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648" w:type="dxa"/>
                  <w:tcBorders>
                    <w:left w:val="single" w:color="auto" w:sz="2" w:space="0"/>
                    <w:bottom w:val="single" w:color="auto" w:sz="1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1282" w:type="dxa"/>
                  <w:tcBorders>
                    <w:left w:val="single" w:color="auto" w:sz="2" w:space="0"/>
                    <w:bottom w:val="single" w:color="auto" w:sz="1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3802" w:type="dxa"/>
                  <w:tcBorders>
                    <w:left w:val="single" w:color="auto" w:sz="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零排放</w:t>
                  </w:r>
                </w:p>
              </w:tc>
            </w:tr>
          </w:tbl>
          <w:p>
            <w:pPr>
              <w:pStyle w:val="10"/>
              <w:spacing w:line="360" w:lineRule="auto"/>
              <w:rPr>
                <w:rFonts w:ascii="Times New Roman" w:hAnsi="Times New Roman"/>
                <w:b/>
                <w:bCs/>
                <w:sz w:val="24"/>
                <w:szCs w:val="24"/>
              </w:rPr>
            </w:pPr>
            <w:r>
              <w:rPr>
                <w:rFonts w:ascii="Times New Roman" w:hAnsi="Times New Roman"/>
                <w:b/>
                <w:bCs/>
                <w:sz w:val="24"/>
                <w:szCs w:val="24"/>
              </w:rPr>
              <w:t>3.</w:t>
            </w:r>
            <w:r>
              <w:rPr>
                <w:rFonts w:hint="eastAsia" w:ascii="Times New Roman" w:hAnsi="Times New Roman"/>
                <w:b/>
                <w:bCs/>
                <w:sz w:val="24"/>
                <w:szCs w:val="24"/>
              </w:rPr>
              <w:t xml:space="preserve">5 </w:t>
            </w:r>
            <w:r>
              <w:rPr>
                <w:rFonts w:ascii="Times New Roman" w:hAnsi="Times New Roman"/>
                <w:b/>
                <w:bCs/>
                <w:sz w:val="24"/>
                <w:szCs w:val="24"/>
              </w:rPr>
              <w:t>环保投资</w:t>
            </w:r>
            <w:r>
              <w:rPr>
                <w:rFonts w:hint="eastAsia" w:ascii="Times New Roman" w:hAnsi="Times New Roman"/>
                <w:b/>
                <w:bCs/>
                <w:sz w:val="24"/>
                <w:szCs w:val="24"/>
              </w:rPr>
              <w:t>及“三同时”验收一览表</w:t>
            </w:r>
          </w:p>
          <w:p>
            <w:pPr>
              <w:pStyle w:val="10"/>
              <w:spacing w:line="360" w:lineRule="auto"/>
              <w:ind w:firstLine="480" w:firstLineChars="200"/>
              <w:rPr>
                <w:rFonts w:ascii="Times New Roman" w:hAnsi="Times New Roman"/>
                <w:sz w:val="24"/>
                <w:szCs w:val="24"/>
              </w:rPr>
            </w:pPr>
            <w:r>
              <w:rPr>
                <w:rFonts w:ascii="Times New Roman" w:hAnsi="Times New Roman"/>
                <w:sz w:val="24"/>
                <w:szCs w:val="24"/>
              </w:rPr>
              <w:t>项目设计环保投资与实际情况对比</w:t>
            </w:r>
            <w:r>
              <w:rPr>
                <w:rFonts w:hint="eastAsia" w:ascii="Times New Roman" w:hAnsi="Times New Roman"/>
                <w:sz w:val="24"/>
                <w:szCs w:val="24"/>
              </w:rPr>
              <w:t>，具体详</w:t>
            </w:r>
            <w:r>
              <w:rPr>
                <w:rFonts w:ascii="Times New Roman" w:hAnsi="Times New Roman"/>
                <w:sz w:val="24"/>
                <w:szCs w:val="24"/>
              </w:rPr>
              <w:t>见表3</w:t>
            </w:r>
            <w:r>
              <w:rPr>
                <w:rFonts w:hint="eastAsia" w:ascii="Times New Roman" w:hAnsi="Times New Roman"/>
                <w:sz w:val="24"/>
                <w:szCs w:val="24"/>
              </w:rPr>
              <w:t>.5</w:t>
            </w:r>
            <w:r>
              <w:rPr>
                <w:rFonts w:ascii="Times New Roman" w:hAnsi="Times New Roman"/>
                <w:sz w:val="24"/>
                <w:szCs w:val="24"/>
              </w:rPr>
              <w:t>-1</w:t>
            </w:r>
            <w:r>
              <w:rPr>
                <w:rFonts w:hint="eastAsia" w:ascii="Times New Roman" w:hAnsi="Times New Roman"/>
                <w:sz w:val="24"/>
                <w:szCs w:val="24"/>
              </w:rPr>
              <w:t>；</w:t>
            </w:r>
          </w:p>
          <w:p>
            <w:pPr>
              <w:pStyle w:val="10"/>
              <w:spacing w:line="360" w:lineRule="auto"/>
              <w:ind w:firstLine="422" w:firstLineChars="200"/>
              <w:jc w:val="center"/>
              <w:rPr>
                <w:rFonts w:ascii="Times New Roman" w:hAnsi="Times New Roman"/>
                <w:b/>
                <w:bCs/>
                <w:szCs w:val="21"/>
              </w:rPr>
            </w:pPr>
            <w:r>
              <w:rPr>
                <w:rFonts w:hint="eastAsia" w:ascii="Times New Roman" w:hAnsi="Times New Roman"/>
                <w:b/>
                <w:szCs w:val="21"/>
                <w:lang w:val="en-US" w:eastAsia="zh-CN"/>
              </w:rPr>
              <w:t xml:space="preserve">          </w:t>
            </w:r>
            <w:r>
              <w:rPr>
                <w:rFonts w:hint="eastAsia" w:ascii="Times New Roman" w:hAnsi="Times New Roman"/>
                <w:b/>
                <w:szCs w:val="21"/>
              </w:rPr>
              <w:t xml:space="preserve">  </w:t>
            </w:r>
            <w:r>
              <w:rPr>
                <w:rFonts w:hint="eastAsia" w:ascii="Times New Roman" w:hAnsi="Times New Roman"/>
                <w:b/>
                <w:szCs w:val="21"/>
                <w:lang w:val="en-US" w:eastAsia="zh-CN"/>
              </w:rPr>
              <w:t xml:space="preserve">            </w:t>
            </w:r>
            <w:r>
              <w:rPr>
                <w:rFonts w:ascii="Times New Roman" w:hAnsi="Times New Roman"/>
                <w:b/>
                <w:szCs w:val="21"/>
              </w:rPr>
              <w:t>表3</w:t>
            </w:r>
            <w:r>
              <w:rPr>
                <w:rFonts w:hint="eastAsia" w:ascii="Times New Roman" w:hAnsi="Times New Roman"/>
                <w:b/>
                <w:szCs w:val="21"/>
              </w:rPr>
              <w:t>.5</w:t>
            </w:r>
            <w:r>
              <w:rPr>
                <w:rFonts w:ascii="Times New Roman" w:hAnsi="Times New Roman"/>
                <w:b/>
                <w:szCs w:val="21"/>
              </w:rPr>
              <w:t>-1</w:t>
            </w:r>
            <w:r>
              <w:rPr>
                <w:rFonts w:hint="eastAsia" w:ascii="Times New Roman" w:hAnsi="Times New Roman"/>
                <w:b/>
                <w:szCs w:val="21"/>
              </w:rPr>
              <w:t xml:space="preserve">环保设施投资与实际情况对比  </w:t>
            </w:r>
            <w:r>
              <w:rPr>
                <w:rFonts w:hint="eastAsia" w:ascii="Times New Roman" w:hAnsi="Times New Roman"/>
                <w:b/>
                <w:szCs w:val="21"/>
                <w:lang w:val="en-US" w:eastAsia="zh-CN"/>
              </w:rPr>
              <w:t xml:space="preserve">          </w:t>
            </w:r>
            <w:r>
              <w:rPr>
                <w:rFonts w:hint="eastAsia" w:ascii="Times New Roman" w:hAnsi="Times New Roman"/>
                <w:b/>
                <w:szCs w:val="21"/>
              </w:rPr>
              <w:t xml:space="preserve">   单位：万元</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93"/>
              <w:gridCol w:w="898"/>
              <w:gridCol w:w="1621"/>
              <w:gridCol w:w="2470"/>
              <w:gridCol w:w="668"/>
              <w:gridCol w:w="2103"/>
              <w:gridCol w:w="101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79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类别</w:t>
                  </w:r>
                </w:p>
              </w:tc>
              <w:tc>
                <w:tcPr>
                  <w:tcW w:w="89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排放源</w:t>
                  </w:r>
                </w:p>
              </w:tc>
              <w:tc>
                <w:tcPr>
                  <w:tcW w:w="162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主要污染物</w:t>
                  </w:r>
                </w:p>
              </w:tc>
              <w:tc>
                <w:tcPr>
                  <w:tcW w:w="3138"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环评阶段</w:t>
                  </w:r>
                </w:p>
              </w:tc>
              <w:tc>
                <w:tcPr>
                  <w:tcW w:w="3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验收阶段</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79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p>
              </w:tc>
              <w:tc>
                <w:tcPr>
                  <w:tcW w:w="89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p>
              </w:tc>
              <w:tc>
                <w:tcPr>
                  <w:tcW w:w="16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p>
              </w:tc>
              <w:tc>
                <w:tcPr>
                  <w:tcW w:w="24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环保设施名称</w:t>
                  </w:r>
                </w:p>
              </w:tc>
              <w:tc>
                <w:tcPr>
                  <w:tcW w:w="6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投资</w:t>
                  </w:r>
                </w:p>
              </w:tc>
              <w:tc>
                <w:tcPr>
                  <w:tcW w:w="210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环保设施名称</w:t>
                  </w:r>
                </w:p>
              </w:tc>
              <w:tc>
                <w:tcPr>
                  <w:tcW w:w="10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投资</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废气</w:t>
                  </w:r>
                </w:p>
              </w:tc>
              <w:tc>
                <w:tcPr>
                  <w:tcW w:w="8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焊接</w:t>
                  </w:r>
                </w:p>
              </w:tc>
              <w:tc>
                <w:tcPr>
                  <w:tcW w:w="16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颗粒物</w:t>
                  </w:r>
                </w:p>
              </w:tc>
              <w:tc>
                <w:tcPr>
                  <w:tcW w:w="24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集气罩+</w:t>
                  </w:r>
                  <w:r>
                    <w:rPr>
                      <w:rFonts w:hint="default" w:ascii="Times New Roman" w:hAnsi="Times New Roman" w:eastAsia="宋体" w:cs="Times New Roman"/>
                      <w:color w:val="auto"/>
                      <w:sz w:val="21"/>
                      <w:szCs w:val="21"/>
                    </w:rPr>
                    <w:t>焊烟净化器</w:t>
                  </w:r>
                  <w:r>
                    <w:rPr>
                      <w:rFonts w:hint="default" w:ascii="Times New Roman" w:hAnsi="Times New Roman" w:eastAsia="宋体" w:cs="Times New Roman"/>
                      <w:color w:val="auto"/>
                      <w:sz w:val="21"/>
                      <w:szCs w:val="21"/>
                      <w:lang w:val="en-US" w:eastAsia="zh-CN"/>
                    </w:rPr>
                    <w:t>+15m高排气筒；2台移动式焊烟净化器</w:t>
                  </w:r>
                </w:p>
              </w:tc>
              <w:tc>
                <w:tcPr>
                  <w:tcW w:w="6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6</w:t>
                  </w:r>
                </w:p>
              </w:tc>
              <w:tc>
                <w:tcPr>
                  <w:tcW w:w="2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集气罩+脉冲滤筒集尘机处理后通过15m高排气筒排放；</w:t>
                  </w: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台移动式焊烟净化器</w:t>
                  </w:r>
                </w:p>
              </w:tc>
              <w:tc>
                <w:tcPr>
                  <w:tcW w:w="10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废水</w:t>
                  </w:r>
                </w:p>
              </w:tc>
              <w:tc>
                <w:tcPr>
                  <w:tcW w:w="8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生活废水</w:t>
                  </w:r>
                </w:p>
              </w:tc>
              <w:tc>
                <w:tcPr>
                  <w:tcW w:w="16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CODcr、BOD</w:t>
                  </w:r>
                  <w:r>
                    <w:rPr>
                      <w:rFonts w:hint="default" w:ascii="Times New Roman" w:hAnsi="Times New Roman" w:eastAsia="宋体" w:cs="Times New Roman"/>
                      <w:color w:val="auto"/>
                      <w:sz w:val="21"/>
                      <w:szCs w:val="21"/>
                      <w:vertAlign w:val="subscript"/>
                    </w:rPr>
                    <w:t>5</w:t>
                  </w: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-N、SS</w:t>
                  </w:r>
                </w:p>
              </w:tc>
              <w:tc>
                <w:tcPr>
                  <w:tcW w:w="24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雨污分流</w:t>
                  </w:r>
                  <w:r>
                    <w:rPr>
                      <w:rFonts w:hint="default" w:ascii="Times New Roman" w:hAnsi="Times New Roman" w:eastAsia="宋体" w:cs="Times New Roman"/>
                      <w:color w:val="auto"/>
                      <w:sz w:val="21"/>
                      <w:szCs w:val="21"/>
                    </w:rPr>
                    <w:t>，生活废水经化粪池处理</w:t>
                  </w:r>
                </w:p>
              </w:tc>
              <w:tc>
                <w:tcPr>
                  <w:tcW w:w="6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依托原有</w:t>
                  </w:r>
                </w:p>
              </w:tc>
              <w:tc>
                <w:tcPr>
                  <w:tcW w:w="2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雨污分流</w:t>
                  </w:r>
                  <w:r>
                    <w:rPr>
                      <w:rFonts w:hint="default" w:ascii="Times New Roman" w:hAnsi="Times New Roman" w:eastAsia="宋体" w:cs="Times New Roman"/>
                      <w:color w:val="auto"/>
                      <w:sz w:val="21"/>
                      <w:szCs w:val="21"/>
                    </w:rPr>
                    <w:t>，生活废水经化粪池处理</w:t>
                  </w:r>
                </w:p>
              </w:tc>
              <w:tc>
                <w:tcPr>
                  <w:tcW w:w="10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依托原有</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噪声</w:t>
                  </w:r>
                </w:p>
              </w:tc>
              <w:tc>
                <w:tcPr>
                  <w:tcW w:w="8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生产车间</w:t>
                  </w:r>
                </w:p>
              </w:tc>
              <w:tc>
                <w:tcPr>
                  <w:tcW w:w="16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设备噪声</w:t>
                  </w:r>
                </w:p>
              </w:tc>
              <w:tc>
                <w:tcPr>
                  <w:tcW w:w="24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安装减震机座、加装减震弹簧和橡皮垫等，定期加强设备维护</w:t>
                  </w:r>
                </w:p>
              </w:tc>
              <w:tc>
                <w:tcPr>
                  <w:tcW w:w="6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安装减震机座、加装减震弹簧和橡皮垫等，定期加强设备维护</w:t>
                  </w:r>
                </w:p>
              </w:tc>
              <w:tc>
                <w:tcPr>
                  <w:tcW w:w="10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固废</w:t>
                  </w:r>
                </w:p>
              </w:tc>
              <w:tc>
                <w:tcPr>
                  <w:tcW w:w="8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生产车间</w:t>
                  </w:r>
                </w:p>
              </w:tc>
              <w:tc>
                <w:tcPr>
                  <w:tcW w:w="16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生活垃圾、焊渣、废润滑油、含油废抹布</w:t>
                  </w:r>
                </w:p>
              </w:tc>
              <w:tc>
                <w:tcPr>
                  <w:tcW w:w="24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危险废物暂存间</w:t>
                  </w:r>
                </w:p>
              </w:tc>
              <w:tc>
                <w:tcPr>
                  <w:tcW w:w="6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危险废物暂存间</w:t>
                  </w:r>
                </w:p>
              </w:tc>
              <w:tc>
                <w:tcPr>
                  <w:tcW w:w="10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7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合计</w:t>
                  </w:r>
                </w:p>
              </w:tc>
              <w:tc>
                <w:tcPr>
                  <w:tcW w:w="4989"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c>
                <w:tcPr>
                  <w:tcW w:w="6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contextualSpacing/>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10</w:t>
                  </w:r>
                </w:p>
              </w:tc>
              <w:tc>
                <w:tcPr>
                  <w:tcW w:w="210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w:t>
                  </w:r>
                </w:p>
              </w:tc>
              <w:tc>
                <w:tcPr>
                  <w:tcW w:w="101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9</w:t>
                  </w:r>
                </w:p>
              </w:tc>
            </w:tr>
          </w:tbl>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项目</w:t>
            </w:r>
            <w:r>
              <w:rPr>
                <w:rFonts w:hint="eastAsia" w:ascii="Times New Roman" w:hAnsi="Times New Roman"/>
                <w:sz w:val="24"/>
                <w:szCs w:val="24"/>
              </w:rPr>
              <w:t>“三同时”验收一览表</w:t>
            </w:r>
            <w:r>
              <w:rPr>
                <w:rFonts w:ascii="Times New Roman" w:hAnsi="Times New Roman"/>
                <w:sz w:val="24"/>
                <w:szCs w:val="24"/>
              </w:rPr>
              <w:t>与实际情况对比</w:t>
            </w:r>
            <w:r>
              <w:rPr>
                <w:rFonts w:hint="eastAsia" w:ascii="Times New Roman" w:hAnsi="Times New Roman"/>
                <w:sz w:val="24"/>
                <w:szCs w:val="24"/>
              </w:rPr>
              <w:t>，具体详</w:t>
            </w:r>
            <w:r>
              <w:rPr>
                <w:rFonts w:ascii="Times New Roman" w:hAnsi="Times New Roman"/>
                <w:sz w:val="24"/>
                <w:szCs w:val="24"/>
              </w:rPr>
              <w:t>见表3</w:t>
            </w:r>
            <w:r>
              <w:rPr>
                <w:rFonts w:hint="eastAsia" w:ascii="Times New Roman" w:hAnsi="Times New Roman"/>
                <w:sz w:val="24"/>
                <w:szCs w:val="24"/>
              </w:rPr>
              <w:t>.5</w:t>
            </w:r>
            <w:r>
              <w:rPr>
                <w:rFonts w:ascii="Times New Roman" w:hAnsi="Times New Roman"/>
                <w:sz w:val="24"/>
                <w:szCs w:val="24"/>
              </w:rPr>
              <w:t>-</w:t>
            </w:r>
            <w:r>
              <w:rPr>
                <w:rFonts w:hint="eastAsia" w:ascii="Times New Roman" w:hAnsi="Times New Roman"/>
                <w:sz w:val="24"/>
                <w:szCs w:val="24"/>
                <w:lang w:val="en-US" w:eastAsia="zh-CN"/>
              </w:rPr>
              <w:t>2</w:t>
            </w:r>
            <w:r>
              <w:rPr>
                <w:rFonts w:hint="eastAsia" w:ascii="Times New Roman" w:hAnsi="Times New Roman"/>
                <w:sz w:val="24"/>
                <w:szCs w:val="24"/>
              </w:rPr>
              <w:t>；</w:t>
            </w:r>
          </w:p>
          <w:p>
            <w:pPr>
              <w:pStyle w:val="10"/>
              <w:spacing w:line="360" w:lineRule="auto"/>
              <w:jc w:val="center"/>
              <w:outlineLvl w:val="0"/>
              <w:rPr>
                <w:rFonts w:ascii="Times New Roman" w:hAnsi="Times New Roman"/>
                <w:b/>
                <w:bCs/>
                <w:sz w:val="36"/>
                <w:szCs w:val="36"/>
              </w:rPr>
            </w:pPr>
            <w:bookmarkStart w:id="30" w:name="_Toc30845"/>
            <w:r>
              <w:rPr>
                <w:rFonts w:ascii="Times New Roman" w:hAnsi="Times New Roman"/>
                <w:b/>
                <w:szCs w:val="21"/>
              </w:rPr>
              <w:t>表3</w:t>
            </w:r>
            <w:r>
              <w:rPr>
                <w:rFonts w:hint="eastAsia" w:ascii="Times New Roman" w:hAnsi="Times New Roman"/>
                <w:b/>
                <w:szCs w:val="21"/>
              </w:rPr>
              <w:t>.5</w:t>
            </w:r>
            <w:r>
              <w:rPr>
                <w:rFonts w:ascii="Times New Roman" w:hAnsi="Times New Roman"/>
                <w:b/>
                <w:szCs w:val="21"/>
              </w:rPr>
              <w:t>-</w:t>
            </w:r>
            <w:r>
              <w:rPr>
                <w:rFonts w:hint="eastAsia" w:ascii="Times New Roman" w:hAnsi="Times New Roman"/>
                <w:b/>
                <w:szCs w:val="21"/>
                <w:lang w:val="en-US" w:eastAsia="zh-CN"/>
              </w:rPr>
              <w:t xml:space="preserve">2 </w:t>
            </w:r>
            <w:r>
              <w:rPr>
                <w:rFonts w:hint="eastAsia" w:ascii="Times New Roman" w:hAnsi="Times New Roman"/>
                <w:b/>
                <w:szCs w:val="21"/>
              </w:rPr>
              <w:t>“三同时”验收一览表与实际情况对比</w:t>
            </w:r>
            <w:bookmarkEnd w:id="30"/>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3"/>
              <w:gridCol w:w="952"/>
              <w:gridCol w:w="1417"/>
              <w:gridCol w:w="2383"/>
              <w:gridCol w:w="2400"/>
              <w:gridCol w:w="18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内容</w:t>
                  </w:r>
                </w:p>
              </w:tc>
              <w:tc>
                <w:tcPr>
                  <w:tcW w:w="9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排放源</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污染物名称</w:t>
                  </w:r>
                </w:p>
              </w:tc>
              <w:tc>
                <w:tcPr>
                  <w:tcW w:w="23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lang w:eastAsia="zh-CN"/>
                    </w:rPr>
                    <w:t>环评设计</w:t>
                  </w:r>
                  <w:r>
                    <w:rPr>
                      <w:rFonts w:hint="default" w:ascii="Times New Roman" w:hAnsi="Times New Roman" w:eastAsia="宋体" w:cs="Times New Roman"/>
                      <w:b/>
                      <w:bCs/>
                      <w:color w:val="auto"/>
                      <w:sz w:val="21"/>
                      <w:szCs w:val="21"/>
                    </w:rPr>
                    <w:t>防治措施</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eastAsia" w:ascii="Times New Roman" w:hAnsi="Times New Roman" w:cs="Times New Roman"/>
                      <w:b/>
                      <w:bCs/>
                      <w:color w:val="auto"/>
                      <w:sz w:val="21"/>
                      <w:szCs w:val="21"/>
                      <w:lang w:eastAsia="zh-CN"/>
                    </w:rPr>
                    <w:t>验收实际</w:t>
                  </w:r>
                  <w:r>
                    <w:rPr>
                      <w:rFonts w:hint="default" w:ascii="Times New Roman" w:hAnsi="Times New Roman" w:eastAsia="宋体" w:cs="Times New Roman"/>
                      <w:b/>
                      <w:bCs/>
                      <w:color w:val="auto"/>
                      <w:sz w:val="21"/>
                      <w:szCs w:val="21"/>
                    </w:rPr>
                    <w:t>防治措施</w:t>
                  </w:r>
                </w:p>
              </w:tc>
              <w:tc>
                <w:tcPr>
                  <w:tcW w:w="1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9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焊接工段</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tc>
              <w:tc>
                <w:tcPr>
                  <w:tcW w:w="23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集气罩+</w:t>
                  </w:r>
                  <w:r>
                    <w:rPr>
                      <w:rFonts w:hint="default" w:ascii="Times New Roman" w:hAnsi="Times New Roman" w:eastAsia="宋体" w:cs="Times New Roman"/>
                      <w:color w:val="auto"/>
                      <w:sz w:val="21"/>
                      <w:szCs w:val="21"/>
                    </w:rPr>
                    <w:t>焊烟净化器</w:t>
                  </w:r>
                  <w:r>
                    <w:rPr>
                      <w:rFonts w:hint="default" w:ascii="Times New Roman" w:hAnsi="Times New Roman" w:eastAsia="宋体" w:cs="Times New Roman"/>
                      <w:color w:val="auto"/>
                      <w:sz w:val="21"/>
                      <w:szCs w:val="21"/>
                      <w:lang w:val="en-US" w:eastAsia="zh-CN"/>
                    </w:rPr>
                    <w:t>+15m高排气筒</w:t>
                  </w:r>
                  <w:r>
                    <w:rPr>
                      <w:rFonts w:hint="default" w:ascii="Times New Roman" w:hAnsi="Times New Roman" w:eastAsia="宋体" w:cs="Times New Roman"/>
                      <w:color w:val="auto"/>
                      <w:sz w:val="21"/>
                      <w:szCs w:val="21"/>
                    </w:rPr>
                    <w:t>，风机风量为</w:t>
                  </w:r>
                  <w:r>
                    <w:rPr>
                      <w:rFonts w:hint="default" w:ascii="Times New Roman" w:hAnsi="Times New Roman" w:eastAsia="宋体" w:cs="Times New Roman"/>
                      <w:color w:val="auto"/>
                      <w:sz w:val="21"/>
                      <w:szCs w:val="21"/>
                      <w:lang w:val="en-US" w:eastAsia="zh-CN"/>
                    </w:rPr>
                    <w:t>500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/h，捕获率为</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rPr>
                    <w:t>0%，净化效率为90%</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移动式焊烟净化器2台</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集气罩+</w:t>
                  </w:r>
                  <w:r>
                    <w:rPr>
                      <w:rFonts w:hint="eastAsia" w:ascii="Times New Roman" w:hAnsi="Times New Roman" w:cs="Times New Roman"/>
                      <w:sz w:val="21"/>
                      <w:szCs w:val="21"/>
                      <w:lang w:val="en-US" w:eastAsia="zh-CN"/>
                    </w:rPr>
                    <w:t>脉冲滤筒集尘机</w:t>
                  </w:r>
                  <w:r>
                    <w:rPr>
                      <w:rFonts w:hint="default" w:ascii="Times New Roman" w:hAnsi="Times New Roman" w:eastAsia="宋体" w:cs="Times New Roman"/>
                      <w:color w:val="auto"/>
                      <w:sz w:val="21"/>
                      <w:szCs w:val="21"/>
                      <w:lang w:val="en-US" w:eastAsia="zh-CN"/>
                    </w:rPr>
                    <w:t>+15m高排气筒</w:t>
                  </w:r>
                  <w:r>
                    <w:rPr>
                      <w:rFonts w:hint="default" w:ascii="Times New Roman" w:hAnsi="Times New Roman" w:eastAsia="宋体" w:cs="Times New Roman"/>
                      <w:color w:val="auto"/>
                      <w:sz w:val="21"/>
                      <w:szCs w:val="21"/>
                    </w:rPr>
                    <w:t>，风机风量为</w:t>
                  </w:r>
                  <w:r>
                    <w:rPr>
                      <w:rFonts w:hint="eastAsia" w:ascii="Times New Roman" w:hAnsi="Times New Roman" w:cs="Times New Roman"/>
                      <w:color w:val="auto"/>
                      <w:sz w:val="21"/>
                      <w:szCs w:val="21"/>
                      <w:lang w:val="en-US" w:eastAsia="zh-CN"/>
                    </w:rPr>
                    <w:t>11000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/h，捕获率为</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rPr>
                    <w:t>0%，净化效率为90%</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移动式焊烟净化器</w:t>
                  </w: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台</w:t>
                  </w:r>
                </w:p>
              </w:tc>
              <w:tc>
                <w:tcPr>
                  <w:tcW w:w="1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“布袋除尘器”变更为“</w:t>
                  </w:r>
                  <w:r>
                    <w:rPr>
                      <w:rFonts w:hint="eastAsia" w:ascii="Times New Roman" w:hAnsi="Times New Roman" w:cs="Times New Roman"/>
                      <w:sz w:val="21"/>
                      <w:szCs w:val="21"/>
                      <w:lang w:val="en-US" w:eastAsia="zh-CN"/>
                    </w:rPr>
                    <w:t>脉冲滤筒集尘机</w:t>
                  </w:r>
                  <w:r>
                    <w:rPr>
                      <w:rFonts w:hint="eastAsia" w:ascii="Times New Roman" w:hAnsi="Times New Roman" w:cs="Times New Roman"/>
                      <w:color w:val="auto"/>
                      <w:sz w:val="21"/>
                      <w:szCs w:val="21"/>
                      <w:lang w:eastAsia="zh-CN"/>
                    </w:rPr>
                    <w:t>”，移动式焊接烟尘净化器增加</w:t>
                  </w:r>
                  <w:r>
                    <w:rPr>
                      <w:rFonts w:hint="eastAsia" w:ascii="Times New Roman" w:hAnsi="Times New Roman" w:cs="Times New Roman"/>
                      <w:color w:val="auto"/>
                      <w:sz w:val="21"/>
                      <w:szCs w:val="21"/>
                      <w:lang w:val="en-US" w:eastAsia="zh-CN"/>
                    </w:rPr>
                    <w:t>1台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9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生活废水</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CODcr、BOD</w:t>
                  </w:r>
                  <w:r>
                    <w:rPr>
                      <w:rFonts w:hint="default" w:ascii="Times New Roman" w:hAnsi="Times New Roman" w:eastAsia="宋体" w:cs="Times New Roman"/>
                      <w:color w:val="auto"/>
                      <w:sz w:val="21"/>
                      <w:szCs w:val="21"/>
                      <w:vertAlign w:val="subscript"/>
                    </w:rPr>
                    <w:t>5</w:t>
                  </w: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-N、SS</w:t>
                  </w:r>
                </w:p>
              </w:tc>
              <w:tc>
                <w:tcPr>
                  <w:tcW w:w="23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雨污分流</w:t>
                  </w:r>
                  <w:r>
                    <w:rPr>
                      <w:rFonts w:hint="default" w:ascii="Times New Roman" w:hAnsi="Times New Roman" w:eastAsia="宋体" w:cs="Times New Roman"/>
                      <w:color w:val="auto"/>
                      <w:sz w:val="21"/>
                      <w:szCs w:val="21"/>
                    </w:rPr>
                    <w:t>生活废水经化粪池处理</w:t>
                  </w:r>
                  <w:r>
                    <w:rPr>
                      <w:rFonts w:hint="default" w:ascii="Times New Roman" w:hAnsi="Times New Roman" w:eastAsia="宋体" w:cs="Times New Roman"/>
                      <w:color w:val="auto"/>
                      <w:sz w:val="21"/>
                      <w:szCs w:val="21"/>
                      <w:lang w:val="en-US" w:eastAsia="zh-CN"/>
                    </w:rPr>
                    <w:t>后</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由</w:t>
                  </w:r>
                  <w:r>
                    <w:rPr>
                      <w:rFonts w:hint="default" w:ascii="Times New Roman" w:hAnsi="Times New Roman" w:eastAsia="宋体" w:cs="Times New Roman"/>
                      <w:color w:val="auto"/>
                      <w:sz w:val="21"/>
                      <w:szCs w:val="21"/>
                    </w:rPr>
                    <w:t>市政污水管网排入经开区污水处理厂</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雨污分流</w:t>
                  </w:r>
                  <w:r>
                    <w:rPr>
                      <w:rFonts w:hint="default" w:ascii="Times New Roman" w:hAnsi="Times New Roman" w:eastAsia="宋体" w:cs="Times New Roman"/>
                      <w:color w:val="auto"/>
                      <w:sz w:val="21"/>
                      <w:szCs w:val="21"/>
                    </w:rPr>
                    <w:t>生活废水经化粪池处理</w:t>
                  </w:r>
                  <w:r>
                    <w:rPr>
                      <w:rFonts w:hint="default" w:ascii="Times New Roman" w:hAnsi="Times New Roman" w:eastAsia="宋体" w:cs="Times New Roman"/>
                      <w:color w:val="auto"/>
                      <w:sz w:val="21"/>
                      <w:szCs w:val="21"/>
                      <w:lang w:val="en-US" w:eastAsia="zh-CN"/>
                    </w:rPr>
                    <w:t>后</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由</w:t>
                  </w:r>
                  <w:r>
                    <w:rPr>
                      <w:rFonts w:hint="default" w:ascii="Times New Roman" w:hAnsi="Times New Roman" w:eastAsia="宋体" w:cs="Times New Roman"/>
                      <w:color w:val="auto"/>
                      <w:sz w:val="21"/>
                      <w:szCs w:val="21"/>
                    </w:rPr>
                    <w:t>市政污水管网排入经开区污水处理厂</w:t>
                  </w:r>
                </w:p>
              </w:tc>
              <w:tc>
                <w:tcPr>
                  <w:tcW w:w="1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9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生产车间</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23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安装减震机座、加装减震弹簧和橡皮垫等</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安装减震机座、加装减震弹簧和橡皮垫等</w:t>
                  </w:r>
                </w:p>
              </w:tc>
              <w:tc>
                <w:tcPr>
                  <w:tcW w:w="1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9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职工生活垃圾</w:t>
                  </w:r>
                  <w:r>
                    <w:rPr>
                      <w:rFonts w:hint="default" w:ascii="Times New Roman" w:hAnsi="Times New Roman" w:eastAsia="宋体" w:cs="Times New Roman"/>
                      <w:color w:val="auto"/>
                      <w:sz w:val="21"/>
                      <w:szCs w:val="21"/>
                      <w:lang w:eastAsia="zh-CN"/>
                    </w:rPr>
                    <w:t>、废抹布</w:t>
                  </w:r>
                </w:p>
              </w:tc>
              <w:tc>
                <w:tcPr>
                  <w:tcW w:w="23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实行袋装化，由环卫部门统一清运</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实行袋装化，由环卫部门统一清运</w:t>
                  </w:r>
                </w:p>
              </w:tc>
              <w:tc>
                <w:tcPr>
                  <w:tcW w:w="1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9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一般固废</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焊渣</w:t>
                  </w:r>
                </w:p>
              </w:tc>
              <w:tc>
                <w:tcPr>
                  <w:tcW w:w="23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集中收集后外售</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集中收集后外售</w:t>
                  </w:r>
                </w:p>
              </w:tc>
              <w:tc>
                <w:tcPr>
                  <w:tcW w:w="1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9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危险废物</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废润滑油</w:t>
                  </w:r>
                </w:p>
              </w:tc>
              <w:tc>
                <w:tcPr>
                  <w:tcW w:w="23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集中收集由有资质单位处置</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集中收集由有资质单位处置</w:t>
                  </w:r>
                </w:p>
              </w:tc>
              <w:tc>
                <w:tcPr>
                  <w:tcW w:w="18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与环评一致</w:t>
                  </w:r>
                </w:p>
              </w:tc>
            </w:tr>
          </w:tbl>
          <w:p>
            <w:pPr>
              <w:pStyle w:val="10"/>
              <w:spacing w:line="360" w:lineRule="auto"/>
              <w:outlineLvl w:val="0"/>
              <w:rPr>
                <w:rFonts w:ascii="Times New Roman" w:hAnsi="Times New Roman"/>
                <w:b/>
                <w:bCs/>
                <w:sz w:val="21"/>
                <w:szCs w:val="21"/>
              </w:rPr>
            </w:pPr>
          </w:p>
          <w:p>
            <w:pPr>
              <w:pStyle w:val="10"/>
              <w:spacing w:line="360" w:lineRule="auto"/>
              <w:outlineLvl w:val="0"/>
              <w:rPr>
                <w:rFonts w:ascii="Times New Roman" w:hAnsi="Times New Roman"/>
                <w:b/>
                <w:bCs/>
                <w:sz w:val="21"/>
                <w:szCs w:val="21"/>
              </w:rPr>
            </w:pPr>
          </w:p>
          <w:p>
            <w:pPr>
              <w:pStyle w:val="10"/>
              <w:spacing w:line="360" w:lineRule="auto"/>
              <w:outlineLvl w:val="0"/>
              <w:rPr>
                <w:rFonts w:ascii="Times New Roman" w:hAnsi="Times New Roman"/>
                <w:b/>
                <w:bCs/>
                <w:sz w:val="21"/>
                <w:szCs w:val="21"/>
              </w:rPr>
            </w:pPr>
          </w:p>
          <w:p>
            <w:pPr>
              <w:pStyle w:val="10"/>
              <w:spacing w:line="360" w:lineRule="auto"/>
              <w:outlineLvl w:val="0"/>
              <w:rPr>
                <w:rFonts w:ascii="Times New Roman" w:hAnsi="Times New Roman"/>
                <w:b/>
                <w:bCs/>
                <w:sz w:val="21"/>
                <w:szCs w:val="21"/>
              </w:rPr>
            </w:pPr>
          </w:p>
          <w:p>
            <w:pPr>
              <w:pStyle w:val="10"/>
              <w:spacing w:line="360" w:lineRule="auto"/>
              <w:outlineLvl w:val="0"/>
              <w:rPr>
                <w:rFonts w:ascii="Times New Roman" w:hAnsi="Times New Roman"/>
                <w:b/>
                <w:bCs/>
                <w:sz w:val="21"/>
                <w:szCs w:val="21"/>
              </w:rPr>
            </w:pPr>
          </w:p>
          <w:p>
            <w:pPr>
              <w:pStyle w:val="10"/>
              <w:spacing w:line="360" w:lineRule="auto"/>
              <w:outlineLvl w:val="0"/>
              <w:rPr>
                <w:rFonts w:ascii="Times New Roman" w:hAnsi="Times New Roman"/>
                <w:b/>
                <w:bCs/>
                <w:sz w:val="21"/>
                <w:szCs w:val="21"/>
              </w:rPr>
            </w:pPr>
          </w:p>
          <w:p>
            <w:pPr>
              <w:pStyle w:val="10"/>
              <w:spacing w:line="360" w:lineRule="auto"/>
              <w:outlineLvl w:val="0"/>
              <w:rPr>
                <w:rFonts w:ascii="Times New Roman" w:hAnsi="Times New Roman"/>
                <w:b/>
                <w:bCs/>
                <w:sz w:val="21"/>
                <w:szCs w:val="21"/>
              </w:rPr>
            </w:pPr>
          </w:p>
        </w:tc>
      </w:tr>
    </w:tbl>
    <w:p>
      <w:pPr>
        <w:pStyle w:val="10"/>
        <w:spacing w:line="360" w:lineRule="auto"/>
        <w:rPr>
          <w:rFonts w:ascii="Times New Roman" w:hAnsi="Times New Roman"/>
          <w:b/>
          <w:bCs/>
          <w:sz w:val="36"/>
          <w:szCs w:val="36"/>
        </w:rPr>
      </w:pPr>
      <w:bookmarkStart w:id="31" w:name="_Toc518308876"/>
      <w:r>
        <w:rPr>
          <w:rFonts w:ascii="Times New Roman" w:hAnsi="Times New Roman"/>
          <w:b/>
          <w:bCs/>
          <w:sz w:val="36"/>
          <w:szCs w:val="36"/>
        </w:rPr>
        <w:br w:type="page"/>
      </w:r>
    </w:p>
    <w:p>
      <w:pPr>
        <w:pStyle w:val="10"/>
        <w:spacing w:line="360" w:lineRule="auto"/>
        <w:outlineLvl w:val="0"/>
        <w:rPr>
          <w:b/>
          <w:bCs/>
          <w:sz w:val="36"/>
          <w:szCs w:val="36"/>
        </w:rPr>
      </w:pPr>
      <w:bookmarkStart w:id="32" w:name="_Toc7882"/>
      <w:r>
        <w:rPr>
          <w:rFonts w:ascii="Times New Roman" w:hAnsi="Times New Roman"/>
          <w:b/>
          <w:bCs/>
          <w:sz w:val="36"/>
          <w:szCs w:val="36"/>
        </w:rPr>
        <w:t>表四</w:t>
      </w:r>
      <w:r>
        <w:rPr>
          <w:rFonts w:hint="eastAsia" w:ascii="Times New Roman" w:hAnsi="Times New Roman"/>
          <w:b/>
          <w:bCs/>
          <w:sz w:val="36"/>
          <w:szCs w:val="36"/>
        </w:rPr>
        <w:t xml:space="preserve"> </w:t>
      </w:r>
      <w:r>
        <w:rPr>
          <w:rFonts w:ascii="Times New Roman" w:hAnsi="Times New Roman"/>
          <w:b/>
          <w:bCs/>
          <w:sz w:val="36"/>
          <w:szCs w:val="36"/>
        </w:rPr>
        <w:t>建设项目环境影响报告表主要结论及审批部门审批决定</w:t>
      </w:r>
      <w:bookmarkEnd w:id="31"/>
      <w:bookmarkEnd w:id="32"/>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vAlign w:val="center"/>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eastAsiaTheme="minorEastAsia"/>
                <w:b/>
                <w:color w:val="000000"/>
                <w:sz w:val="24"/>
                <w:szCs w:val="24"/>
              </w:rPr>
            </w:pPr>
            <w:r>
              <w:rPr>
                <w:rFonts w:ascii="Times New Roman" w:hAnsi="Times New Roman" w:eastAsiaTheme="minorEastAsia"/>
                <w:b/>
                <w:color w:val="000000"/>
                <w:sz w:val="24"/>
                <w:szCs w:val="24"/>
              </w:rPr>
              <w:t>4.1 环评结论及建议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一、结论：</w:t>
            </w:r>
          </w:p>
          <w:p>
            <w:pPr>
              <w:keepNext w:val="0"/>
              <w:keepLines w:val="0"/>
              <w:pageBreakBefore w:val="0"/>
              <w:widowControl w:val="0"/>
              <w:kinsoku/>
              <w:overflowPunct/>
              <w:topLinePunct w:val="0"/>
              <w:bidi w:val="0"/>
              <w:adjustRightInd/>
              <w:snapToGrid/>
              <w:spacing w:line="360" w:lineRule="auto"/>
              <w:ind w:firstLine="482"/>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1、项目概况</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rPr>
            </w:pPr>
            <w:r>
              <w:rPr>
                <w:rFonts w:hint="default" w:ascii="Times New Roman" w:hAnsi="Times New Roman" w:eastAsia="宋体" w:cs="Times New Roman"/>
                <w:b w:val="0"/>
                <w:bCs w:val="0"/>
                <w:color w:val="auto"/>
                <w:kern w:val="0"/>
                <w:sz w:val="24"/>
                <w:szCs w:val="24"/>
                <w:lang w:eastAsia="zh-CN"/>
              </w:rPr>
              <w:t>合肥常青机械股份有限公司桃花分公司</w:t>
            </w:r>
            <w:r>
              <w:rPr>
                <w:rFonts w:hint="default" w:ascii="Times New Roman" w:hAnsi="Times New Roman" w:eastAsia="宋体" w:cs="Times New Roman"/>
                <w:b w:val="0"/>
                <w:bCs w:val="0"/>
                <w:color w:val="auto"/>
                <w:sz w:val="24"/>
                <w:szCs w:val="24"/>
              </w:rPr>
              <w:t>投资</w:t>
            </w:r>
            <w:r>
              <w:rPr>
                <w:rFonts w:hint="default" w:ascii="Times New Roman" w:hAnsi="Times New Roman" w:eastAsia="宋体" w:cs="Times New Roman"/>
                <w:b w:val="0"/>
                <w:bCs w:val="0"/>
                <w:color w:val="auto"/>
                <w:sz w:val="24"/>
                <w:szCs w:val="24"/>
                <w:lang w:val="en-US" w:eastAsia="zh-CN"/>
              </w:rPr>
              <w:t>55</w:t>
            </w:r>
            <w:r>
              <w:rPr>
                <w:rFonts w:hint="default" w:ascii="Times New Roman" w:hAnsi="Times New Roman" w:eastAsia="宋体" w:cs="Times New Roman"/>
                <w:b w:val="0"/>
                <w:bCs w:val="0"/>
                <w:color w:val="auto"/>
                <w:sz w:val="24"/>
                <w:szCs w:val="24"/>
              </w:rPr>
              <w:t>0万元，</w:t>
            </w:r>
            <w:r>
              <w:rPr>
                <w:rFonts w:hint="default" w:ascii="Times New Roman" w:hAnsi="Times New Roman" w:eastAsia="宋体" w:cs="Times New Roman"/>
                <w:b w:val="0"/>
                <w:bCs w:val="0"/>
                <w:color w:val="auto"/>
                <w:sz w:val="24"/>
                <w:szCs w:val="24"/>
                <w:lang w:val="en-US" w:eastAsia="zh-CN"/>
              </w:rPr>
              <w:t>位于方兴大道与始信路交口西南边，租赁合肥常青机械股份有限公司部分厂房，</w:t>
            </w:r>
            <w:r>
              <w:rPr>
                <w:rFonts w:hint="default" w:ascii="Times New Roman" w:hAnsi="Times New Roman" w:eastAsia="宋体" w:cs="Times New Roman"/>
                <w:b w:val="0"/>
                <w:bCs w:val="0"/>
                <w:color w:val="auto"/>
                <w:sz w:val="24"/>
                <w:szCs w:val="24"/>
                <w:lang w:eastAsia="zh-CN"/>
              </w:rPr>
              <w:t>购置</w:t>
            </w:r>
            <w:r>
              <w:rPr>
                <w:rFonts w:hint="default" w:ascii="Times New Roman" w:hAnsi="Times New Roman" w:eastAsia="宋体" w:cs="Times New Roman"/>
                <w:b w:val="0"/>
                <w:bCs w:val="0"/>
                <w:color w:val="auto"/>
                <w:sz w:val="24"/>
                <w:szCs w:val="24"/>
                <w:lang w:val="en-US" w:eastAsia="zh-CN"/>
              </w:rPr>
              <w:t>焊机、焊接机器人、电控夹具等设备，</w:t>
            </w:r>
            <w:r>
              <w:rPr>
                <w:rFonts w:hint="default" w:ascii="Times New Roman" w:hAnsi="Times New Roman" w:eastAsia="宋体" w:cs="Times New Roman"/>
                <w:b w:val="0"/>
                <w:bCs w:val="0"/>
                <w:color w:val="auto"/>
                <w:sz w:val="24"/>
                <w:szCs w:val="24"/>
              </w:rPr>
              <w:t>生产过程中不涉及喷漆等表面喷涂处理工序。</w:t>
            </w:r>
            <w:r>
              <w:rPr>
                <w:rFonts w:hint="default" w:ascii="Times New Roman" w:hAnsi="Times New Roman" w:eastAsia="宋体" w:cs="Times New Roman"/>
                <w:b w:val="0"/>
                <w:bCs w:val="0"/>
                <w:color w:val="auto"/>
                <w:sz w:val="24"/>
                <w:szCs w:val="24"/>
                <w:lang w:val="en-US" w:eastAsia="zh-CN"/>
              </w:rPr>
              <w:t>项目建成后</w:t>
            </w:r>
            <w:r>
              <w:rPr>
                <w:rFonts w:hint="default" w:ascii="Times New Roman" w:hAnsi="Times New Roman" w:eastAsia="宋体" w:cs="Times New Roman"/>
                <w:b w:val="0"/>
                <w:bCs w:val="0"/>
                <w:color w:val="auto"/>
                <w:sz w:val="24"/>
                <w:szCs w:val="24"/>
                <w:lang w:eastAsia="zh-CN"/>
              </w:rPr>
              <w:t>形成年产</w:t>
            </w:r>
            <w:r>
              <w:rPr>
                <w:rFonts w:hint="default" w:ascii="Times New Roman" w:hAnsi="Times New Roman" w:eastAsia="宋体" w:cs="Times New Roman"/>
                <w:b w:val="0"/>
                <w:bCs w:val="0"/>
                <w:color w:val="auto"/>
                <w:sz w:val="24"/>
                <w:szCs w:val="24"/>
                <w:lang w:val="en-US" w:eastAsia="zh-CN"/>
              </w:rPr>
              <w:t>10</w:t>
            </w:r>
            <w:r>
              <w:rPr>
                <w:rFonts w:hint="default" w:ascii="Times New Roman" w:hAnsi="Times New Roman" w:eastAsia="宋体" w:cs="Times New Roman"/>
                <w:b w:val="0"/>
                <w:bCs w:val="0"/>
                <w:sz w:val="24"/>
                <w:szCs w:val="24"/>
                <w:lang w:eastAsia="zh-CN"/>
              </w:rPr>
              <w:t>万</w:t>
            </w:r>
            <w:r>
              <w:rPr>
                <w:rFonts w:hint="default" w:ascii="Times New Roman" w:hAnsi="Times New Roman" w:eastAsia="宋体" w:cs="Times New Roman"/>
                <w:b w:val="0"/>
                <w:bCs w:val="0"/>
                <w:sz w:val="24"/>
                <w:szCs w:val="24"/>
                <w:lang w:val="en-US" w:eastAsia="zh-CN"/>
              </w:rPr>
              <w:t>台套乘用车焊接件的产能</w:t>
            </w:r>
            <w:r>
              <w:rPr>
                <w:rFonts w:hint="default" w:ascii="Times New Roman" w:hAnsi="Times New Roman" w:eastAsia="宋体" w:cs="Times New Roman"/>
                <w:b w:val="0"/>
                <w:bCs w:val="0"/>
                <w:color w:val="auto"/>
                <w:sz w:val="24"/>
                <w:szCs w:val="24"/>
                <w:lang w:val="en-US" w:eastAsia="zh-CN"/>
              </w:rPr>
              <w:t>。</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2、产业政策符合性分析</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本项目为</w:t>
            </w:r>
            <w:r>
              <w:rPr>
                <w:rFonts w:hint="default" w:ascii="Times New Roman" w:hAnsi="Times New Roman" w:eastAsia="宋体" w:cs="Times New Roman"/>
                <w:b w:val="0"/>
                <w:bCs w:val="0"/>
                <w:color w:val="auto"/>
                <w:sz w:val="24"/>
                <w:szCs w:val="24"/>
                <w:lang w:val="en-US" w:eastAsia="zh-CN"/>
              </w:rPr>
              <w:t>汽车零部件</w:t>
            </w:r>
            <w:r>
              <w:rPr>
                <w:rFonts w:hint="default" w:ascii="Times New Roman" w:hAnsi="Times New Roman" w:eastAsia="宋体" w:cs="Times New Roman"/>
                <w:b w:val="0"/>
                <w:bCs w:val="0"/>
                <w:color w:val="auto"/>
                <w:sz w:val="24"/>
                <w:szCs w:val="24"/>
              </w:rPr>
              <w:t>制造（C3</w:t>
            </w:r>
            <w:r>
              <w:rPr>
                <w:rFonts w:hint="default" w:ascii="Times New Roman" w:hAnsi="Times New Roman" w:eastAsia="宋体" w:cs="Times New Roman"/>
                <w:b w:val="0"/>
                <w:bCs w:val="0"/>
                <w:color w:val="auto"/>
                <w:sz w:val="24"/>
                <w:szCs w:val="24"/>
                <w:lang w:val="en-US" w:eastAsia="zh-CN"/>
              </w:rPr>
              <w:t>670</w:t>
            </w:r>
            <w:r>
              <w:rPr>
                <w:rFonts w:hint="default" w:ascii="Times New Roman" w:hAnsi="Times New Roman" w:eastAsia="宋体" w:cs="Times New Roman"/>
                <w:b w:val="0"/>
                <w:bCs w:val="0"/>
                <w:color w:val="auto"/>
                <w:sz w:val="24"/>
                <w:szCs w:val="24"/>
              </w:rPr>
              <w:t>），根据2013年2月16日国家发展改革委第21号令公布的《产业结构调整指导目录（2011年本）》（</w:t>
            </w:r>
            <w:r>
              <w:rPr>
                <w:rFonts w:hint="default" w:ascii="Times New Roman" w:hAnsi="Times New Roman" w:eastAsia="宋体" w:cs="Times New Roman"/>
                <w:b w:val="0"/>
                <w:bCs w:val="0"/>
                <w:color w:val="auto"/>
                <w:sz w:val="24"/>
                <w:szCs w:val="24"/>
                <w:lang w:val="en-US" w:eastAsia="zh-CN"/>
              </w:rPr>
              <w:t>2013年</w:t>
            </w:r>
            <w:r>
              <w:rPr>
                <w:rFonts w:hint="default" w:ascii="Times New Roman" w:hAnsi="Times New Roman" w:eastAsia="宋体" w:cs="Times New Roman"/>
                <w:b w:val="0"/>
                <w:bCs w:val="0"/>
                <w:color w:val="auto"/>
                <w:sz w:val="24"/>
                <w:szCs w:val="24"/>
              </w:rPr>
              <w:t>修正），本项目不在现行国家产业政策中规定鼓励类、也不属于限制类、淘汰类项目，属于允许建设项目。符合国家的产业政策。本项目所在地交通便利，电力、通讯设施完善，项目区平面布局合理，厂址选择是合理的。</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3、厂址可行性分析</w:t>
            </w:r>
          </w:p>
          <w:p>
            <w:pPr>
              <w:keepNext w:val="0"/>
              <w:keepLines w:val="0"/>
              <w:pageBreakBefore w:val="0"/>
              <w:widowControl w:val="0"/>
              <w:kinsoku/>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rPr>
              <w:t>本项目位于</w:t>
            </w:r>
            <w:r>
              <w:rPr>
                <w:rFonts w:hint="default" w:ascii="Times New Roman" w:hAnsi="Times New Roman" w:eastAsia="宋体" w:cs="Times New Roman"/>
                <w:b w:val="0"/>
                <w:bCs w:val="0"/>
                <w:color w:val="auto"/>
                <w:sz w:val="24"/>
                <w:szCs w:val="24"/>
              </w:rPr>
              <w:t>合肥市经济技术开发区</w:t>
            </w:r>
            <w:r>
              <w:rPr>
                <w:rFonts w:hint="default" w:ascii="Times New Roman" w:hAnsi="Times New Roman" w:eastAsia="宋体" w:cs="Times New Roman"/>
                <w:b w:val="0"/>
                <w:bCs w:val="0"/>
                <w:color w:val="auto"/>
                <w:sz w:val="24"/>
                <w:szCs w:val="24"/>
                <w:lang w:eastAsia="zh-CN"/>
              </w:rPr>
              <w:t>方兴大道与始信路交口西南边</w:t>
            </w:r>
            <w:r>
              <w:rPr>
                <w:rFonts w:hint="default" w:ascii="Times New Roman" w:hAnsi="Times New Roman" w:eastAsia="宋体" w:cs="Times New Roman"/>
                <w:b w:val="0"/>
                <w:bCs w:val="0"/>
                <w:color w:val="auto"/>
                <w:kern w:val="0"/>
                <w:sz w:val="24"/>
                <w:szCs w:val="24"/>
              </w:rPr>
              <w:t>,</w:t>
            </w:r>
            <w:r>
              <w:rPr>
                <w:rFonts w:hint="default" w:ascii="Times New Roman" w:hAnsi="Times New Roman" w:eastAsia="宋体" w:cs="Times New Roman"/>
                <w:b w:val="0"/>
                <w:bCs w:val="0"/>
                <w:color w:val="auto"/>
                <w:sz w:val="24"/>
                <w:szCs w:val="24"/>
                <w:lang w:eastAsia="zh-CN"/>
              </w:rPr>
              <w:t>项目东侧为</w:t>
            </w:r>
            <w:r>
              <w:rPr>
                <w:rFonts w:hint="default" w:ascii="Times New Roman" w:hAnsi="Times New Roman" w:eastAsia="宋体" w:cs="Times New Roman"/>
                <w:b w:val="0"/>
                <w:bCs w:val="0"/>
                <w:color w:val="auto"/>
                <w:sz w:val="24"/>
                <w:szCs w:val="24"/>
                <w:lang w:val="en-US" w:eastAsia="zh-CN"/>
              </w:rPr>
              <w:t>始信路，隔路为空地及良鑫驾校，南侧为合肥海川汽车部件系统有限公司，</w:t>
            </w:r>
            <w:r>
              <w:rPr>
                <w:rFonts w:hint="default" w:ascii="Times New Roman" w:hAnsi="Times New Roman" w:eastAsia="宋体" w:cs="Times New Roman"/>
                <w:b w:val="0"/>
                <w:bCs w:val="0"/>
                <w:color w:val="auto"/>
                <w:sz w:val="24"/>
                <w:szCs w:val="24"/>
                <w:lang w:eastAsia="zh-CN"/>
              </w:rPr>
              <w:t>西侧</w:t>
            </w:r>
            <w:r>
              <w:rPr>
                <w:rFonts w:hint="default" w:ascii="Times New Roman" w:hAnsi="Times New Roman" w:eastAsia="宋体" w:cs="Times New Roman"/>
                <w:b w:val="0"/>
                <w:bCs w:val="0"/>
                <w:color w:val="auto"/>
                <w:sz w:val="24"/>
                <w:szCs w:val="24"/>
                <w:lang w:val="en-US" w:eastAsia="zh-CN"/>
              </w:rPr>
              <w:t>为安徽科奇医疗器械</w:t>
            </w:r>
            <w:r>
              <w:rPr>
                <w:rFonts w:hint="default" w:ascii="Times New Roman" w:hAnsi="Times New Roman" w:eastAsia="宋体" w:cs="Times New Roman"/>
                <w:b w:val="0"/>
                <w:bCs w:val="0"/>
                <w:color w:val="auto"/>
                <w:sz w:val="24"/>
                <w:szCs w:val="24"/>
                <w:lang w:eastAsia="zh-CN"/>
              </w:rPr>
              <w:t>有限公司，北侧为</w:t>
            </w:r>
            <w:r>
              <w:rPr>
                <w:rFonts w:hint="default" w:ascii="Times New Roman" w:hAnsi="Times New Roman" w:eastAsia="宋体" w:cs="Times New Roman"/>
                <w:b w:val="0"/>
                <w:bCs w:val="0"/>
                <w:color w:val="auto"/>
                <w:sz w:val="24"/>
                <w:szCs w:val="24"/>
                <w:lang w:val="en-US" w:eastAsia="zh-CN"/>
              </w:rPr>
              <w:t>安徽大洋机械制造有限公司</w:t>
            </w:r>
            <w:r>
              <w:rPr>
                <w:rFonts w:hint="default" w:ascii="Times New Roman" w:hAnsi="Times New Roman" w:eastAsia="宋体" w:cs="Times New Roman"/>
                <w:b w:val="0"/>
                <w:bCs w:val="0"/>
                <w:color w:val="auto"/>
                <w:sz w:val="24"/>
                <w:szCs w:val="24"/>
              </w:rPr>
              <w:t>，项目用地性质为工业用地，符合城市总体规划和功能区划要求。项目所处区域无风景名胜区、森林公园等生态敏感区和需特殊保护的濒危动植物等，拟建厂址地理位置优越，交通便利，具有良好的投资和发展环境。</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因此建设项目选址可行，与区域环境相容。</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4、环境质量现状</w:t>
            </w:r>
          </w:p>
          <w:p>
            <w:pPr>
              <w:keepNext w:val="0"/>
              <w:keepLines w:val="0"/>
              <w:pageBreakBefore w:val="0"/>
              <w:widowControl w:val="0"/>
              <w:kinsoku/>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根据合肥市环保局发布的《201</w:t>
            </w:r>
            <w:r>
              <w:rPr>
                <w:rFonts w:hint="default" w:ascii="Times New Roman" w:hAnsi="Times New Roman" w:eastAsia="宋体" w:cs="Times New Roman"/>
                <w:b w:val="0"/>
                <w:bCs w:val="0"/>
                <w:color w:val="auto"/>
                <w:sz w:val="24"/>
                <w:szCs w:val="24"/>
                <w:lang w:val="en-US" w:eastAsia="zh-CN"/>
              </w:rPr>
              <w:t>8</w:t>
            </w:r>
            <w:r>
              <w:rPr>
                <w:rFonts w:hint="default" w:ascii="Times New Roman" w:hAnsi="Times New Roman" w:eastAsia="宋体" w:cs="Times New Roman"/>
                <w:b w:val="0"/>
                <w:bCs w:val="0"/>
                <w:color w:val="auto"/>
                <w:sz w:val="24"/>
                <w:szCs w:val="24"/>
              </w:rPr>
              <w:t>年合肥市环境状况公报》，201</w:t>
            </w:r>
            <w:r>
              <w:rPr>
                <w:rFonts w:hint="default" w:ascii="Times New Roman" w:hAnsi="Times New Roman" w:eastAsia="宋体" w:cs="Times New Roman"/>
                <w:b w:val="0"/>
                <w:bCs w:val="0"/>
                <w:color w:val="auto"/>
                <w:sz w:val="24"/>
                <w:szCs w:val="24"/>
                <w:lang w:val="en-US" w:eastAsia="zh-CN"/>
              </w:rPr>
              <w:t>8</w:t>
            </w:r>
            <w:r>
              <w:rPr>
                <w:rFonts w:hint="default" w:ascii="Times New Roman" w:hAnsi="Times New Roman" w:eastAsia="宋体" w:cs="Times New Roman"/>
                <w:b w:val="0"/>
                <w:bCs w:val="0"/>
                <w:color w:val="auto"/>
                <w:sz w:val="24"/>
                <w:szCs w:val="24"/>
              </w:rPr>
              <w:t>年合肥市的PM</w:t>
            </w:r>
            <w:r>
              <w:rPr>
                <w:rFonts w:hint="default" w:ascii="Times New Roman" w:hAnsi="Times New Roman" w:eastAsia="宋体" w:cs="Times New Roman"/>
                <w:b w:val="0"/>
                <w:bCs w:val="0"/>
                <w:color w:val="auto"/>
                <w:sz w:val="24"/>
                <w:szCs w:val="24"/>
                <w:vertAlign w:val="subscript"/>
              </w:rPr>
              <w:t>10</w:t>
            </w:r>
            <w:r>
              <w:rPr>
                <w:rFonts w:hint="default" w:ascii="Times New Roman" w:hAnsi="Times New Roman" w:eastAsia="宋体" w:cs="Times New Roman"/>
                <w:b w:val="0"/>
                <w:bCs w:val="0"/>
                <w:color w:val="auto"/>
                <w:sz w:val="24"/>
                <w:szCs w:val="24"/>
              </w:rPr>
              <w:t>、PM</w:t>
            </w:r>
            <w:r>
              <w:rPr>
                <w:rFonts w:hint="default" w:ascii="Times New Roman" w:hAnsi="Times New Roman" w:eastAsia="宋体" w:cs="Times New Roman"/>
                <w:b w:val="0"/>
                <w:bCs w:val="0"/>
                <w:color w:val="auto"/>
                <w:sz w:val="24"/>
                <w:szCs w:val="24"/>
                <w:vertAlign w:val="subscript"/>
              </w:rPr>
              <w:t>2.5</w:t>
            </w:r>
            <w:r>
              <w:rPr>
                <w:rFonts w:hint="default" w:ascii="Times New Roman" w:hAnsi="Times New Roman" w:eastAsia="宋体" w:cs="Times New Roman"/>
                <w:b w:val="0"/>
                <w:bCs w:val="0"/>
                <w:color w:val="auto"/>
                <w:sz w:val="24"/>
                <w:szCs w:val="24"/>
              </w:rPr>
              <w:t>、NO</w:t>
            </w:r>
            <w:r>
              <w:rPr>
                <w:rFonts w:hint="default" w:ascii="Times New Roman" w:hAnsi="Times New Roman" w:eastAsia="宋体" w:cs="Times New Roman"/>
                <w:b w:val="0"/>
                <w:bCs w:val="0"/>
                <w:color w:val="auto"/>
                <w:sz w:val="24"/>
                <w:szCs w:val="24"/>
                <w:vertAlign w:val="subscript"/>
              </w:rPr>
              <w:t>2</w:t>
            </w:r>
            <w:r>
              <w:rPr>
                <w:rFonts w:hint="default" w:ascii="Times New Roman" w:hAnsi="Times New Roman" w:eastAsia="宋体" w:cs="Times New Roman"/>
                <w:b w:val="0"/>
                <w:bCs w:val="0"/>
                <w:color w:val="auto"/>
                <w:sz w:val="24"/>
                <w:szCs w:val="24"/>
              </w:rPr>
              <w:t>和O</w:t>
            </w:r>
            <w:r>
              <w:rPr>
                <w:rFonts w:hint="default" w:ascii="Times New Roman" w:hAnsi="Times New Roman" w:eastAsia="宋体" w:cs="Times New Roman"/>
                <w:b w:val="0"/>
                <w:bCs w:val="0"/>
                <w:color w:val="auto"/>
                <w:sz w:val="24"/>
                <w:szCs w:val="24"/>
                <w:vertAlign w:val="subscript"/>
              </w:rPr>
              <w:t>3</w:t>
            </w:r>
            <w:r>
              <w:rPr>
                <w:rFonts w:hint="default" w:ascii="Times New Roman" w:hAnsi="Times New Roman" w:eastAsia="宋体" w:cs="Times New Roman"/>
                <w:b w:val="0"/>
                <w:bCs w:val="0"/>
                <w:color w:val="auto"/>
                <w:sz w:val="24"/>
                <w:szCs w:val="24"/>
              </w:rPr>
              <w:t>年评价指标不能满足《环境空气质量标准》（GB3095-2012）的二级标准限值要求，项目所在区域为不达标区。</w:t>
            </w:r>
          </w:p>
          <w:p>
            <w:pPr>
              <w:keepNext w:val="0"/>
              <w:keepLines w:val="0"/>
              <w:pageBreakBefore w:val="0"/>
              <w:widowControl w:val="0"/>
              <w:kinsoku/>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项目区域内派河的水质未能达到《地表水环境质量标准》（GB3838-2002）中</w:t>
            </w:r>
            <w:r>
              <w:rPr>
                <w:rFonts w:hint="eastAsia" w:ascii="Times New Roman" w:hAnsi="Times New Roman" w:cs="Times New Roman"/>
                <w:b w:val="0"/>
                <w:bCs w:val="0"/>
                <w:color w:val="auto"/>
                <w:sz w:val="24"/>
                <w:szCs w:val="24"/>
                <w:lang w:val="en-US" w:eastAsia="zh-CN"/>
              </w:rPr>
              <w:t>III</w:t>
            </w:r>
            <w:r>
              <w:rPr>
                <w:rFonts w:hint="default" w:ascii="Times New Roman" w:hAnsi="Times New Roman" w:eastAsia="宋体" w:cs="Times New Roman"/>
                <w:b w:val="0"/>
                <w:bCs w:val="0"/>
                <w:color w:val="auto"/>
                <w:sz w:val="24"/>
                <w:szCs w:val="24"/>
              </w:rPr>
              <w:t>类标准要求。</w:t>
            </w:r>
          </w:p>
          <w:p>
            <w:pPr>
              <w:keepNext w:val="0"/>
              <w:keepLines w:val="0"/>
              <w:pageBreakBefore w:val="0"/>
              <w:widowControl w:val="0"/>
              <w:kinsoku/>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项目区环境声环境质量均达到《声环境质量标准》（GB3096－2008）中3类标准。</w:t>
            </w:r>
          </w:p>
          <w:p>
            <w:pPr>
              <w:keepNext w:val="0"/>
              <w:keepLines w:val="0"/>
              <w:pageBreakBefore w:val="0"/>
              <w:widowControl w:val="0"/>
              <w:kinsoku/>
              <w:overflowPunct/>
              <w:topLinePunct w:val="0"/>
              <w:autoSpaceDE w:val="0"/>
              <w:autoSpaceDN w:val="0"/>
              <w:bidi w:val="0"/>
              <w:adjustRightInd/>
              <w:snapToGrid/>
              <w:spacing w:line="360" w:lineRule="auto"/>
              <w:textAlignment w:val="auto"/>
              <w:rPr>
                <w:rFonts w:hint="default" w:ascii="Times New Roman" w:hAnsi="Times New Roman" w:eastAsia="宋体" w:cs="Times New Roman"/>
                <w:b w:val="0"/>
                <w:bCs w:val="0"/>
                <w:color w:val="auto"/>
                <w:sz w:val="24"/>
                <w:szCs w:val="24"/>
                <w:shd w:val="clear" w:color="auto" w:fill="FF0000"/>
              </w:rPr>
            </w:pPr>
            <w:r>
              <w:rPr>
                <w:rFonts w:hint="default" w:ascii="Times New Roman" w:hAnsi="Times New Roman" w:eastAsia="宋体" w:cs="Times New Roman"/>
                <w:b w:val="0"/>
                <w:bCs w:val="0"/>
                <w:color w:val="auto"/>
                <w:sz w:val="24"/>
                <w:szCs w:val="24"/>
              </w:rPr>
              <w:t xml:space="preserve">   5、 营运期环境影响分析</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1）大气环境影响分析</w:t>
            </w:r>
          </w:p>
          <w:p>
            <w:pPr>
              <w:keepNext w:val="0"/>
              <w:keepLines w:val="0"/>
              <w:pageBreakBefore w:val="0"/>
              <w:widowControl w:val="0"/>
              <w:kinsoku/>
              <w:overflowPunct/>
              <w:topLinePunct w:val="0"/>
              <w:autoSpaceDE w:val="0"/>
              <w:autoSpaceDN w:val="0"/>
              <w:bidi w:val="0"/>
              <w:adjustRightInd/>
              <w:snapToGrid/>
              <w:spacing w:line="360" w:lineRule="auto"/>
              <w:ind w:firstLine="48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①焊接烟尘</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该项目焊接烟尘采用焊烟净化器处理，焊接烟尘最大落地浓度达到《大气污染物综合排放标准》（GB16297-1996）中无组织排放限值（颗粒物：1.0mg/m</w:t>
            </w:r>
            <w:r>
              <w:rPr>
                <w:rFonts w:hint="default" w:ascii="Times New Roman" w:hAnsi="Times New Roman" w:eastAsia="宋体" w:cs="Times New Roman"/>
                <w:b w:val="0"/>
                <w:bCs w:val="0"/>
                <w:color w:val="auto"/>
                <w:sz w:val="24"/>
                <w:szCs w:val="24"/>
                <w:vertAlign w:val="superscript"/>
              </w:rPr>
              <w:t xml:space="preserve"> 3 </w:t>
            </w:r>
            <w:r>
              <w:rPr>
                <w:rFonts w:hint="default" w:ascii="Times New Roman" w:hAnsi="Times New Roman" w:eastAsia="宋体" w:cs="Times New Roman"/>
                <w:b w:val="0"/>
                <w:bCs w:val="0"/>
                <w:color w:val="auto"/>
                <w:sz w:val="24"/>
                <w:szCs w:val="24"/>
              </w:rPr>
              <w:t>）要求，对周围环境影响较小。</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2）水环境影响分析</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本项目废水主要为职工生活污水，年排放污水量为</w:t>
            </w:r>
            <w:r>
              <w:rPr>
                <w:rFonts w:hint="default" w:ascii="Times New Roman" w:hAnsi="Times New Roman" w:eastAsia="宋体" w:cs="Times New Roman"/>
                <w:b w:val="0"/>
                <w:bCs w:val="0"/>
                <w:color w:val="auto"/>
                <w:sz w:val="24"/>
                <w:szCs w:val="24"/>
                <w:lang w:val="en-US" w:eastAsia="zh-CN"/>
              </w:rPr>
              <w:t>24</w:t>
            </w:r>
            <w:r>
              <w:rPr>
                <w:rFonts w:hint="default" w:ascii="Times New Roman" w:hAnsi="Times New Roman" w:eastAsia="宋体" w:cs="Times New Roman"/>
                <w:b w:val="0"/>
                <w:bCs w:val="0"/>
                <w:color w:val="auto"/>
                <w:sz w:val="24"/>
                <w:szCs w:val="24"/>
              </w:rPr>
              <w:t>0t，主要污物为 COD、NH</w:t>
            </w:r>
            <w:r>
              <w:rPr>
                <w:rFonts w:hint="default" w:ascii="Times New Roman" w:hAnsi="Times New Roman" w:eastAsia="宋体" w:cs="Times New Roman"/>
                <w:b w:val="0"/>
                <w:bCs w:val="0"/>
                <w:color w:val="auto"/>
                <w:sz w:val="24"/>
                <w:szCs w:val="24"/>
                <w:vertAlign w:val="subscript"/>
              </w:rPr>
              <w:t>3</w:t>
            </w:r>
            <w:r>
              <w:rPr>
                <w:rFonts w:hint="default" w:ascii="Times New Roman" w:hAnsi="Times New Roman" w:eastAsia="宋体" w:cs="Times New Roman"/>
                <w:b w:val="0"/>
                <w:bCs w:val="0"/>
                <w:color w:val="auto"/>
                <w:sz w:val="24"/>
                <w:szCs w:val="24"/>
              </w:rPr>
              <w:t>-N、 SS、BOD</w:t>
            </w:r>
            <w:r>
              <w:rPr>
                <w:rFonts w:hint="default" w:ascii="Times New Roman" w:hAnsi="Times New Roman" w:eastAsia="宋体" w:cs="Times New Roman"/>
                <w:b w:val="0"/>
                <w:bCs w:val="0"/>
                <w:color w:val="auto"/>
                <w:sz w:val="24"/>
                <w:szCs w:val="24"/>
                <w:vertAlign w:val="subscript"/>
              </w:rPr>
              <w:t>5</w:t>
            </w:r>
            <w:r>
              <w:rPr>
                <w:rFonts w:hint="default" w:ascii="Times New Roman" w:hAnsi="Times New Roman" w:eastAsia="宋体" w:cs="Times New Roman"/>
                <w:b w:val="0"/>
                <w:bCs w:val="0"/>
                <w:color w:val="auto"/>
                <w:sz w:val="24"/>
                <w:szCs w:val="24"/>
              </w:rPr>
              <w:t>。经化粪池预处理后达到经开区污水处理厂接管标准，经市政污水管网排入经开区污水处理厂处理达到 GB18918-2002《城镇污水处理厂污染物排放标准》一级 A 标准及《巢湖流域城镇污水处理厂和工业行业主要水污染物排放限值》DB34/2710-2016中表2相关标准后排入派河，对地表水环境影响很小。</w:t>
            </w:r>
          </w:p>
          <w:p>
            <w:pPr>
              <w:keepNext w:val="0"/>
              <w:keepLines w:val="0"/>
              <w:pageBreakBefore w:val="0"/>
              <w:widowControl w:val="0"/>
              <w:tabs>
                <w:tab w:val="left" w:pos="3558"/>
                <w:tab w:val="left" w:pos="4173"/>
              </w:tabs>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3）噪声环境影响分析</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4"/>
                <w:sz w:val="24"/>
                <w:szCs w:val="24"/>
              </w:rPr>
            </w:pPr>
            <w:r>
              <w:rPr>
                <w:rFonts w:hint="default" w:ascii="Times New Roman" w:hAnsi="Times New Roman" w:eastAsia="宋体" w:cs="Times New Roman"/>
                <w:b w:val="0"/>
                <w:bCs w:val="0"/>
                <w:color w:val="auto"/>
                <w:kern w:val="24"/>
                <w:sz w:val="24"/>
                <w:szCs w:val="24"/>
              </w:rPr>
              <w:t>本项目噪声来源主要是</w:t>
            </w:r>
            <w:r>
              <w:rPr>
                <w:rFonts w:hint="default" w:ascii="Times New Roman" w:hAnsi="Times New Roman" w:eastAsia="宋体" w:cs="Times New Roman"/>
                <w:b w:val="0"/>
                <w:bCs w:val="0"/>
                <w:color w:val="auto"/>
                <w:sz w:val="24"/>
                <w:szCs w:val="24"/>
              </w:rPr>
              <w:t>焊接</w:t>
            </w:r>
            <w:r>
              <w:rPr>
                <w:rFonts w:hint="default" w:ascii="Times New Roman" w:hAnsi="Times New Roman" w:eastAsia="宋体" w:cs="Times New Roman"/>
                <w:b w:val="0"/>
                <w:bCs w:val="0"/>
                <w:color w:val="auto"/>
                <w:sz w:val="24"/>
                <w:szCs w:val="24"/>
                <w:lang w:val="en-US" w:eastAsia="zh-CN"/>
              </w:rPr>
              <w:t>机器人、焊机</w:t>
            </w:r>
            <w:r>
              <w:rPr>
                <w:rFonts w:hint="default" w:ascii="Times New Roman" w:hAnsi="Times New Roman" w:eastAsia="宋体" w:cs="Times New Roman"/>
                <w:b w:val="0"/>
                <w:bCs w:val="0"/>
                <w:color w:val="auto"/>
                <w:sz w:val="24"/>
                <w:szCs w:val="24"/>
              </w:rPr>
              <w:t>等设备运行时</w:t>
            </w:r>
            <w:r>
              <w:rPr>
                <w:rFonts w:hint="default" w:ascii="Times New Roman" w:hAnsi="Times New Roman" w:eastAsia="宋体" w:cs="Times New Roman"/>
                <w:b w:val="0"/>
                <w:bCs w:val="0"/>
                <w:color w:val="auto"/>
                <w:kern w:val="24"/>
                <w:sz w:val="24"/>
                <w:szCs w:val="24"/>
              </w:rPr>
              <w:t>产生的噪声，声源强度一般在</w:t>
            </w:r>
            <w:r>
              <w:rPr>
                <w:rFonts w:hint="default" w:ascii="Times New Roman" w:hAnsi="Times New Roman" w:eastAsia="宋体" w:cs="Times New Roman"/>
                <w:b w:val="0"/>
                <w:bCs w:val="0"/>
                <w:color w:val="auto"/>
                <w:kern w:val="24"/>
                <w:sz w:val="24"/>
                <w:szCs w:val="24"/>
                <w:lang w:val="en-US" w:eastAsia="zh-CN"/>
              </w:rPr>
              <w:t>65-85</w:t>
            </w:r>
            <w:r>
              <w:rPr>
                <w:rFonts w:hint="default" w:ascii="Times New Roman" w:hAnsi="Times New Roman" w:eastAsia="宋体" w:cs="Times New Roman"/>
                <w:b w:val="0"/>
                <w:bCs w:val="0"/>
                <w:color w:val="auto"/>
                <w:kern w:val="24"/>
                <w:sz w:val="24"/>
                <w:szCs w:val="24"/>
              </w:rPr>
              <w:t>dB(A)。生产设备全部在室内设置，同时选用低噪声设备，从声源上根治噪声，并要求在车间安装减震机座、加装减震弹簧和橡皮垫，厂房隔声、距离衰减等措施做到厂界噪声达标排放。对噪声源采取减震、隔声、消声等措施后，预计项目厂界噪声可以达到《工业企业厂界环境噪声排放标准》（GB12348-2008）中3类标准要求。</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4"/>
                <w:sz w:val="24"/>
                <w:szCs w:val="24"/>
              </w:rPr>
            </w:pPr>
            <w:r>
              <w:rPr>
                <w:rFonts w:hint="default" w:ascii="Times New Roman" w:hAnsi="Times New Roman" w:eastAsia="宋体" w:cs="Times New Roman"/>
                <w:b w:val="0"/>
                <w:bCs w:val="0"/>
                <w:color w:val="auto"/>
                <w:sz w:val="24"/>
                <w:szCs w:val="24"/>
              </w:rPr>
              <w:t>4）</w:t>
            </w:r>
            <w:r>
              <w:rPr>
                <w:rFonts w:hint="default" w:ascii="Times New Roman" w:hAnsi="Times New Roman" w:eastAsia="宋体" w:cs="Times New Roman"/>
                <w:b w:val="0"/>
                <w:bCs w:val="0"/>
                <w:color w:val="auto"/>
                <w:kern w:val="24"/>
                <w:sz w:val="24"/>
                <w:szCs w:val="24"/>
              </w:rPr>
              <w:t>固体废物与危险废物</w:t>
            </w:r>
            <w:r>
              <w:rPr>
                <w:rFonts w:hint="default" w:ascii="Times New Roman" w:hAnsi="Times New Roman" w:eastAsia="宋体" w:cs="Times New Roman"/>
                <w:b w:val="0"/>
                <w:bCs w:val="0"/>
                <w:color w:val="auto"/>
                <w:sz w:val="24"/>
                <w:szCs w:val="24"/>
              </w:rPr>
              <w:t>影响分析</w:t>
            </w:r>
          </w:p>
          <w:p>
            <w:pPr>
              <w:keepNext w:val="0"/>
              <w:keepLines w:val="0"/>
              <w:pageBreakBefore w:val="0"/>
              <w:widowControl w:val="0"/>
              <w:kinsoku/>
              <w:overflowPunct/>
              <w:topLinePunct w:val="0"/>
              <w:bidi w:val="0"/>
              <w:adjustRightInd/>
              <w:snapToGrid/>
              <w:spacing w:line="360" w:lineRule="auto"/>
              <w:ind w:firstLine="360" w:firstLineChars="150"/>
              <w:textAlignment w:val="auto"/>
              <w:rPr>
                <w:rFonts w:hint="default" w:ascii="Times New Roman" w:hAnsi="Times New Roman" w:eastAsia="宋体" w:cs="Times New Roman"/>
                <w:b w:val="0"/>
                <w:bCs w:val="0"/>
                <w:color w:val="auto"/>
                <w:kern w:val="24"/>
                <w:sz w:val="24"/>
                <w:szCs w:val="24"/>
              </w:rPr>
            </w:pPr>
            <w:r>
              <w:rPr>
                <w:rFonts w:hint="default" w:ascii="Times New Roman" w:hAnsi="Times New Roman" w:eastAsia="宋体" w:cs="Times New Roman"/>
                <w:b w:val="0"/>
                <w:bCs w:val="0"/>
                <w:color w:val="auto"/>
                <w:kern w:val="24"/>
                <w:sz w:val="24"/>
                <w:szCs w:val="24"/>
              </w:rPr>
              <w:t>项目固体废物主要为：生活垃圾、</w:t>
            </w:r>
            <w:r>
              <w:rPr>
                <w:rFonts w:hint="default" w:ascii="Times New Roman" w:hAnsi="Times New Roman" w:eastAsia="宋体" w:cs="Times New Roman"/>
                <w:b w:val="0"/>
                <w:bCs w:val="0"/>
                <w:color w:val="auto"/>
                <w:sz w:val="24"/>
                <w:szCs w:val="24"/>
                <w:lang w:eastAsia="zh-CN"/>
              </w:rPr>
              <w:t>焊渣、</w:t>
            </w:r>
            <w:r>
              <w:rPr>
                <w:rFonts w:hint="default" w:ascii="Times New Roman" w:hAnsi="Times New Roman" w:eastAsia="宋体" w:cs="Times New Roman"/>
                <w:b w:val="0"/>
                <w:bCs w:val="0"/>
                <w:color w:val="auto"/>
                <w:sz w:val="24"/>
                <w:szCs w:val="24"/>
                <w:lang w:val="en-US" w:eastAsia="zh-CN"/>
              </w:rPr>
              <w:t>废润滑油</w:t>
            </w:r>
            <w:r>
              <w:rPr>
                <w:rFonts w:hint="default" w:ascii="Times New Roman" w:hAnsi="Times New Roman" w:eastAsia="宋体" w:cs="Times New Roman"/>
                <w:b w:val="0"/>
                <w:bCs w:val="0"/>
                <w:color w:val="auto"/>
                <w:sz w:val="24"/>
                <w:szCs w:val="24"/>
                <w:lang w:eastAsia="zh-CN"/>
              </w:rPr>
              <w:t>及废抹布</w:t>
            </w:r>
            <w:r>
              <w:rPr>
                <w:rFonts w:hint="default" w:ascii="Times New Roman" w:hAnsi="Times New Roman" w:eastAsia="宋体" w:cs="Times New Roman"/>
                <w:b w:val="0"/>
                <w:bCs w:val="0"/>
                <w:color w:val="auto"/>
                <w:kern w:val="24"/>
                <w:sz w:val="24"/>
                <w:szCs w:val="24"/>
              </w:rPr>
              <w:t>。其中，生活垃圾</w:t>
            </w:r>
            <w:r>
              <w:rPr>
                <w:rFonts w:hint="default" w:ascii="Times New Roman" w:hAnsi="Times New Roman" w:eastAsia="宋体" w:cs="Times New Roman"/>
                <w:b w:val="0"/>
                <w:bCs w:val="0"/>
                <w:color w:val="auto"/>
                <w:kern w:val="24"/>
                <w:sz w:val="24"/>
                <w:szCs w:val="24"/>
                <w:lang w:eastAsia="zh-CN"/>
              </w:rPr>
              <w:t>、废抹布</w:t>
            </w:r>
            <w:r>
              <w:rPr>
                <w:rFonts w:hint="default" w:ascii="Times New Roman" w:hAnsi="Times New Roman" w:eastAsia="宋体" w:cs="Times New Roman"/>
                <w:b w:val="0"/>
                <w:bCs w:val="0"/>
                <w:color w:val="auto"/>
                <w:kern w:val="24"/>
                <w:sz w:val="24"/>
                <w:szCs w:val="24"/>
              </w:rPr>
              <w:t>由环卫部门统一清运，</w:t>
            </w:r>
            <w:r>
              <w:rPr>
                <w:rFonts w:hint="default" w:ascii="Times New Roman" w:hAnsi="Times New Roman" w:eastAsia="宋体" w:cs="Times New Roman"/>
                <w:b w:val="0"/>
                <w:bCs w:val="0"/>
                <w:color w:val="auto"/>
                <w:sz w:val="24"/>
                <w:szCs w:val="24"/>
                <w:lang w:eastAsia="zh-CN"/>
              </w:rPr>
              <w:t>焊渣</w:t>
            </w:r>
            <w:r>
              <w:rPr>
                <w:rFonts w:hint="default" w:ascii="Times New Roman" w:hAnsi="Times New Roman" w:eastAsia="宋体" w:cs="Times New Roman"/>
                <w:b w:val="0"/>
                <w:bCs w:val="0"/>
                <w:color w:val="auto"/>
                <w:sz w:val="24"/>
                <w:szCs w:val="24"/>
              </w:rPr>
              <w:t>集中收集</w:t>
            </w:r>
            <w:r>
              <w:rPr>
                <w:rFonts w:hint="default" w:ascii="Times New Roman" w:hAnsi="Times New Roman" w:eastAsia="宋体" w:cs="Times New Roman"/>
                <w:b w:val="0"/>
                <w:bCs w:val="0"/>
                <w:color w:val="auto"/>
                <w:sz w:val="24"/>
                <w:szCs w:val="24"/>
                <w:lang w:eastAsia="zh-CN"/>
              </w:rPr>
              <w:t>后由物资公司回收</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废润滑油</w:t>
            </w:r>
            <w:r>
              <w:rPr>
                <w:rFonts w:hint="default" w:ascii="Times New Roman" w:hAnsi="Times New Roman" w:eastAsia="宋体" w:cs="Times New Roman"/>
                <w:b w:val="0"/>
                <w:bCs w:val="0"/>
                <w:color w:val="auto"/>
                <w:sz w:val="24"/>
                <w:szCs w:val="24"/>
                <w:lang w:eastAsia="zh-CN"/>
              </w:rPr>
              <w:t>集中收集后</w:t>
            </w:r>
            <w:r>
              <w:rPr>
                <w:rFonts w:hint="default" w:ascii="Times New Roman" w:hAnsi="Times New Roman" w:eastAsia="宋体" w:cs="Times New Roman"/>
                <w:b w:val="0"/>
                <w:bCs w:val="0"/>
                <w:color w:val="auto"/>
                <w:sz w:val="24"/>
                <w:szCs w:val="24"/>
              </w:rPr>
              <w:t>由</w:t>
            </w:r>
            <w:r>
              <w:rPr>
                <w:rFonts w:hint="default" w:ascii="Times New Roman" w:hAnsi="Times New Roman" w:eastAsia="宋体" w:cs="Times New Roman"/>
                <w:b w:val="0"/>
                <w:bCs w:val="0"/>
                <w:color w:val="auto"/>
                <w:sz w:val="24"/>
                <w:szCs w:val="24"/>
                <w:lang w:val="en-US" w:eastAsia="zh-CN"/>
              </w:rPr>
              <w:t>有资质单位合理处置</w:t>
            </w:r>
            <w:r>
              <w:rPr>
                <w:rFonts w:hint="default" w:ascii="Times New Roman" w:hAnsi="Times New Roman" w:eastAsia="宋体" w:cs="Times New Roman"/>
                <w:b w:val="0"/>
                <w:bCs w:val="0"/>
                <w:color w:val="auto"/>
                <w:sz w:val="24"/>
                <w:szCs w:val="24"/>
              </w:rPr>
              <w:t>。</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24"/>
                <w:sz w:val="24"/>
                <w:szCs w:val="24"/>
              </w:rPr>
              <w:t>综上所述，项目产生的固体废物经有效处理和处置后对周围环境影响较小</w:t>
            </w:r>
            <w:r>
              <w:rPr>
                <w:rFonts w:hint="default" w:ascii="Times New Roman" w:hAnsi="Times New Roman" w:eastAsia="宋体" w:cs="Times New Roman"/>
                <w:b w:val="0"/>
                <w:bCs w:val="0"/>
                <w:color w:val="auto"/>
                <w:sz w:val="24"/>
                <w:szCs w:val="24"/>
              </w:rPr>
              <w:t>。</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6、环保投资</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该项目总投资</w:t>
            </w:r>
            <w:r>
              <w:rPr>
                <w:rFonts w:hint="default" w:ascii="Times New Roman" w:hAnsi="Times New Roman" w:eastAsia="宋体" w:cs="Times New Roman"/>
                <w:b w:val="0"/>
                <w:bCs w:val="0"/>
                <w:color w:val="auto"/>
                <w:sz w:val="24"/>
                <w:szCs w:val="24"/>
                <w:lang w:val="en-US" w:eastAsia="zh-CN"/>
              </w:rPr>
              <w:t>55</w:t>
            </w:r>
            <w:r>
              <w:rPr>
                <w:rFonts w:hint="default" w:ascii="Times New Roman" w:hAnsi="Times New Roman" w:eastAsia="宋体" w:cs="Times New Roman"/>
                <w:b w:val="0"/>
                <w:bCs w:val="0"/>
                <w:color w:val="auto"/>
                <w:sz w:val="24"/>
                <w:szCs w:val="24"/>
              </w:rPr>
              <w:t>0万元，其中环保投资</w:t>
            </w:r>
            <w:r>
              <w:rPr>
                <w:rFonts w:hint="default" w:ascii="Times New Roman" w:hAnsi="Times New Roman" w:eastAsia="宋体" w:cs="Times New Roman"/>
                <w:b w:val="0"/>
                <w:bCs w:val="0"/>
                <w:color w:val="auto"/>
                <w:sz w:val="24"/>
                <w:szCs w:val="24"/>
                <w:lang w:val="en-US" w:eastAsia="zh-CN"/>
              </w:rPr>
              <w:t>10</w:t>
            </w:r>
            <w:r>
              <w:rPr>
                <w:rFonts w:hint="default" w:ascii="Times New Roman" w:hAnsi="Times New Roman" w:eastAsia="宋体" w:cs="Times New Roman"/>
                <w:b w:val="0"/>
                <w:bCs w:val="0"/>
                <w:color w:val="auto"/>
                <w:sz w:val="24"/>
                <w:szCs w:val="24"/>
              </w:rPr>
              <w:t>万，占总投资的</w:t>
            </w:r>
            <w:r>
              <w:rPr>
                <w:rFonts w:hint="default" w:ascii="Times New Roman" w:hAnsi="Times New Roman" w:eastAsia="宋体" w:cs="Times New Roman"/>
                <w:b w:val="0"/>
                <w:bCs w:val="0"/>
                <w:color w:val="auto"/>
                <w:sz w:val="24"/>
                <w:szCs w:val="24"/>
                <w:lang w:val="en-US" w:eastAsia="zh-CN"/>
              </w:rPr>
              <w:t>1.82</w:t>
            </w:r>
            <w:r>
              <w:rPr>
                <w:rFonts w:hint="default" w:ascii="Times New Roman" w:hAnsi="Times New Roman" w:eastAsia="宋体" w:cs="Times New Roman"/>
                <w:b w:val="0"/>
                <w:bCs w:val="0"/>
                <w:color w:val="auto"/>
                <w:sz w:val="24"/>
                <w:szCs w:val="24"/>
              </w:rPr>
              <w:t>%。</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7、总量控制</w:t>
            </w:r>
          </w:p>
          <w:p>
            <w:pPr>
              <w:keepNext w:val="0"/>
              <w:keepLines w:val="0"/>
              <w:pageBreakBefore w:val="0"/>
              <w:widowControl w:val="0"/>
              <w:kinsoku/>
              <w:wordWrap w:val="0"/>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拟建项目大气污染物总量控制因子烟（粉）尘</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0.0026t/a</w:t>
            </w:r>
            <w:r>
              <w:rPr>
                <w:rFonts w:hint="default" w:ascii="Times New Roman" w:hAnsi="Times New Roman" w:eastAsia="宋体" w:cs="Times New Roman"/>
                <w:b w:val="0"/>
                <w:bCs w:val="0"/>
                <w:color w:val="auto"/>
                <w:sz w:val="24"/>
                <w:szCs w:val="24"/>
              </w:rPr>
              <w:t>。</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8、环评总结论</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综上所述，该项目符合国家产业政策，项目选址合理。项目建设对周边环境会带来一定的环境影响，但通过落实本评价提出的各项环保措施后，其环境影响能得到有效控制，不会对区域环境质量带来明显影响。因此，在严格执行“三同时”制度、保证各项环保设施和措施正常运行的条件下，从环境保护角度考虑，该项目的建设是可行的。</w:t>
            </w:r>
          </w:p>
          <w:p>
            <w:pPr>
              <w:keepNext w:val="0"/>
              <w:keepLines w:val="0"/>
              <w:pageBreakBefore w:val="0"/>
              <w:widowControl w:val="0"/>
              <w:kinsoku/>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二、建议</w:t>
            </w:r>
          </w:p>
          <w:p>
            <w:pPr>
              <w:keepNext w:val="0"/>
              <w:keepLines w:val="0"/>
              <w:pageBreakBefore w:val="0"/>
              <w:widowControl w:val="0"/>
              <w:kinsoku/>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建设项目实施后</w:t>
            </w:r>
            <w:r>
              <w:rPr>
                <w:rFonts w:hint="default" w:ascii="Times New Roman" w:hAnsi="Times New Roman" w:eastAsia="宋体" w:cs="Times New Roman"/>
                <w:b w:val="0"/>
                <w:bCs w:val="0"/>
                <w:color w:val="auto"/>
                <w:spacing w:val="-24"/>
                <w:sz w:val="24"/>
                <w:szCs w:val="24"/>
              </w:rPr>
              <w:t>，</w:t>
            </w:r>
            <w:r>
              <w:rPr>
                <w:rFonts w:hint="default" w:ascii="Times New Roman" w:hAnsi="Times New Roman" w:eastAsia="宋体" w:cs="Times New Roman"/>
                <w:b w:val="0"/>
                <w:bCs w:val="0"/>
                <w:color w:val="auto"/>
                <w:sz w:val="24"/>
                <w:szCs w:val="24"/>
              </w:rPr>
              <w:t>加强环境保护管理工作</w:t>
            </w:r>
            <w:r>
              <w:rPr>
                <w:rFonts w:hint="default" w:ascii="Times New Roman" w:hAnsi="Times New Roman" w:eastAsia="宋体" w:cs="Times New Roman"/>
                <w:b w:val="0"/>
                <w:bCs w:val="0"/>
                <w:color w:val="auto"/>
                <w:spacing w:val="-22"/>
                <w:sz w:val="24"/>
                <w:szCs w:val="24"/>
              </w:rPr>
              <w:t>，</w:t>
            </w:r>
            <w:r>
              <w:rPr>
                <w:rFonts w:hint="default" w:ascii="Times New Roman" w:hAnsi="Times New Roman" w:eastAsia="宋体" w:cs="Times New Roman"/>
                <w:b w:val="0"/>
                <w:bCs w:val="0"/>
                <w:color w:val="auto"/>
                <w:sz w:val="24"/>
                <w:szCs w:val="24"/>
              </w:rPr>
              <w:t>制定必要的规章制度</w:t>
            </w:r>
            <w:r>
              <w:rPr>
                <w:rFonts w:hint="default" w:ascii="Times New Roman" w:hAnsi="Times New Roman" w:eastAsia="宋体" w:cs="Times New Roman"/>
                <w:b w:val="0"/>
                <w:bCs w:val="0"/>
                <w:color w:val="auto"/>
                <w:spacing w:val="-24"/>
                <w:sz w:val="24"/>
                <w:szCs w:val="24"/>
              </w:rPr>
              <w:t>，</w:t>
            </w:r>
            <w:r>
              <w:rPr>
                <w:rFonts w:hint="default" w:ascii="Times New Roman" w:hAnsi="Times New Roman" w:eastAsia="宋体" w:cs="Times New Roman"/>
                <w:b w:val="0"/>
                <w:bCs w:val="0"/>
                <w:color w:val="auto"/>
                <w:sz w:val="24"/>
                <w:szCs w:val="24"/>
              </w:rPr>
              <w:t>实现各项污染物稳定达标排放。做到经济效益、社会效益、环境效益的统一。</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4.2 环评批复要求</w:t>
            </w:r>
          </w:p>
          <w:p>
            <w:pPr>
              <w:pStyle w:val="64"/>
              <w:keepNext/>
              <w:keepLines/>
              <w:pageBreakBefore w:val="0"/>
              <w:widowControl w:val="0"/>
              <w:shd w:val="clear" w:color="auto" w:fill="auto"/>
              <w:kinsoku/>
              <w:wordWrap/>
              <w:overflowPunct/>
              <w:topLinePunct w:val="0"/>
              <w:autoSpaceDE/>
              <w:autoSpaceDN/>
              <w:bidi w:val="0"/>
              <w:adjustRightInd/>
              <w:snapToGrid/>
              <w:spacing w:after="0" w:line="360" w:lineRule="auto"/>
              <w:ind w:left="0" w:right="0" w:firstLine="0"/>
              <w:jc w:val="center"/>
              <w:textAlignment w:val="auto"/>
              <w:rPr>
                <w:rFonts w:hint="default" w:ascii="Times New Roman" w:hAnsi="Times New Roman" w:eastAsia="宋体" w:cs="Times New Roman"/>
                <w:b/>
                <w:bCs/>
                <w:sz w:val="28"/>
                <w:szCs w:val="28"/>
              </w:rPr>
            </w:pPr>
            <w:bookmarkStart w:id="33" w:name="bookmark3"/>
            <w:bookmarkStart w:id="34" w:name="bookmark5"/>
            <w:bookmarkStart w:id="35" w:name="bookmark4"/>
            <w:r>
              <w:rPr>
                <w:rFonts w:hint="default" w:ascii="Times New Roman" w:hAnsi="Times New Roman" w:eastAsia="宋体" w:cs="Times New Roman"/>
                <w:b/>
                <w:bCs/>
                <w:color w:val="000000"/>
                <w:spacing w:val="0"/>
                <w:w w:val="100"/>
                <w:position w:val="0"/>
                <w:sz w:val="28"/>
                <w:szCs w:val="28"/>
              </w:rPr>
              <w:t>关于对合肥常青机械股份有限公司桃花分公司年产10万台套乘用车焊接件项目环境影响报告表的批复意见</w:t>
            </w:r>
            <w:bookmarkEnd w:id="33"/>
            <w:bookmarkEnd w:id="34"/>
            <w:bookmarkEnd w:id="35"/>
          </w:p>
          <w:p>
            <w:pPr>
              <w:pStyle w:val="54"/>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0"/>
              <w:jc w:val="right"/>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 xml:space="preserve">环建审（经）字〔2020）64号 </w:t>
            </w:r>
          </w:p>
          <w:p>
            <w:pPr>
              <w:pStyle w:val="5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合肥常青机械股份有限公司桃花分公司：</w:t>
            </w:r>
          </w:p>
          <w:p>
            <w:pPr>
              <w:pStyle w:val="54"/>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你公司报来的</w:t>
            </w:r>
            <w:r>
              <w:rPr>
                <w:rFonts w:hint="default" w:ascii="Times New Roman" w:hAnsi="Times New Roman" w:eastAsia="宋体" w:cs="Times New Roman"/>
                <w:color w:val="000000"/>
                <w:spacing w:val="0"/>
                <w:w w:val="100"/>
                <w:position w:val="0"/>
                <w:sz w:val="24"/>
                <w:szCs w:val="24"/>
                <w:lang w:val="zh-CN" w:eastAsia="zh-CN" w:bidi="zh-CN"/>
              </w:rPr>
              <w:t>“年产</w:t>
            </w:r>
            <w:r>
              <w:rPr>
                <w:rFonts w:hint="default" w:ascii="Times New Roman" w:hAnsi="Times New Roman" w:eastAsia="宋体" w:cs="Times New Roman"/>
                <w:color w:val="000000"/>
                <w:spacing w:val="0"/>
                <w:w w:val="100"/>
                <w:position w:val="0"/>
                <w:sz w:val="24"/>
                <w:szCs w:val="24"/>
              </w:rPr>
              <w:t>10万台套乘用车焊接件项目环境影响报告表”及要求我局审批的</w:t>
            </w:r>
            <w:r>
              <w:rPr>
                <w:rFonts w:hint="default" w:ascii="Times New Roman" w:hAnsi="Times New Roman" w:eastAsia="宋体" w:cs="Times New Roman"/>
                <w:color w:val="000000"/>
                <w:spacing w:val="0"/>
                <w:w w:val="100"/>
                <w:position w:val="0"/>
                <w:sz w:val="24"/>
                <w:szCs w:val="24"/>
                <w:lang w:val="zh-CN" w:eastAsia="zh-CN" w:bidi="zh-CN"/>
              </w:rPr>
              <w:t>“报告</w:t>
            </w:r>
            <w:r>
              <w:rPr>
                <w:rFonts w:hint="default" w:ascii="Times New Roman" w:hAnsi="Times New Roman" w:eastAsia="宋体" w:cs="Times New Roman"/>
                <w:color w:val="000000"/>
                <w:spacing w:val="0"/>
                <w:w w:val="100"/>
                <w:position w:val="0"/>
                <w:sz w:val="24"/>
                <w:szCs w:val="24"/>
              </w:rPr>
              <w:t>”收悉。经现场勘验，批复意见如下：</w:t>
            </w:r>
          </w:p>
          <w:p>
            <w:pPr>
              <w:pStyle w:val="54"/>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在全面落实环评文件提出的各项污染防治措施和风险防范措施的前提下，原则同意你公司按照安徽冉鹏环境科技有限公司编制的</w:t>
            </w:r>
            <w:r>
              <w:rPr>
                <w:rFonts w:hint="default" w:ascii="Times New Roman" w:hAnsi="Times New Roman" w:eastAsia="宋体" w:cs="Times New Roman"/>
                <w:color w:val="000000"/>
                <w:spacing w:val="0"/>
                <w:w w:val="100"/>
                <w:position w:val="0"/>
                <w:sz w:val="24"/>
                <w:szCs w:val="24"/>
                <w:lang w:val="zh-CN" w:eastAsia="zh-CN" w:bidi="zh-CN"/>
              </w:rPr>
              <w:t>“合肥</w:t>
            </w:r>
            <w:r>
              <w:rPr>
                <w:rFonts w:hint="default" w:ascii="Times New Roman" w:hAnsi="Times New Roman" w:eastAsia="宋体" w:cs="Times New Roman"/>
                <w:color w:val="000000"/>
                <w:spacing w:val="0"/>
                <w:w w:val="100"/>
                <w:position w:val="0"/>
                <w:sz w:val="24"/>
                <w:szCs w:val="24"/>
              </w:rPr>
              <w:t>常青机械股份有限公司桃花分公司年产10万台套乘用车焊接件项目环境影响报告表</w:t>
            </w:r>
            <w:r>
              <w:rPr>
                <w:rFonts w:hint="default" w:ascii="Times New Roman" w:hAnsi="Times New Roman" w:eastAsia="宋体" w:cs="Times New Roman"/>
                <w:color w:val="000000"/>
                <w:spacing w:val="0"/>
                <w:w w:val="100"/>
                <w:position w:val="0"/>
                <w:sz w:val="24"/>
                <w:szCs w:val="24"/>
                <w:lang w:val="en-US" w:eastAsia="zh-CN"/>
              </w:rPr>
              <w:t>”</w:t>
            </w:r>
            <w:r>
              <w:rPr>
                <w:rFonts w:hint="default" w:ascii="Times New Roman" w:hAnsi="Times New Roman" w:eastAsia="宋体" w:cs="Times New Roman"/>
                <w:color w:val="000000"/>
                <w:spacing w:val="0"/>
                <w:w w:val="100"/>
                <w:position w:val="0"/>
                <w:sz w:val="24"/>
                <w:szCs w:val="24"/>
              </w:rPr>
              <w:t>及本审批意见要求进行建设。</w:t>
            </w:r>
          </w:p>
          <w:p>
            <w:pPr>
              <w:pStyle w:val="54"/>
              <w:keepNext w:val="0"/>
              <w:keepLines w:val="0"/>
              <w:pageBreakBefore w:val="0"/>
              <w:widowControl w:val="0"/>
              <w:shd w:val="clear" w:color="auto" w:fill="auto"/>
              <w:tabs>
                <w:tab w:val="left" w:pos="1083"/>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bookmarkStart w:id="36" w:name="bookmark6"/>
            <w:r>
              <w:rPr>
                <w:rFonts w:hint="default" w:ascii="Times New Roman" w:hAnsi="Times New Roman" w:eastAsia="宋体" w:cs="Times New Roman"/>
                <w:color w:val="000000"/>
                <w:spacing w:val="0"/>
                <w:w w:val="100"/>
                <w:position w:val="0"/>
                <w:sz w:val="24"/>
                <w:szCs w:val="24"/>
              </w:rPr>
              <w:t>一</w:t>
            </w:r>
            <w:bookmarkEnd w:id="36"/>
            <w:r>
              <w:rPr>
                <w:rFonts w:hint="default" w:ascii="Times New Roman" w:hAnsi="Times New Roman" w:eastAsia="宋体" w:cs="Times New Roman"/>
                <w:color w:val="000000"/>
                <w:spacing w:val="0"/>
                <w:w w:val="100"/>
                <w:position w:val="0"/>
                <w:sz w:val="24"/>
                <w:szCs w:val="24"/>
              </w:rPr>
              <w:t>、该项目位于合肥经济技术开发区方兴大道与始信路交口西南侧，租赁合肥常青机械股份有限公司部分厂房及设备从事生产。项目总投资550万元人民币</w:t>
            </w:r>
            <w:r>
              <w:rPr>
                <w:rFonts w:hint="default" w:ascii="Times New Roman" w:hAnsi="Times New Roman" w:eastAsia="宋体" w:cs="Times New Roman"/>
                <w:color w:val="000000"/>
                <w:spacing w:val="0"/>
                <w:w w:val="100"/>
                <w:position w:val="0"/>
                <w:sz w:val="24"/>
                <w:szCs w:val="24"/>
                <w:lang w:eastAsia="zh-CN"/>
              </w:rPr>
              <w:t>，</w:t>
            </w:r>
            <w:r>
              <w:rPr>
                <w:rFonts w:hint="default" w:ascii="Times New Roman" w:hAnsi="Times New Roman" w:eastAsia="宋体" w:cs="Times New Roman"/>
                <w:color w:val="000000"/>
                <w:spacing w:val="0"/>
                <w:w w:val="100"/>
                <w:position w:val="0"/>
                <w:sz w:val="24"/>
                <w:szCs w:val="24"/>
              </w:rPr>
              <w:t>主要从事乘用车焊接件的焊接加工，投产后将形成年产10万台套乘用车焊接件的生产能力。未经审批，你单位不得擅自扩大建设规模、改变生产内容。</w:t>
            </w:r>
          </w:p>
          <w:p>
            <w:pPr>
              <w:pStyle w:val="54"/>
              <w:keepNext w:val="0"/>
              <w:keepLines w:val="0"/>
              <w:pageBreakBefore w:val="0"/>
              <w:widowControl w:val="0"/>
              <w:shd w:val="clear" w:color="auto" w:fill="auto"/>
              <w:tabs>
                <w:tab w:val="left" w:pos="1078"/>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bookmarkStart w:id="37" w:name="bookmark7"/>
            <w:r>
              <w:rPr>
                <w:rFonts w:hint="default" w:ascii="Times New Roman" w:hAnsi="Times New Roman" w:eastAsia="宋体" w:cs="Times New Roman"/>
                <w:color w:val="000000"/>
                <w:spacing w:val="0"/>
                <w:w w:val="100"/>
                <w:position w:val="0"/>
                <w:sz w:val="24"/>
                <w:szCs w:val="24"/>
              </w:rPr>
              <w:t>二</w:t>
            </w:r>
            <w:bookmarkEnd w:id="37"/>
            <w:r>
              <w:rPr>
                <w:rFonts w:hint="default" w:ascii="Times New Roman" w:hAnsi="Times New Roman" w:eastAsia="宋体" w:cs="Times New Roman"/>
                <w:color w:val="000000"/>
                <w:spacing w:val="0"/>
                <w:w w:val="100"/>
                <w:position w:val="0"/>
                <w:sz w:val="24"/>
                <w:szCs w:val="24"/>
              </w:rPr>
              <w:t>、为保护区域环境质量不因本项目建设而降低，建设项目必须做到以下要求：</w:t>
            </w:r>
          </w:p>
          <w:p>
            <w:pPr>
              <w:pStyle w:val="54"/>
              <w:keepNext w:val="0"/>
              <w:keepLines w:val="0"/>
              <w:pageBreakBefore w:val="0"/>
              <w:widowControl w:val="0"/>
              <w:shd w:val="clear" w:color="auto" w:fill="auto"/>
              <w:tabs>
                <w:tab w:val="left" w:pos="989"/>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bookmarkStart w:id="38" w:name="bookmark8"/>
            <w:r>
              <w:rPr>
                <w:rFonts w:hint="default" w:ascii="Times New Roman" w:hAnsi="Times New Roman" w:eastAsia="宋体" w:cs="Times New Roman"/>
                <w:color w:val="000000"/>
                <w:spacing w:val="0"/>
                <w:w w:val="100"/>
                <w:position w:val="0"/>
                <w:sz w:val="24"/>
                <w:szCs w:val="24"/>
              </w:rPr>
              <w:t>1</w:t>
            </w:r>
            <w:bookmarkEnd w:id="38"/>
            <w:r>
              <w:rPr>
                <w:rFonts w:hint="default" w:ascii="Times New Roman" w:hAnsi="Times New Roman" w:eastAsia="宋体" w:cs="Times New Roman"/>
                <w:color w:val="000000"/>
                <w:spacing w:val="0"/>
                <w:w w:val="100"/>
                <w:position w:val="0"/>
                <w:sz w:val="24"/>
                <w:szCs w:val="24"/>
              </w:rPr>
              <w:t>、厂区排水实行雨污分流制。项目生活废水经化粪池预处理达标后排入市政污水管网，进入经开区污水处理厂处理。厂区只能设置一个规范的污水排放口。</w:t>
            </w:r>
          </w:p>
          <w:p>
            <w:pPr>
              <w:pStyle w:val="54"/>
              <w:keepNext w:val="0"/>
              <w:keepLines w:val="0"/>
              <w:pageBreakBefore w:val="0"/>
              <w:widowControl w:val="0"/>
              <w:shd w:val="clear" w:color="auto" w:fill="auto"/>
              <w:tabs>
                <w:tab w:val="left" w:pos="989"/>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bookmarkStart w:id="39" w:name="bookmark9"/>
            <w:r>
              <w:rPr>
                <w:rFonts w:hint="default" w:ascii="Times New Roman" w:hAnsi="Times New Roman" w:eastAsia="宋体" w:cs="Times New Roman"/>
                <w:color w:val="000000"/>
                <w:spacing w:val="0"/>
                <w:w w:val="100"/>
                <w:position w:val="0"/>
                <w:sz w:val="24"/>
                <w:szCs w:val="24"/>
              </w:rPr>
              <w:t>2</w:t>
            </w:r>
            <w:bookmarkEnd w:id="39"/>
            <w:r>
              <w:rPr>
                <w:rFonts w:hint="default" w:ascii="Times New Roman" w:hAnsi="Times New Roman" w:eastAsia="宋体" w:cs="Times New Roman"/>
                <w:color w:val="000000"/>
                <w:spacing w:val="0"/>
                <w:w w:val="100"/>
                <w:position w:val="0"/>
                <w:sz w:val="24"/>
                <w:szCs w:val="24"/>
              </w:rPr>
              <w:t>、项目气保焊机产生的焊烟釆用移动式焊烟净化器处理后排放，氧弧焊机器人产生的焊接烟尘经布袋除尘器处理达标后由15米高排气筒排放，排气筒应按规范设置。</w:t>
            </w:r>
          </w:p>
          <w:p>
            <w:pPr>
              <w:pStyle w:val="54"/>
              <w:keepNext w:val="0"/>
              <w:keepLines w:val="0"/>
              <w:pageBreakBefore w:val="0"/>
              <w:widowControl w:val="0"/>
              <w:shd w:val="clear" w:color="auto" w:fill="auto"/>
              <w:tabs>
                <w:tab w:val="left" w:pos="989"/>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bookmarkStart w:id="40" w:name="bookmark10"/>
            <w:r>
              <w:rPr>
                <w:rFonts w:hint="default" w:ascii="Times New Roman" w:hAnsi="Times New Roman" w:eastAsia="宋体" w:cs="Times New Roman"/>
                <w:color w:val="000000"/>
                <w:spacing w:val="0"/>
                <w:w w:val="100"/>
                <w:position w:val="0"/>
                <w:sz w:val="24"/>
                <w:szCs w:val="24"/>
              </w:rPr>
              <w:t>3</w:t>
            </w:r>
            <w:bookmarkEnd w:id="40"/>
            <w:r>
              <w:rPr>
                <w:rFonts w:hint="default" w:ascii="Times New Roman" w:hAnsi="Times New Roman" w:eastAsia="宋体" w:cs="Times New Roman"/>
                <w:color w:val="000000"/>
                <w:spacing w:val="0"/>
                <w:w w:val="100"/>
                <w:position w:val="0"/>
                <w:sz w:val="24"/>
                <w:szCs w:val="24"/>
              </w:rPr>
              <w:t>、项目产噪设备等应合理布局，选用新型、低噪声设备，基础设置减震基座，采取隔声、减震、消声等措施，确保厂界噪声达标排放。</w:t>
            </w:r>
          </w:p>
          <w:p>
            <w:pPr>
              <w:pStyle w:val="54"/>
              <w:keepNext w:val="0"/>
              <w:keepLines w:val="0"/>
              <w:pageBreakBefore w:val="0"/>
              <w:widowControl w:val="0"/>
              <w:shd w:val="clear" w:color="auto" w:fill="auto"/>
              <w:tabs>
                <w:tab w:val="left" w:pos="989"/>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bookmarkStart w:id="41" w:name="bookmark11"/>
            <w:r>
              <w:rPr>
                <w:rFonts w:hint="default" w:ascii="Times New Roman" w:hAnsi="Times New Roman" w:eastAsia="宋体" w:cs="Times New Roman"/>
                <w:color w:val="000000"/>
                <w:spacing w:val="0"/>
                <w:w w:val="100"/>
                <w:position w:val="0"/>
                <w:sz w:val="24"/>
                <w:szCs w:val="24"/>
              </w:rPr>
              <w:t>4</w:t>
            </w:r>
            <w:bookmarkEnd w:id="41"/>
            <w:r>
              <w:rPr>
                <w:rFonts w:hint="default" w:ascii="Times New Roman" w:hAnsi="Times New Roman" w:eastAsia="宋体" w:cs="Times New Roman"/>
                <w:color w:val="000000"/>
                <w:spacing w:val="0"/>
                <w:w w:val="100"/>
                <w:position w:val="0"/>
                <w:sz w:val="24"/>
                <w:szCs w:val="24"/>
              </w:rPr>
              <w:t>、按规范设置单独的危废临时贮存场所，项目产生的危险废物应按照《危险废物贮存污染控制标准》集中收集、贮存，定期送有资质的危废处置单位处理</w:t>
            </w:r>
            <w:r>
              <w:rPr>
                <w:rFonts w:hint="eastAsia" w:ascii="Times New Roman" w:hAnsi="Times New Roman" w:eastAsia="宋体" w:cs="Times New Roman"/>
                <w:color w:val="000000"/>
                <w:spacing w:val="0"/>
                <w:w w:val="100"/>
                <w:position w:val="0"/>
                <w:sz w:val="24"/>
                <w:szCs w:val="24"/>
                <w:lang w:eastAsia="zh-CN"/>
              </w:rPr>
              <w:t>；</w:t>
            </w:r>
            <w:r>
              <w:rPr>
                <w:rFonts w:hint="default" w:ascii="Times New Roman" w:hAnsi="Times New Roman" w:eastAsia="宋体" w:cs="Times New Roman"/>
                <w:color w:val="000000"/>
                <w:spacing w:val="0"/>
                <w:w w:val="100"/>
                <w:position w:val="0"/>
                <w:sz w:val="24"/>
                <w:szCs w:val="24"/>
              </w:rPr>
              <w:t>一般固废进行分类收集、处置；生活垃圾委托环卫部门清运。</w:t>
            </w:r>
          </w:p>
          <w:p>
            <w:pPr>
              <w:pStyle w:val="54"/>
              <w:keepNext w:val="0"/>
              <w:keepLines w:val="0"/>
              <w:pageBreakBefore w:val="0"/>
              <w:widowControl w:val="0"/>
              <w:shd w:val="clear" w:color="auto" w:fill="auto"/>
              <w:tabs>
                <w:tab w:val="left" w:pos="989"/>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bookmarkStart w:id="42" w:name="bookmark12"/>
            <w:r>
              <w:rPr>
                <w:rFonts w:hint="default" w:ascii="Times New Roman" w:hAnsi="Times New Roman" w:eastAsia="宋体" w:cs="Times New Roman"/>
                <w:color w:val="000000"/>
                <w:spacing w:val="0"/>
                <w:w w:val="100"/>
                <w:position w:val="0"/>
                <w:sz w:val="24"/>
                <w:szCs w:val="24"/>
              </w:rPr>
              <w:t>5</w:t>
            </w:r>
            <w:bookmarkEnd w:id="42"/>
            <w:r>
              <w:rPr>
                <w:rFonts w:hint="default" w:ascii="Times New Roman" w:hAnsi="Times New Roman" w:eastAsia="宋体" w:cs="Times New Roman"/>
                <w:color w:val="000000"/>
                <w:spacing w:val="0"/>
                <w:w w:val="100"/>
                <w:position w:val="0"/>
                <w:sz w:val="24"/>
                <w:szCs w:val="24"/>
              </w:rPr>
              <w:t>、项目应加强环境保护管理，落实环境保护的各项应急措施及制度，加强风险管理，提高企业的清洁生产水平。有关本项目的污染物排放总量控制及其他环境影响减缓措施，按环评报告要求认真落实。</w:t>
            </w:r>
          </w:p>
          <w:p>
            <w:pPr>
              <w:pStyle w:val="54"/>
              <w:keepNext w:val="0"/>
              <w:keepLines w:val="0"/>
              <w:pageBreakBefore w:val="0"/>
              <w:widowControl w:val="0"/>
              <w:shd w:val="clear" w:color="auto" w:fill="auto"/>
              <w:tabs>
                <w:tab w:val="left" w:pos="1083"/>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bookmarkStart w:id="43" w:name="bookmark13"/>
            <w:r>
              <w:rPr>
                <w:rFonts w:hint="default" w:ascii="Times New Roman" w:hAnsi="Times New Roman" w:eastAsia="宋体" w:cs="Times New Roman"/>
                <w:color w:val="000000"/>
                <w:spacing w:val="0"/>
                <w:w w:val="100"/>
                <w:position w:val="0"/>
                <w:sz w:val="24"/>
                <w:szCs w:val="24"/>
              </w:rPr>
              <w:t>三</w:t>
            </w:r>
            <w:bookmarkEnd w:id="43"/>
            <w:r>
              <w:rPr>
                <w:rFonts w:hint="default" w:ascii="Times New Roman" w:hAnsi="Times New Roman" w:eastAsia="宋体" w:cs="Times New Roman"/>
                <w:color w:val="000000"/>
                <w:spacing w:val="0"/>
                <w:w w:val="100"/>
                <w:position w:val="0"/>
                <w:sz w:val="24"/>
                <w:szCs w:val="24"/>
              </w:rPr>
              <w:t>、项目应对照《固定污染源排污许可分类管理名录》识别排污管理等级，并按要求进行排污管理。</w:t>
            </w:r>
          </w:p>
          <w:p>
            <w:pPr>
              <w:pStyle w:val="54"/>
              <w:keepNext w:val="0"/>
              <w:keepLines w:val="0"/>
              <w:pageBreakBefore w:val="0"/>
              <w:widowControl w:val="0"/>
              <w:shd w:val="clear" w:color="auto" w:fill="auto"/>
              <w:tabs>
                <w:tab w:val="left" w:pos="1102"/>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bookmarkStart w:id="44" w:name="bookmark14"/>
            <w:r>
              <w:rPr>
                <w:rFonts w:hint="default" w:ascii="Times New Roman" w:hAnsi="Times New Roman" w:eastAsia="宋体" w:cs="Times New Roman"/>
                <w:color w:val="000000"/>
                <w:spacing w:val="0"/>
                <w:w w:val="100"/>
                <w:position w:val="0"/>
                <w:sz w:val="24"/>
                <w:szCs w:val="24"/>
              </w:rPr>
              <w:t>四</w:t>
            </w:r>
            <w:bookmarkEnd w:id="44"/>
            <w:r>
              <w:rPr>
                <w:rFonts w:hint="default" w:ascii="Times New Roman" w:hAnsi="Times New Roman" w:eastAsia="宋体" w:cs="Times New Roman"/>
                <w:color w:val="000000"/>
                <w:spacing w:val="0"/>
                <w:w w:val="100"/>
                <w:position w:val="0"/>
                <w:sz w:val="24"/>
                <w:szCs w:val="24"/>
              </w:rPr>
              <w:t>、项目需配套的环境保护设施须严格执行与主体工程同时设计、同时施工、同时投产使用的环保</w:t>
            </w:r>
            <w:r>
              <w:rPr>
                <w:rFonts w:hint="default" w:ascii="Times New Roman" w:hAnsi="Times New Roman" w:eastAsia="宋体" w:cs="Times New Roman"/>
                <w:color w:val="000000"/>
                <w:spacing w:val="0"/>
                <w:w w:val="100"/>
                <w:position w:val="0"/>
                <w:sz w:val="24"/>
                <w:szCs w:val="24"/>
                <w:lang w:val="zh-CN" w:eastAsia="zh-CN" w:bidi="zh-CN"/>
              </w:rPr>
              <w:t>“三同时"</w:t>
            </w:r>
            <w:r>
              <w:rPr>
                <w:rFonts w:hint="default" w:ascii="Times New Roman" w:hAnsi="Times New Roman" w:eastAsia="宋体" w:cs="Times New Roman"/>
                <w:color w:val="000000"/>
                <w:spacing w:val="0"/>
                <w:w w:val="100"/>
                <w:position w:val="0"/>
                <w:sz w:val="24"/>
                <w:szCs w:val="24"/>
              </w:rPr>
              <w:t>制度。项目环保设施竣工后及时验收，合格后方可使用。</w:t>
            </w:r>
          </w:p>
          <w:p>
            <w:pPr>
              <w:pStyle w:val="54"/>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sz w:val="24"/>
                <w:szCs w:val="24"/>
              </w:rPr>
            </w:pPr>
            <w:bookmarkStart w:id="45" w:name="bookmark15"/>
            <w:r>
              <w:rPr>
                <w:rFonts w:hint="default" w:ascii="Times New Roman" w:hAnsi="Times New Roman" w:eastAsia="宋体" w:cs="Times New Roman"/>
                <w:color w:val="000000"/>
                <w:spacing w:val="0"/>
                <w:w w:val="100"/>
                <w:position w:val="0"/>
                <w:sz w:val="24"/>
                <w:szCs w:val="24"/>
              </w:rPr>
              <w:t>五</w:t>
            </w:r>
            <w:bookmarkEnd w:id="45"/>
            <w:r>
              <w:rPr>
                <w:rFonts w:hint="default" w:ascii="Times New Roman" w:hAnsi="Times New Roman" w:eastAsia="宋体" w:cs="Times New Roman"/>
                <w:color w:val="000000"/>
                <w:spacing w:val="0"/>
                <w:w w:val="100"/>
                <w:position w:val="0"/>
                <w:sz w:val="24"/>
                <w:szCs w:val="24"/>
              </w:rPr>
              <w:t>、环评执行标准：</w:t>
            </w:r>
          </w:p>
          <w:p>
            <w:pPr>
              <w:pStyle w:val="54"/>
              <w:keepNext w:val="0"/>
              <w:keepLines w:val="0"/>
              <w:pageBreakBefore w:val="0"/>
              <w:widowControl w:val="0"/>
              <w:shd w:val="clear" w:color="auto" w:fill="auto"/>
              <w:tabs>
                <w:tab w:val="left" w:pos="940"/>
              </w:tabs>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sz w:val="24"/>
                <w:szCs w:val="24"/>
              </w:rPr>
            </w:pPr>
            <w:bookmarkStart w:id="46" w:name="bookmark16"/>
            <w:r>
              <w:rPr>
                <w:rFonts w:hint="default" w:ascii="Times New Roman" w:hAnsi="Times New Roman" w:eastAsia="宋体" w:cs="Times New Roman"/>
                <w:color w:val="000000"/>
                <w:spacing w:val="0"/>
                <w:w w:val="100"/>
                <w:position w:val="0"/>
                <w:sz w:val="24"/>
                <w:szCs w:val="24"/>
              </w:rPr>
              <w:t>1</w:t>
            </w:r>
            <w:bookmarkEnd w:id="46"/>
            <w:r>
              <w:rPr>
                <w:rFonts w:hint="default" w:ascii="Times New Roman" w:hAnsi="Times New Roman" w:eastAsia="宋体" w:cs="Times New Roman"/>
                <w:color w:val="000000"/>
                <w:spacing w:val="0"/>
                <w:w w:val="100"/>
                <w:position w:val="0"/>
                <w:sz w:val="24"/>
                <w:szCs w:val="24"/>
              </w:rPr>
              <w:t>、地表水和污水排放</w:t>
            </w:r>
          </w:p>
          <w:p>
            <w:pPr>
              <w:pStyle w:val="54"/>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地表水派河执行国家</w:t>
            </w:r>
            <w:r>
              <w:rPr>
                <w:rFonts w:hint="default" w:ascii="Times New Roman" w:hAnsi="Times New Roman" w:eastAsia="宋体" w:cs="Times New Roman"/>
                <w:color w:val="000000"/>
                <w:spacing w:val="0"/>
                <w:w w:val="100"/>
                <w:position w:val="0"/>
                <w:sz w:val="24"/>
                <w:szCs w:val="24"/>
                <w:lang w:val="en-US" w:eastAsia="en-US" w:bidi="en-US"/>
              </w:rPr>
              <w:t>GB3838-2002</w:t>
            </w:r>
            <w:r>
              <w:rPr>
                <w:rFonts w:hint="default" w:ascii="Times New Roman" w:hAnsi="Times New Roman" w:eastAsia="宋体" w:cs="Times New Roman"/>
                <w:color w:val="000000"/>
                <w:spacing w:val="0"/>
                <w:w w:val="100"/>
                <w:position w:val="0"/>
                <w:sz w:val="24"/>
                <w:szCs w:val="24"/>
              </w:rPr>
              <w:t>《地表水环境质量标准》III类标准。</w:t>
            </w:r>
          </w:p>
          <w:p>
            <w:pPr>
              <w:pStyle w:val="54"/>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污水排放执行合肥经济技术开发区污水处理厂的接管标准（接管标准中未做 规定的污染物排放满足《污水综合排放标准》三级排放标准）。</w:t>
            </w:r>
          </w:p>
          <w:p>
            <w:pPr>
              <w:pStyle w:val="54"/>
              <w:keepNext w:val="0"/>
              <w:keepLines w:val="0"/>
              <w:pageBreakBefore w:val="0"/>
              <w:widowControl w:val="0"/>
              <w:shd w:val="clear" w:color="auto" w:fill="auto"/>
              <w:tabs>
                <w:tab w:val="left" w:pos="941"/>
              </w:tabs>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sz w:val="24"/>
                <w:szCs w:val="24"/>
              </w:rPr>
            </w:pPr>
            <w:bookmarkStart w:id="47" w:name="bookmark17"/>
            <w:r>
              <w:rPr>
                <w:rFonts w:hint="default" w:ascii="Times New Roman" w:hAnsi="Times New Roman" w:eastAsia="宋体" w:cs="Times New Roman"/>
                <w:color w:val="000000"/>
                <w:spacing w:val="0"/>
                <w:w w:val="100"/>
                <w:position w:val="0"/>
                <w:sz w:val="24"/>
                <w:szCs w:val="24"/>
              </w:rPr>
              <w:t>2</w:t>
            </w:r>
            <w:bookmarkEnd w:id="47"/>
            <w:r>
              <w:rPr>
                <w:rFonts w:hint="default" w:ascii="Times New Roman" w:hAnsi="Times New Roman" w:eastAsia="宋体" w:cs="Times New Roman"/>
                <w:color w:val="000000"/>
                <w:spacing w:val="0"/>
                <w:w w:val="100"/>
                <w:position w:val="0"/>
                <w:sz w:val="24"/>
                <w:szCs w:val="24"/>
              </w:rPr>
              <w:t>、环境空气及废气排放</w:t>
            </w:r>
          </w:p>
          <w:p>
            <w:pPr>
              <w:pStyle w:val="54"/>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环境空气执行国家</w:t>
            </w:r>
            <w:r>
              <w:rPr>
                <w:rFonts w:hint="default" w:ascii="Times New Roman" w:hAnsi="Times New Roman" w:eastAsia="宋体" w:cs="Times New Roman"/>
                <w:color w:val="000000"/>
                <w:spacing w:val="0"/>
                <w:w w:val="100"/>
                <w:position w:val="0"/>
                <w:sz w:val="24"/>
                <w:szCs w:val="24"/>
                <w:lang w:val="en-US" w:eastAsia="en-US" w:bidi="en-US"/>
              </w:rPr>
              <w:t>GB3095-2012</w:t>
            </w:r>
            <w:r>
              <w:rPr>
                <w:rFonts w:hint="default" w:ascii="Times New Roman" w:hAnsi="Times New Roman" w:eastAsia="宋体" w:cs="Times New Roman"/>
                <w:color w:val="000000"/>
                <w:spacing w:val="0"/>
                <w:w w:val="100"/>
                <w:position w:val="0"/>
                <w:sz w:val="24"/>
                <w:szCs w:val="24"/>
              </w:rPr>
              <w:t>《环境空气质量标准》二级标准。</w:t>
            </w:r>
          </w:p>
          <w:p>
            <w:pPr>
              <w:pStyle w:val="54"/>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颗粒物排放执行</w:t>
            </w:r>
            <w:r>
              <w:rPr>
                <w:rFonts w:hint="default" w:ascii="Times New Roman" w:hAnsi="Times New Roman" w:eastAsia="宋体" w:cs="Times New Roman"/>
                <w:color w:val="000000"/>
                <w:spacing w:val="0"/>
                <w:w w:val="100"/>
                <w:position w:val="0"/>
                <w:sz w:val="24"/>
                <w:szCs w:val="24"/>
                <w:lang w:val="en-US" w:eastAsia="en-US" w:bidi="en-US"/>
              </w:rPr>
              <w:t>GB16297-1996</w:t>
            </w:r>
            <w:r>
              <w:rPr>
                <w:rFonts w:hint="default" w:ascii="Times New Roman" w:hAnsi="Times New Roman" w:eastAsia="宋体" w:cs="Times New Roman"/>
                <w:color w:val="000000"/>
                <w:spacing w:val="0"/>
                <w:w w:val="100"/>
                <w:position w:val="0"/>
                <w:sz w:val="24"/>
                <w:szCs w:val="24"/>
              </w:rPr>
              <w:t>《大气污染物综合排放标准》中的二级标准</w:t>
            </w:r>
            <w:r>
              <w:rPr>
                <w:rFonts w:hint="default" w:ascii="Times New Roman" w:hAnsi="Times New Roman" w:eastAsia="宋体" w:cs="Times New Roman"/>
                <w:color w:val="000000"/>
                <w:spacing w:val="0"/>
                <w:w w:val="100"/>
                <w:position w:val="0"/>
                <w:sz w:val="24"/>
                <w:szCs w:val="24"/>
                <w:lang w:val="zh-CN" w:eastAsia="zh-CN" w:bidi="zh-CN"/>
              </w:rPr>
              <w:t>要求。</w:t>
            </w:r>
          </w:p>
          <w:p>
            <w:pPr>
              <w:pStyle w:val="54"/>
              <w:keepNext w:val="0"/>
              <w:keepLines w:val="0"/>
              <w:pageBreakBefore w:val="0"/>
              <w:widowControl w:val="0"/>
              <w:shd w:val="clear" w:color="auto" w:fill="auto"/>
              <w:tabs>
                <w:tab w:val="left" w:pos="941"/>
              </w:tabs>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sz w:val="24"/>
                <w:szCs w:val="24"/>
              </w:rPr>
            </w:pPr>
            <w:bookmarkStart w:id="48" w:name="bookmark18"/>
            <w:r>
              <w:rPr>
                <w:rFonts w:hint="default" w:ascii="Times New Roman" w:hAnsi="Times New Roman" w:eastAsia="宋体" w:cs="Times New Roman"/>
                <w:color w:val="000000"/>
                <w:spacing w:val="0"/>
                <w:w w:val="100"/>
                <w:position w:val="0"/>
                <w:sz w:val="24"/>
                <w:szCs w:val="24"/>
              </w:rPr>
              <w:t>3</w:t>
            </w:r>
            <w:bookmarkEnd w:id="48"/>
            <w:r>
              <w:rPr>
                <w:rFonts w:hint="default" w:ascii="Times New Roman" w:hAnsi="Times New Roman" w:eastAsia="宋体" w:cs="Times New Roman"/>
                <w:color w:val="000000"/>
                <w:spacing w:val="0"/>
                <w:w w:val="100"/>
                <w:position w:val="0"/>
                <w:sz w:val="24"/>
                <w:szCs w:val="24"/>
              </w:rPr>
              <w:t>、声学环境及噪声排放</w:t>
            </w:r>
          </w:p>
          <w:p>
            <w:pPr>
              <w:pStyle w:val="54"/>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声环境执行国家</w:t>
            </w:r>
            <w:r>
              <w:rPr>
                <w:rFonts w:hint="default" w:ascii="Times New Roman" w:hAnsi="Times New Roman" w:eastAsia="宋体" w:cs="Times New Roman"/>
                <w:color w:val="000000"/>
                <w:spacing w:val="0"/>
                <w:w w:val="100"/>
                <w:position w:val="0"/>
                <w:sz w:val="24"/>
                <w:szCs w:val="24"/>
                <w:lang w:val="en-US" w:eastAsia="en-US" w:bidi="en-US"/>
              </w:rPr>
              <w:t>GB3096-2008</w:t>
            </w:r>
            <w:r>
              <w:rPr>
                <w:rFonts w:hint="default" w:ascii="Times New Roman" w:hAnsi="Times New Roman" w:eastAsia="宋体" w:cs="Times New Roman"/>
                <w:color w:val="000000"/>
                <w:spacing w:val="0"/>
                <w:w w:val="100"/>
                <w:position w:val="0"/>
                <w:sz w:val="24"/>
                <w:szCs w:val="24"/>
              </w:rPr>
              <w:t>《声环境质量标准》3类区标准。</w:t>
            </w:r>
          </w:p>
          <w:p>
            <w:pPr>
              <w:pStyle w:val="54"/>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厂界噪声执行国家</w:t>
            </w:r>
            <w:r>
              <w:rPr>
                <w:rFonts w:hint="default" w:ascii="Times New Roman" w:hAnsi="Times New Roman" w:eastAsia="宋体" w:cs="Times New Roman"/>
                <w:color w:val="000000"/>
                <w:spacing w:val="0"/>
                <w:w w:val="100"/>
                <w:position w:val="0"/>
                <w:sz w:val="24"/>
                <w:szCs w:val="24"/>
                <w:lang w:val="en-US" w:eastAsia="en-US" w:bidi="en-US"/>
              </w:rPr>
              <w:t>GB12348-2008</w:t>
            </w:r>
            <w:r>
              <w:rPr>
                <w:rFonts w:hint="default" w:ascii="Times New Roman" w:hAnsi="Times New Roman" w:eastAsia="宋体" w:cs="Times New Roman"/>
                <w:color w:val="000000"/>
                <w:spacing w:val="0"/>
                <w:w w:val="100"/>
                <w:position w:val="0"/>
                <w:sz w:val="24"/>
                <w:szCs w:val="24"/>
              </w:rPr>
              <w:t>《工业企业厂界环境噪声排放标准》3类功能区排放标准。</w:t>
            </w:r>
          </w:p>
          <w:p>
            <w:pPr>
              <w:pStyle w:val="54"/>
              <w:keepNext w:val="0"/>
              <w:keepLines w:val="0"/>
              <w:pageBreakBefore w:val="0"/>
              <w:widowControl w:val="0"/>
              <w:shd w:val="clear" w:color="auto" w:fill="auto"/>
              <w:tabs>
                <w:tab w:val="left" w:pos="941"/>
              </w:tabs>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sz w:val="24"/>
                <w:szCs w:val="24"/>
              </w:rPr>
            </w:pPr>
            <w:bookmarkStart w:id="49" w:name="bookmark19"/>
            <w:r>
              <w:rPr>
                <w:rFonts w:hint="default" w:ascii="Times New Roman" w:hAnsi="Times New Roman" w:eastAsia="宋体" w:cs="Times New Roman"/>
                <w:color w:val="000000"/>
                <w:spacing w:val="0"/>
                <w:w w:val="100"/>
                <w:position w:val="0"/>
                <w:sz w:val="24"/>
                <w:szCs w:val="24"/>
              </w:rPr>
              <w:t>4</w:t>
            </w:r>
            <w:bookmarkEnd w:id="49"/>
            <w:r>
              <w:rPr>
                <w:rFonts w:hint="default" w:ascii="Times New Roman" w:hAnsi="Times New Roman" w:eastAsia="宋体" w:cs="Times New Roman"/>
                <w:color w:val="000000"/>
                <w:spacing w:val="0"/>
                <w:w w:val="100"/>
                <w:position w:val="0"/>
                <w:sz w:val="24"/>
                <w:szCs w:val="24"/>
              </w:rPr>
              <w:t>、固体废弃物</w:t>
            </w:r>
          </w:p>
          <w:p>
            <w:pPr>
              <w:pStyle w:val="54"/>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spacing w:val="0"/>
                <w:w w:val="100"/>
                <w:position w:val="0"/>
                <w:sz w:val="24"/>
                <w:szCs w:val="24"/>
              </w:rPr>
              <w:t>固体废弃物贮存及处置执行</w:t>
            </w:r>
            <w:r>
              <w:rPr>
                <w:rFonts w:hint="default" w:ascii="Times New Roman" w:hAnsi="Times New Roman" w:eastAsia="宋体" w:cs="Times New Roman"/>
                <w:color w:val="000000"/>
                <w:spacing w:val="0"/>
                <w:w w:val="100"/>
                <w:position w:val="0"/>
                <w:sz w:val="24"/>
                <w:szCs w:val="24"/>
                <w:lang w:val="en-US" w:eastAsia="en-US" w:bidi="en-US"/>
              </w:rPr>
              <w:t>GB18599-2001</w:t>
            </w:r>
            <w:r>
              <w:rPr>
                <w:rFonts w:hint="default" w:ascii="Times New Roman" w:hAnsi="Times New Roman" w:eastAsia="宋体" w:cs="Times New Roman"/>
                <w:color w:val="000000"/>
                <w:spacing w:val="0"/>
                <w:w w:val="100"/>
                <w:position w:val="0"/>
                <w:sz w:val="24"/>
                <w:szCs w:val="24"/>
              </w:rPr>
              <w:t>《一般性工业固体废弃物贮存、处置场污染控制标准》及2013修改单中相关要求、</w:t>
            </w:r>
            <w:r>
              <w:rPr>
                <w:rFonts w:hint="default" w:ascii="Times New Roman" w:hAnsi="Times New Roman" w:eastAsia="宋体" w:cs="Times New Roman"/>
                <w:color w:val="000000"/>
                <w:spacing w:val="0"/>
                <w:w w:val="100"/>
                <w:position w:val="0"/>
                <w:sz w:val="24"/>
                <w:szCs w:val="24"/>
                <w:lang w:val="en-US" w:eastAsia="en-US" w:bidi="en-US"/>
              </w:rPr>
              <w:t>GB18597-2001</w:t>
            </w:r>
            <w:r>
              <w:rPr>
                <w:rFonts w:hint="default" w:ascii="Times New Roman" w:hAnsi="Times New Roman" w:eastAsia="宋体" w:cs="Times New Roman"/>
                <w:color w:val="000000"/>
                <w:spacing w:val="0"/>
                <w:w w:val="100"/>
                <w:position w:val="0"/>
                <w:sz w:val="24"/>
                <w:szCs w:val="24"/>
              </w:rPr>
              <w:t>《危险废物贮存</w:t>
            </w:r>
            <w:r>
              <w:rPr>
                <w:rFonts w:hint="default" w:ascii="Times New Roman" w:hAnsi="Times New Roman" w:eastAsia="宋体" w:cs="Times New Roman"/>
                <w:color w:val="000000"/>
                <w:spacing w:val="0"/>
                <w:w w:val="100"/>
                <w:position w:val="0"/>
                <w:sz w:val="24"/>
                <w:szCs w:val="24"/>
                <w:lang w:val="en-US" w:eastAsia="zh-CN"/>
              </w:rPr>
              <w:t>污染控制标准》及2013修改中相关要求。</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imes New Roman" w:hAnsi="Times New Roman" w:eastAsia="宋体" w:cs="Times New Roman"/>
                <w:sz w:val="24"/>
                <w:szCs w:val="24"/>
                <w:lang w:val="en-US" w:eastAsia="zh-CN"/>
              </w:rPr>
            </w:pPr>
          </w:p>
        </w:tc>
      </w:tr>
    </w:tbl>
    <w:p>
      <w:pPr>
        <w:pStyle w:val="1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b/>
          <w:bCs/>
          <w:sz w:val="36"/>
          <w:szCs w:val="36"/>
        </w:rPr>
      </w:pPr>
      <w:bookmarkStart w:id="50" w:name="_Toc18829"/>
      <w:bookmarkStart w:id="51" w:name="_Toc518308877"/>
      <w:r>
        <w:rPr>
          <w:rFonts w:ascii="Times New Roman" w:hAnsi="Times New Roman"/>
          <w:b/>
          <w:bCs/>
          <w:sz w:val="36"/>
          <w:szCs w:val="36"/>
        </w:rPr>
        <w:br w:type="page"/>
      </w:r>
    </w:p>
    <w:bookmarkEnd w:id="50"/>
    <w:bookmarkEnd w:id="51"/>
    <w:p>
      <w:pPr>
        <w:pStyle w:val="10"/>
        <w:spacing w:line="360" w:lineRule="auto"/>
        <w:outlineLvl w:val="0"/>
        <w:rPr>
          <w:rFonts w:ascii="Times New Roman" w:hAnsi="Times New Roman"/>
          <w:b/>
          <w:bCs/>
          <w:color w:val="auto"/>
          <w:sz w:val="36"/>
          <w:szCs w:val="36"/>
        </w:rPr>
      </w:pPr>
      <w:bookmarkStart w:id="52" w:name="_Toc10091"/>
      <w:bookmarkStart w:id="53" w:name="_Toc8252_WPSOffice_Level1"/>
      <w:bookmarkStart w:id="54" w:name="_Toc10087"/>
      <w:r>
        <w:rPr>
          <w:rFonts w:ascii="Times New Roman" w:hAnsi="Times New Roman"/>
          <w:b/>
          <w:bCs/>
          <w:color w:val="auto"/>
          <w:sz w:val="36"/>
          <w:szCs w:val="36"/>
        </w:rPr>
        <w:t>表五</w:t>
      </w:r>
      <w:r>
        <w:rPr>
          <w:rFonts w:hint="eastAsia" w:ascii="Times New Roman" w:hAnsi="Times New Roman"/>
          <w:b/>
          <w:bCs/>
          <w:color w:val="auto"/>
          <w:sz w:val="36"/>
          <w:szCs w:val="36"/>
        </w:rPr>
        <w:t xml:space="preserve"> </w:t>
      </w:r>
      <w:r>
        <w:rPr>
          <w:rFonts w:ascii="Times New Roman" w:hAnsi="Times New Roman"/>
          <w:b/>
          <w:bCs/>
          <w:color w:val="auto"/>
          <w:sz w:val="36"/>
          <w:szCs w:val="36"/>
        </w:rPr>
        <w:t>验收监测质量保证及质量控制</w:t>
      </w:r>
    </w:p>
    <w:tbl>
      <w:tblPr>
        <w:tblStyle w:val="24"/>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8" w:type="dxa"/>
            <w:vAlign w:val="center"/>
          </w:tcPr>
          <w:p>
            <w:pPr>
              <w:spacing w:line="360" w:lineRule="auto"/>
              <w:rPr>
                <w:rFonts w:ascii="Times New Roman" w:hAnsi="Times New Roman"/>
                <w:b/>
                <w:bCs/>
                <w:color w:val="auto"/>
                <w:sz w:val="24"/>
                <w:szCs w:val="32"/>
              </w:rPr>
            </w:pPr>
            <w:r>
              <w:rPr>
                <w:rFonts w:hint="eastAsia" w:ascii="Times New Roman" w:hAnsi="Times New Roman"/>
                <w:b/>
                <w:bCs/>
                <w:color w:val="auto"/>
                <w:sz w:val="24"/>
                <w:szCs w:val="32"/>
              </w:rPr>
              <w:t>5.</w:t>
            </w:r>
            <w:r>
              <w:rPr>
                <w:rFonts w:ascii="Times New Roman" w:hAnsi="Times New Roman"/>
                <w:b/>
                <w:bCs/>
                <w:color w:val="auto"/>
                <w:sz w:val="24"/>
                <w:szCs w:val="32"/>
              </w:rPr>
              <w:t>1</w:t>
            </w:r>
            <w:r>
              <w:rPr>
                <w:rFonts w:hint="eastAsia" w:ascii="Times New Roman" w:hAnsi="Times New Roman"/>
                <w:b/>
                <w:bCs/>
                <w:color w:val="auto"/>
                <w:sz w:val="24"/>
                <w:szCs w:val="32"/>
              </w:rPr>
              <w:t xml:space="preserve"> </w:t>
            </w:r>
            <w:r>
              <w:rPr>
                <w:rFonts w:ascii="Times New Roman" w:hAnsi="Times New Roman"/>
                <w:b/>
                <w:bCs/>
                <w:color w:val="auto"/>
                <w:sz w:val="24"/>
                <w:szCs w:val="32"/>
              </w:rPr>
              <w:t>监测分析方法</w:t>
            </w:r>
          </w:p>
          <w:p>
            <w:pPr>
              <w:spacing w:line="360" w:lineRule="auto"/>
              <w:jc w:val="center"/>
              <w:rPr>
                <w:rFonts w:ascii="Times New Roman" w:hAnsi="Times New Roman" w:eastAsiaTheme="minorEastAsia"/>
                <w:b/>
                <w:bCs/>
                <w:color w:val="auto"/>
                <w:szCs w:val="21"/>
              </w:rPr>
            </w:pPr>
            <w:bookmarkStart w:id="55" w:name="_Toc504585797"/>
            <w:r>
              <w:rPr>
                <w:rFonts w:ascii="Times New Roman" w:hAnsi="Times New Roman" w:eastAsiaTheme="minorEastAsia"/>
                <w:b/>
                <w:bCs/>
                <w:color w:val="auto"/>
                <w:szCs w:val="21"/>
              </w:rPr>
              <w:t>表</w:t>
            </w:r>
            <w:r>
              <w:rPr>
                <w:rFonts w:hint="eastAsia" w:ascii="Times New Roman" w:hAnsi="Times New Roman" w:eastAsiaTheme="minorEastAsia"/>
                <w:b/>
                <w:bCs/>
                <w:color w:val="auto"/>
                <w:szCs w:val="21"/>
              </w:rPr>
              <w:t>5</w:t>
            </w:r>
            <w:r>
              <w:rPr>
                <w:rFonts w:ascii="Times New Roman" w:hAnsi="Times New Roman" w:eastAsiaTheme="minorEastAsia"/>
                <w:b/>
                <w:bCs/>
                <w:color w:val="auto"/>
                <w:szCs w:val="21"/>
              </w:rPr>
              <w:t>.1-1  监测方法及方法来源一览表</w:t>
            </w:r>
          </w:p>
          <w:bookmarkEnd w:id="55"/>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4636"/>
              <w:gridCol w:w="2136"/>
              <w:gridCol w:w="1487"/>
              <w:gridCol w:w="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kern w:val="0"/>
                      <w:sz w:val="21"/>
                      <w:szCs w:val="21"/>
                      <w:lang w:val="en-US" w:eastAsia="zh-CN"/>
                    </w:rPr>
                  </w:pPr>
                  <w:bookmarkStart w:id="56" w:name="_Toc504585798"/>
                  <w:r>
                    <w:rPr>
                      <w:rFonts w:hint="default" w:ascii="Times New Roman" w:hAnsi="Times New Roman" w:eastAsia="宋体" w:cs="Times New Roman"/>
                      <w:b/>
                      <w:bCs/>
                      <w:sz w:val="21"/>
                      <w:szCs w:val="21"/>
                    </w:rPr>
                    <w:t>检测项目</w:t>
                  </w:r>
                </w:p>
              </w:tc>
              <w:tc>
                <w:tcPr>
                  <w:tcW w:w="4636" w:type="dxa"/>
                  <w:tcBorders>
                    <w:tl2br w:val="nil"/>
                    <w:tr2bl w:val="nil"/>
                  </w:tcBorders>
                  <w:shd w:val="clear" w:color="auto" w:fill="auto"/>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sz w:val="21"/>
                      <w:szCs w:val="21"/>
                    </w:rPr>
                    <w:t>检测方法</w:t>
                  </w:r>
                </w:p>
              </w:tc>
              <w:tc>
                <w:tcPr>
                  <w:tcW w:w="2136" w:type="dxa"/>
                  <w:tcBorders>
                    <w:tl2br w:val="nil"/>
                    <w:tr2bl w:val="nil"/>
                  </w:tcBorders>
                  <w:shd w:val="clear" w:color="auto" w:fill="auto"/>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sz w:val="21"/>
                      <w:szCs w:val="21"/>
                      <w:vertAlign w:val="baseline"/>
                      <w:lang w:val="en-US" w:eastAsia="zh-CN"/>
                    </w:rPr>
                    <w:t>仪器名称</w:t>
                  </w:r>
                </w:p>
              </w:tc>
              <w:tc>
                <w:tcPr>
                  <w:tcW w:w="1504" w:type="dxa"/>
                  <w:gridSpan w:val="2"/>
                  <w:tcBorders>
                    <w:tl2br w:val="nil"/>
                    <w:tr2bl w:val="nil"/>
                  </w:tcBorders>
                  <w:shd w:val="clear" w:color="auto" w:fill="auto"/>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sz w:val="21"/>
                      <w:szCs w:val="21"/>
                      <w:vertAlign w:val="baseline"/>
                      <w:lang w:val="en-US" w:eastAsia="zh-CN"/>
                    </w:rPr>
                    <w:t>方法检出限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sz w:val="21"/>
                      <w:szCs w:val="21"/>
                    </w:rPr>
                    <w:t>pH</w:t>
                  </w:r>
                </w:p>
              </w:tc>
              <w:tc>
                <w:tcPr>
                  <w:tcW w:w="4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highlight w:val="none"/>
                    </w:rPr>
                    <w:t>便携式pH计法《水和废水监测分析方法》（第四版）国家环境保护总局（2002年）3.1.6.2</w:t>
                  </w:r>
                </w:p>
              </w:tc>
              <w:tc>
                <w:tcPr>
                  <w:tcW w:w="213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lang w:eastAsia="zh-CN"/>
                    </w:rPr>
                    <w:t>便携式</w:t>
                  </w:r>
                  <w:r>
                    <w:rPr>
                      <w:rFonts w:hint="default" w:ascii="Times New Roman" w:hAnsi="Times New Roman" w:eastAsia="宋体" w:cs="Times New Roman"/>
                      <w:color w:val="auto"/>
                      <w:kern w:val="2"/>
                      <w:sz w:val="21"/>
                      <w:szCs w:val="21"/>
                    </w:rPr>
                    <w:t>pH计</w:t>
                  </w:r>
                </w:p>
              </w:tc>
              <w:tc>
                <w:tcPr>
                  <w:tcW w:w="1504"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auto"/>
                      <w:kern w:val="2"/>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rPr>
                    <w:t>化学需氧量</w:t>
                  </w:r>
                </w:p>
              </w:tc>
              <w:tc>
                <w:tcPr>
                  <w:tcW w:w="4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rPr>
                    <w:t>水质 化学需氧量的测定 重铬酸盐法HJ 828-2017</w:t>
                  </w:r>
                </w:p>
              </w:tc>
              <w:tc>
                <w:tcPr>
                  <w:tcW w:w="213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lang w:val="en-US" w:eastAsia="zh-CN"/>
                    </w:rPr>
                    <w:t>COD回流装置消解仪</w:t>
                  </w:r>
                </w:p>
              </w:tc>
              <w:tc>
                <w:tcPr>
                  <w:tcW w:w="1504"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auto"/>
                      <w:kern w:val="2"/>
                      <w:sz w:val="21"/>
                      <w:szCs w:val="21"/>
                      <w:lang w:val="en-US" w:eastAsia="zh-CN"/>
                    </w:rPr>
                    <w:t>4mg/L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rPr>
                    <w:t>氨氮</w:t>
                  </w:r>
                </w:p>
              </w:tc>
              <w:tc>
                <w:tcPr>
                  <w:tcW w:w="4636"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sz w:val="21"/>
                      <w:szCs w:val="21"/>
                      <w:highlight w:val="none"/>
                    </w:rPr>
                    <w:t>水质 氨氮的测定纳氏试剂分光光度法HJ 535-2009</w:t>
                  </w:r>
                </w:p>
              </w:tc>
              <w:tc>
                <w:tcPr>
                  <w:tcW w:w="213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sz w:val="21"/>
                      <w:szCs w:val="21"/>
                      <w:highlight w:val="none"/>
                      <w:lang w:eastAsia="zh-CN"/>
                    </w:rPr>
                    <w:t>紫外分光光度计</w:t>
                  </w:r>
                </w:p>
              </w:tc>
              <w:tc>
                <w:tcPr>
                  <w:tcW w:w="1487" w:type="dxa"/>
                  <w:tcBorders>
                    <w:tl2br w:val="nil"/>
                    <w:tr2bl w:val="nil"/>
                  </w:tcBorders>
                  <w:shd w:val="clear" w:color="auto" w:fill="auto"/>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z w:val="21"/>
                      <w:szCs w:val="21"/>
                      <w:highlight w:val="none"/>
                      <w:lang w:val="en-US" w:eastAsia="zh-CN"/>
                    </w:rPr>
                    <w:t>0.025mg/L</w:t>
                  </w:r>
                </w:p>
              </w:tc>
              <w:tc>
                <w:tcPr>
                  <w:tcW w:w="0" w:type="auto"/>
                  <w:tcBorders>
                    <w:tl2br w:val="nil"/>
                    <w:tr2bl w:val="nil"/>
                  </w:tcBorders>
                  <w:shd w:val="clear" w:color="auto" w:fill="auto"/>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rPr>
                    <w:t>五日生化需氧量</w:t>
                  </w:r>
                </w:p>
              </w:tc>
              <w:tc>
                <w:tcPr>
                  <w:tcW w:w="4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sz w:val="21"/>
                      <w:szCs w:val="21"/>
                    </w:rPr>
                    <w:t>水质 五日生化需氧量（BOD</w:t>
                  </w:r>
                  <w:r>
                    <w:rPr>
                      <w:rFonts w:hint="default" w:ascii="Times New Roman" w:hAnsi="Times New Roman" w:eastAsia="宋体" w:cs="Times New Roman"/>
                      <w:color w:val="auto"/>
                      <w:sz w:val="21"/>
                      <w:szCs w:val="21"/>
                      <w:vertAlign w:val="subscript"/>
                    </w:rPr>
                    <w:t>5</w:t>
                  </w:r>
                  <w:r>
                    <w:rPr>
                      <w:rFonts w:hint="default" w:ascii="Times New Roman" w:hAnsi="Times New Roman" w:eastAsia="宋体" w:cs="Times New Roman"/>
                      <w:color w:val="auto"/>
                      <w:sz w:val="21"/>
                      <w:szCs w:val="21"/>
                    </w:rPr>
                    <w:t>）的测定 稀释与接种法 HJ 505-2009</w:t>
                  </w:r>
                </w:p>
              </w:tc>
              <w:tc>
                <w:tcPr>
                  <w:tcW w:w="2136" w:type="dxa"/>
                  <w:tcBorders>
                    <w:tl2br w:val="nil"/>
                    <w:tr2bl w:val="nil"/>
                  </w:tcBorders>
                  <w:shd w:val="clear" w:color="auto" w:fill="auto"/>
                  <w:vAlign w:val="center"/>
                </w:tcPr>
                <w:p>
                  <w:pPr>
                    <w:keepNext w:val="0"/>
                    <w:keepLines w:val="0"/>
                    <w:pageBreakBefore w:val="0"/>
                    <w:widowControl w:val="0"/>
                    <w:tabs>
                      <w:tab w:val="center" w:pos="960"/>
                      <w:tab w:val="right" w:pos="1797"/>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rPr>
                    <w:t>生化培养箱</w:t>
                  </w:r>
                </w:p>
              </w:tc>
              <w:tc>
                <w:tcPr>
                  <w:tcW w:w="1487" w:type="dxa"/>
                  <w:tcBorders>
                    <w:tl2br w:val="nil"/>
                    <w:tr2bl w:val="nil"/>
                  </w:tcBorders>
                  <w:shd w:val="clear" w:color="auto" w:fill="auto"/>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val="0"/>
                      <w:bCs w:val="0"/>
                      <w:sz w:val="21"/>
                      <w:szCs w:val="21"/>
                      <w:highlight w:val="none"/>
                      <w:lang w:val="en-US" w:eastAsia="zh-CN"/>
                    </w:rPr>
                    <w:t>0.5</w:t>
                  </w:r>
                  <w:r>
                    <w:rPr>
                      <w:rFonts w:hint="default" w:ascii="Times New Roman" w:hAnsi="Times New Roman" w:eastAsia="宋体" w:cs="Times New Roman"/>
                      <w:b w:val="0"/>
                      <w:bCs w:val="0"/>
                      <w:color w:val="000000"/>
                      <w:sz w:val="21"/>
                      <w:szCs w:val="21"/>
                      <w:highlight w:val="none"/>
                    </w:rPr>
                    <w:t>mg/</w:t>
                  </w:r>
                  <w:r>
                    <w:rPr>
                      <w:rFonts w:hint="default" w:ascii="Times New Roman" w:hAnsi="Times New Roman" w:eastAsia="宋体" w:cs="Times New Roman"/>
                      <w:b w:val="0"/>
                      <w:bCs w:val="0"/>
                      <w:color w:val="000000"/>
                      <w:sz w:val="21"/>
                      <w:szCs w:val="21"/>
                      <w:highlight w:val="none"/>
                      <w:lang w:val="en-US" w:eastAsia="zh-CN"/>
                    </w:rPr>
                    <w:t>L</w:t>
                  </w:r>
                </w:p>
              </w:tc>
              <w:tc>
                <w:tcPr>
                  <w:tcW w:w="0" w:type="auto"/>
                  <w:tcBorders>
                    <w:tl2br w:val="nil"/>
                    <w:tr2bl w:val="nil"/>
                  </w:tcBorders>
                  <w:shd w:val="clear" w:color="auto" w:fill="auto"/>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rPr>
                    <w:t>悬浮物</w:t>
                  </w:r>
                </w:p>
              </w:tc>
              <w:tc>
                <w:tcPr>
                  <w:tcW w:w="4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rPr>
                    <w:t>水质 悬浮物的测定 重量法GB/T 11901-1989</w:t>
                  </w:r>
                </w:p>
              </w:tc>
              <w:tc>
                <w:tcPr>
                  <w:tcW w:w="213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lang w:eastAsia="zh-CN"/>
                    </w:rPr>
                    <w:t>万分之一电子天平</w:t>
                  </w:r>
                </w:p>
              </w:tc>
              <w:tc>
                <w:tcPr>
                  <w:tcW w:w="14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lang w:val="en-US" w:eastAsia="zh-CN"/>
                    </w:rPr>
                    <w:t>/</w:t>
                  </w:r>
                </w:p>
              </w:tc>
              <w:tc>
                <w:tcPr>
                  <w:tcW w:w="0" w:type="auto"/>
                  <w:tcBorders>
                    <w:tl2br w:val="nil"/>
                    <w:tr2bl w:val="nil"/>
                  </w:tcBorders>
                  <w:shd w:val="clear" w:color="auto" w:fill="auto"/>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1"/>
                      <w:sz w:val="21"/>
                      <w:szCs w:val="21"/>
                      <w:lang w:eastAsia="zh-CN"/>
                    </w:rPr>
                    <w:t>厂界噪声</w:t>
                  </w:r>
                </w:p>
              </w:tc>
              <w:tc>
                <w:tcPr>
                  <w:tcW w:w="4636"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highlight w:val="none"/>
                      <w:lang w:eastAsia="zh-CN"/>
                    </w:rPr>
                    <w:t>《工业企业厂界环境噪声排放标准》</w:t>
                  </w:r>
                  <w:r>
                    <w:rPr>
                      <w:rFonts w:hint="default" w:ascii="Times New Roman" w:hAnsi="Times New Roman" w:eastAsia="宋体" w:cs="Times New Roman"/>
                      <w:color w:val="auto"/>
                      <w:kern w:val="2"/>
                      <w:sz w:val="21"/>
                      <w:szCs w:val="21"/>
                      <w:highlight w:val="none"/>
                      <w:lang w:val="en-US" w:eastAsia="zh-CN"/>
                    </w:rPr>
                    <w:t>GB12348-2008</w:t>
                  </w:r>
                </w:p>
              </w:tc>
              <w:tc>
                <w:tcPr>
                  <w:tcW w:w="2136" w:type="dxa"/>
                  <w:tcBorders>
                    <w:tl2br w:val="nil"/>
                    <w:tr2bl w:val="nil"/>
                  </w:tcBorders>
                  <w:shd w:val="clear" w:color="auto" w:fill="auto"/>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sz w:val="21"/>
                      <w:szCs w:val="21"/>
                      <w:highlight w:val="none"/>
                      <w:vertAlign w:val="baseline"/>
                      <w:lang w:val="en-US" w:eastAsia="zh-CN"/>
                    </w:rPr>
                    <w:t>多功能声级计</w:t>
                  </w:r>
                </w:p>
              </w:tc>
              <w:tc>
                <w:tcPr>
                  <w:tcW w:w="1504" w:type="dxa"/>
                  <w:gridSpan w:val="2"/>
                  <w:tcBorders>
                    <w:tl2br w:val="nil"/>
                    <w:tr2bl w:val="nil"/>
                  </w:tcBorders>
                  <w:shd w:val="clear" w:color="auto" w:fill="auto"/>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z w:val="21"/>
                      <w:szCs w:val="21"/>
                      <w:highlight w:val="none"/>
                      <w:vertAlign w:val="baseline"/>
                      <w:lang w:val="en-US" w:eastAsia="zh-CN"/>
                    </w:rPr>
                    <w:t>35dB（A）</w:t>
                  </w:r>
                </w:p>
              </w:tc>
            </w:tr>
          </w:tbl>
          <w:p>
            <w:pPr>
              <w:spacing w:line="360" w:lineRule="auto"/>
              <w:rPr>
                <w:rFonts w:ascii="Times New Roman" w:hAnsi="Times New Roman"/>
                <w:b/>
                <w:bCs/>
                <w:color w:val="auto"/>
                <w:sz w:val="24"/>
                <w:szCs w:val="24"/>
              </w:rPr>
            </w:pPr>
            <w:r>
              <w:rPr>
                <w:rFonts w:hint="eastAsia" w:ascii="Times New Roman" w:hAnsi="Times New Roman"/>
                <w:b/>
                <w:bCs/>
                <w:color w:val="auto"/>
                <w:sz w:val="24"/>
                <w:szCs w:val="24"/>
              </w:rPr>
              <w:t>5.</w:t>
            </w:r>
            <w:r>
              <w:rPr>
                <w:rFonts w:hint="eastAsia" w:ascii="Times New Roman" w:hAnsi="Times New Roman"/>
                <w:b/>
                <w:bCs/>
                <w:color w:val="auto"/>
                <w:sz w:val="24"/>
                <w:szCs w:val="24"/>
                <w:lang w:val="en-US" w:eastAsia="zh-CN"/>
              </w:rPr>
              <w:t>2</w:t>
            </w:r>
            <w:r>
              <w:rPr>
                <w:rFonts w:hint="eastAsia" w:ascii="Times New Roman" w:hAnsi="Times New Roman"/>
                <w:b/>
                <w:bCs/>
                <w:color w:val="auto"/>
                <w:sz w:val="24"/>
                <w:szCs w:val="24"/>
              </w:rPr>
              <w:t xml:space="preserve"> </w:t>
            </w:r>
            <w:r>
              <w:rPr>
                <w:rFonts w:ascii="Times New Roman" w:hAnsi="Times New Roman"/>
                <w:b/>
                <w:bCs/>
                <w:color w:val="auto"/>
                <w:sz w:val="24"/>
                <w:szCs w:val="24"/>
              </w:rPr>
              <w:t>人员资质</w:t>
            </w:r>
            <w:bookmarkEnd w:id="56"/>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本次验收参加人员皆经培训上岗，具有上岗证。</w:t>
            </w:r>
          </w:p>
          <w:p>
            <w:pPr>
              <w:spacing w:line="360" w:lineRule="auto"/>
              <w:rPr>
                <w:rFonts w:ascii="Times New Roman" w:hAnsi="Times New Roman"/>
                <w:b/>
                <w:bCs/>
                <w:color w:val="auto"/>
                <w:sz w:val="24"/>
                <w:szCs w:val="24"/>
              </w:rPr>
            </w:pPr>
            <w:bookmarkStart w:id="57" w:name="_Toc504585799"/>
            <w:r>
              <w:rPr>
                <w:rFonts w:hint="eastAsia" w:ascii="Times New Roman" w:hAnsi="Times New Roman"/>
                <w:b/>
                <w:bCs/>
                <w:color w:val="auto"/>
                <w:sz w:val="24"/>
                <w:szCs w:val="24"/>
              </w:rPr>
              <w:t>5.</w:t>
            </w:r>
            <w:r>
              <w:rPr>
                <w:rFonts w:hint="eastAsia" w:ascii="Times New Roman" w:hAnsi="Times New Roman"/>
                <w:b/>
                <w:bCs/>
                <w:color w:val="auto"/>
                <w:sz w:val="24"/>
                <w:szCs w:val="24"/>
                <w:lang w:val="en-US" w:eastAsia="zh-CN"/>
              </w:rPr>
              <w:t>3</w:t>
            </w:r>
            <w:r>
              <w:rPr>
                <w:rFonts w:hint="eastAsia" w:ascii="Times New Roman" w:hAnsi="Times New Roman"/>
                <w:b/>
                <w:bCs/>
                <w:color w:val="auto"/>
                <w:sz w:val="24"/>
                <w:szCs w:val="24"/>
              </w:rPr>
              <w:t xml:space="preserve"> </w:t>
            </w:r>
            <w:r>
              <w:rPr>
                <w:rFonts w:ascii="Times New Roman" w:hAnsi="Times New Roman"/>
                <w:b/>
                <w:bCs/>
                <w:color w:val="auto"/>
                <w:sz w:val="24"/>
                <w:szCs w:val="24"/>
              </w:rPr>
              <w:t>分析过程中的质量保证和质量控制</w:t>
            </w:r>
            <w:bookmarkEnd w:id="5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本次验收监测采样及样品分析均严格按照《环境水质监测质量保证手册》（第四版）、《环境检测技术规范（废气、废水、噪声、质控篇）》要求进行，实施全程序质量控制。具体质控要求如下：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（1）合理布设监测点位，保证各监测点位布设的科学性和可比性。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（2）监测分析方法采用国家颁布标准（或推荐）分析方法，监测人员经考核并持有合格证书，所有监测仪器经过计量部门检定并在有效期内。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为保证监测数据的准确、可靠，在水样品采集、保存、运输、分析和计算全过程，均按照标准方法《地表水和污水监测技术规范》（HJ/T91-2002）及《环境水质监测质量保证手册》（第四版）中的规定进行。采样时加采10%的平行双样进行精密性的控制，使用有证标准物质进行准确度的控制，在样品保存的有效期内分析。实验室分析过程中采取全程空白、平行样、质控样等质控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lang w:val="en-US" w:eastAsia="zh-CN"/>
              </w:rPr>
              <w:t>（4）监测数据严格实行二级审核制度。</w:t>
            </w:r>
          </w:p>
          <w:p>
            <w:pPr>
              <w:spacing w:line="360" w:lineRule="auto"/>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rPr>
              <w:t>5.</w:t>
            </w:r>
            <w:r>
              <w:rPr>
                <w:rFonts w:hint="eastAsia" w:ascii="Times New Roman" w:hAnsi="Times New Roman" w:cs="Times New Roman"/>
                <w:b/>
                <w:bCs/>
                <w:color w:val="auto"/>
                <w:sz w:val="24"/>
                <w:szCs w:val="24"/>
                <w:lang w:val="en-US" w:eastAsia="zh-CN"/>
              </w:rPr>
              <w:t>4</w:t>
            </w:r>
            <w:r>
              <w:rPr>
                <w:rFonts w:hint="eastAsia" w:ascii="Times New Roman" w:hAnsi="Times New Roman" w:cs="Times New Roman"/>
                <w:b/>
                <w:bCs/>
                <w:color w:val="auto"/>
                <w:sz w:val="24"/>
                <w:szCs w:val="24"/>
              </w:rPr>
              <w:t xml:space="preserve"> 质量控制结果</w:t>
            </w:r>
          </w:p>
          <w:p>
            <w:pPr>
              <w:pStyle w:val="2"/>
              <w:tabs>
                <w:tab w:val="left" w:pos="2631"/>
                <w:tab w:val="left" w:pos="5747"/>
              </w:tabs>
              <w:adjustRightInd/>
              <w:spacing w:line="360" w:lineRule="auto"/>
              <w:jc w:val="both"/>
              <w:rPr>
                <w:rFonts w:hint="default" w:ascii="Times New Roman" w:hAnsi="Times New Roman" w:eastAsia="宋体"/>
                <w:b/>
                <w:bCs/>
                <w:color w:val="auto"/>
                <w:kern w:val="2"/>
                <w:sz w:val="21"/>
                <w:szCs w:val="21"/>
                <w:lang w:val="en-US" w:eastAsia="zh-CN"/>
              </w:rPr>
            </w:pPr>
            <w:r>
              <w:rPr>
                <w:rFonts w:ascii="Times New Roman" w:hAnsi="Times New Roman" w:eastAsia="宋体"/>
                <w:b/>
                <w:bCs/>
                <w:color w:val="auto"/>
                <w:kern w:val="2"/>
                <w:szCs w:val="24"/>
              </w:rPr>
              <w:t>5.</w:t>
            </w:r>
            <w:r>
              <w:rPr>
                <w:rFonts w:hint="eastAsia" w:ascii="Times New Roman" w:hAnsi="Times New Roman" w:eastAsia="宋体"/>
                <w:b/>
                <w:bCs/>
                <w:color w:val="auto"/>
                <w:kern w:val="2"/>
                <w:szCs w:val="24"/>
                <w:lang w:val="en-US" w:eastAsia="zh-CN"/>
              </w:rPr>
              <w:t>4</w:t>
            </w:r>
            <w:r>
              <w:rPr>
                <w:rFonts w:ascii="Times New Roman" w:hAnsi="Times New Roman" w:eastAsia="宋体"/>
                <w:b/>
                <w:bCs/>
                <w:color w:val="auto"/>
                <w:kern w:val="2"/>
                <w:szCs w:val="24"/>
              </w:rPr>
              <w:t>.</w:t>
            </w:r>
            <w:r>
              <w:rPr>
                <w:rFonts w:hint="eastAsia" w:ascii="Times New Roman" w:hAnsi="Times New Roman" w:eastAsia="宋体"/>
                <w:b/>
                <w:bCs/>
                <w:color w:val="auto"/>
                <w:kern w:val="2"/>
                <w:szCs w:val="24"/>
                <w:lang w:val="en-US" w:eastAsia="zh-CN"/>
              </w:rPr>
              <w:t>1</w:t>
            </w:r>
            <w:r>
              <w:rPr>
                <w:rFonts w:hint="default" w:ascii="Times New Roman" w:hAnsi="Times New Roman" w:eastAsia="宋体"/>
                <w:b/>
                <w:bCs/>
                <w:color w:val="auto"/>
                <w:kern w:val="2"/>
                <w:szCs w:val="24"/>
              </w:rPr>
              <w:t xml:space="preserve"> </w:t>
            </w:r>
            <w:r>
              <w:rPr>
                <w:rFonts w:hint="eastAsia" w:ascii="Times New Roman" w:hAnsi="Times New Roman" w:eastAsia="宋体"/>
                <w:b/>
                <w:bCs/>
                <w:color w:val="auto"/>
                <w:kern w:val="2"/>
                <w:szCs w:val="24"/>
                <w:lang w:eastAsia="zh-CN"/>
              </w:rPr>
              <w:t>废</w:t>
            </w:r>
            <w:r>
              <w:rPr>
                <w:rFonts w:hint="eastAsia" w:ascii="Times New Roman" w:hAnsi="Times New Roman" w:eastAsia="宋体"/>
                <w:b/>
                <w:bCs/>
                <w:color w:val="auto"/>
                <w:kern w:val="2"/>
                <w:szCs w:val="24"/>
                <w:lang w:val="en-US" w:eastAsia="zh-CN"/>
              </w:rPr>
              <w:t>水</w:t>
            </w:r>
          </w:p>
          <w:p>
            <w:pPr>
              <w:pStyle w:val="10"/>
              <w:keepNext w:val="0"/>
              <w:keepLines w:val="0"/>
              <w:pageBreakBefore w:val="0"/>
              <w:kinsoku/>
              <w:wordWrap/>
              <w:overflowPunct/>
              <w:topLinePunct w:val="0"/>
              <w:bidi w:val="0"/>
              <w:adjustRightInd/>
              <w:snapToGrid/>
              <w:spacing w:line="360" w:lineRule="auto"/>
              <w:jc w:val="center"/>
              <w:rPr>
                <w:rFonts w:hint="default" w:ascii="Times New Roman" w:hAnsi="Times New Roman" w:cs="Times New Roman"/>
                <w:b/>
                <w:bCs/>
                <w:szCs w:val="21"/>
                <w:lang w:val="en-US" w:eastAsia="zh-CN"/>
              </w:rPr>
            </w:pPr>
            <w:r>
              <w:rPr>
                <w:rFonts w:hint="eastAsia" w:ascii="Times New Roman" w:hAnsi="Times New Roman" w:cs="Times New Roman" w:eastAsiaTheme="minorEastAsia"/>
                <w:b/>
                <w:bCs/>
                <w:sz w:val="21"/>
                <w:szCs w:val="21"/>
                <w:lang w:val="en-US" w:eastAsia="zh-CN"/>
              </w:rPr>
              <w:t>5</w:t>
            </w:r>
            <w:r>
              <w:rPr>
                <w:rFonts w:hint="default" w:ascii="Times New Roman" w:hAnsi="Times New Roman" w:cs="Times New Roman" w:eastAsiaTheme="minorEastAsia"/>
                <w:b/>
                <w:bCs/>
                <w:sz w:val="21"/>
                <w:szCs w:val="21"/>
                <w:lang w:val="en-US" w:eastAsia="zh-CN"/>
              </w:rPr>
              <w:t xml:space="preserve">.4-1 </w:t>
            </w:r>
            <w:r>
              <w:rPr>
                <w:rFonts w:hint="default" w:ascii="Times New Roman" w:hAnsi="Times New Roman" w:cs="Times New Roman"/>
                <w:b/>
                <w:bCs/>
                <w:szCs w:val="21"/>
                <w:lang w:val="en-US" w:eastAsia="zh-CN"/>
              </w:rPr>
              <w:t>废水平行样分析结果表</w:t>
            </w:r>
          </w:p>
          <w:tbl>
            <w:tblPr>
              <w:tblStyle w:val="23"/>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35"/>
              <w:gridCol w:w="2873"/>
              <w:gridCol w:w="3220"/>
              <w:gridCol w:w="154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bookmarkStart w:id="58" w:name="_Toc996"/>
                  <w:bookmarkStart w:id="59" w:name="_Toc7961"/>
                  <w:bookmarkStart w:id="60" w:name="_Toc16291"/>
                  <w:bookmarkStart w:id="61" w:name="_Toc1173"/>
                  <w:bookmarkStart w:id="62" w:name="_Toc10270"/>
                  <w:bookmarkStart w:id="63" w:name="_Toc22786"/>
                  <w:bookmarkStart w:id="64" w:name="_Toc2674"/>
                  <w:r>
                    <w:rPr>
                      <w:rFonts w:hint="default" w:ascii="Times New Roman" w:hAnsi="Times New Roman" w:eastAsia="宋体" w:cs="Times New Roman"/>
                      <w:b/>
                      <w:bCs/>
                      <w:sz w:val="21"/>
                      <w:szCs w:val="21"/>
                    </w:rPr>
                    <w:t>监测项目</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测定平行双样最大偏差（%）</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规定平行双样偏差（%）</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化学需氧量</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3.36</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氨氮</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合格</w:t>
                  </w:r>
                </w:p>
              </w:tc>
            </w:tr>
          </w:tbl>
          <w:p>
            <w:pPr>
              <w:pStyle w:val="61"/>
              <w:adjustRightInd/>
              <w:spacing w:before="120" w:line="240" w:lineRule="auto"/>
              <w:textAlignment w:val="auto"/>
              <w:rPr>
                <w:rFonts w:ascii="Times New Roman" w:hAnsi="Times New Roman"/>
                <w:b/>
                <w:color w:val="000000"/>
                <w:sz w:val="21"/>
                <w:szCs w:val="21"/>
              </w:rPr>
            </w:pPr>
            <w:r>
              <w:rPr>
                <w:rFonts w:hint="eastAsia" w:ascii="Times New Roman" w:hAnsi="Times New Roman"/>
                <w:b/>
                <w:color w:val="000000"/>
                <w:sz w:val="21"/>
                <w:szCs w:val="21"/>
                <w:lang w:val="en-US" w:eastAsia="zh-CN"/>
              </w:rPr>
              <w:t xml:space="preserve">5.4-2 </w:t>
            </w:r>
            <w:r>
              <w:rPr>
                <w:rFonts w:ascii="Times New Roman" w:hAnsi="Times New Roman"/>
                <w:b/>
                <w:color w:val="000000"/>
                <w:sz w:val="21"/>
                <w:szCs w:val="21"/>
              </w:rPr>
              <w:t>质控样品监测结果表</w:t>
            </w:r>
          </w:p>
          <w:tbl>
            <w:tblPr>
              <w:tblStyle w:val="23"/>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2874"/>
              <w:gridCol w:w="3246"/>
              <w:gridCol w:w="192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5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监测项目</w:t>
                  </w:r>
                </w:p>
              </w:tc>
              <w:tc>
                <w:tcPr>
                  <w:tcW w:w="28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质控样浓度值（mg/L）</w:t>
                  </w:r>
                </w:p>
              </w:tc>
              <w:tc>
                <w:tcPr>
                  <w:tcW w:w="32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测定值（mg/L）</w:t>
                  </w:r>
                </w:p>
              </w:tc>
              <w:tc>
                <w:tcPr>
                  <w:tcW w:w="19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53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化学需氧量</w:t>
                  </w:r>
                </w:p>
              </w:tc>
              <w:tc>
                <w:tcPr>
                  <w:tcW w:w="2874" w:type="dxa"/>
                  <w:vMerge w:val="restart"/>
                  <w:tcBorders>
                    <w:tl2br w:val="nil"/>
                    <w:tr2bl w:val="nil"/>
                  </w:tcBorders>
                  <w:vAlign w:val="center"/>
                </w:tcPr>
                <w:p>
                  <w:pPr>
                    <w:keepNext w:val="0"/>
                    <w:keepLines w:val="0"/>
                    <w:pageBreakBefore w:val="0"/>
                    <w:widowControl w:val="0"/>
                    <w:tabs>
                      <w:tab w:val="center" w:pos="1217"/>
                      <w:tab w:val="right" w:pos="2316"/>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35.7±3</w:t>
                  </w:r>
                </w:p>
              </w:tc>
              <w:tc>
                <w:tcPr>
                  <w:tcW w:w="32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37.2</w:t>
                  </w:r>
                </w:p>
              </w:tc>
              <w:tc>
                <w:tcPr>
                  <w:tcW w:w="19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53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p>
              </w:tc>
              <w:tc>
                <w:tcPr>
                  <w:tcW w:w="2874" w:type="dxa"/>
                  <w:vMerge w:val="continue"/>
                  <w:tcBorders>
                    <w:tl2br w:val="nil"/>
                    <w:tr2bl w:val="nil"/>
                  </w:tcBorders>
                  <w:vAlign w:val="center"/>
                </w:tcPr>
                <w:p>
                  <w:pPr>
                    <w:keepNext w:val="0"/>
                    <w:keepLines w:val="0"/>
                    <w:pageBreakBefore w:val="0"/>
                    <w:widowControl w:val="0"/>
                    <w:tabs>
                      <w:tab w:val="center" w:pos="1217"/>
                      <w:tab w:val="right" w:pos="2316"/>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p>
              </w:tc>
              <w:tc>
                <w:tcPr>
                  <w:tcW w:w="32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37.1</w:t>
                  </w:r>
                </w:p>
              </w:tc>
              <w:tc>
                <w:tcPr>
                  <w:tcW w:w="19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5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氨氮</w:t>
                  </w:r>
                </w:p>
              </w:tc>
              <w:tc>
                <w:tcPr>
                  <w:tcW w:w="28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25.0±1.1</w:t>
                  </w:r>
                </w:p>
              </w:tc>
              <w:tc>
                <w:tcPr>
                  <w:tcW w:w="3246" w:type="dxa"/>
                  <w:tcBorders>
                    <w:tl2br w:val="nil"/>
                    <w:tr2bl w:val="nil"/>
                  </w:tcBorders>
                  <w:vAlign w:val="center"/>
                </w:tcPr>
                <w:p>
                  <w:pPr>
                    <w:keepNext w:val="0"/>
                    <w:keepLines w:val="0"/>
                    <w:pageBreakBefore w:val="0"/>
                    <w:widowControl w:val="0"/>
                    <w:tabs>
                      <w:tab w:val="left" w:pos="3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25.0</w:t>
                  </w:r>
                </w:p>
              </w:tc>
              <w:tc>
                <w:tcPr>
                  <w:tcW w:w="19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合格</w:t>
                  </w:r>
                </w:p>
              </w:tc>
            </w:tr>
          </w:tbl>
          <w:p>
            <w:pPr>
              <w:pStyle w:val="2"/>
              <w:keepNext w:val="0"/>
              <w:keepLines w:val="0"/>
              <w:pageBreakBefore w:val="0"/>
              <w:tabs>
                <w:tab w:val="left" w:pos="2631"/>
                <w:tab w:val="left" w:pos="5747"/>
              </w:tabs>
              <w:kinsoku/>
              <w:wordWrap/>
              <w:overflowPunct/>
              <w:topLinePunct w:val="0"/>
              <w:bidi w:val="0"/>
              <w:adjustRightInd/>
              <w:snapToGrid/>
              <w:spacing w:line="360" w:lineRule="auto"/>
              <w:jc w:val="both"/>
              <w:rPr>
                <w:rFonts w:hint="default" w:ascii="Times New Roman" w:hAnsi="Times New Roman" w:eastAsia="宋体"/>
                <w:b/>
                <w:bCs/>
                <w:color w:val="auto"/>
                <w:kern w:val="2"/>
                <w:szCs w:val="24"/>
                <w:lang w:val="en-US" w:eastAsia="zh-CN"/>
              </w:rPr>
            </w:pPr>
            <w:r>
              <w:rPr>
                <w:rFonts w:hint="eastAsia" w:ascii="Times New Roman" w:hAnsi="Times New Roman" w:eastAsia="宋体"/>
                <w:b/>
                <w:bCs/>
                <w:color w:val="auto"/>
                <w:kern w:val="2"/>
                <w:szCs w:val="24"/>
                <w:lang w:val="en-US" w:eastAsia="zh-CN"/>
              </w:rPr>
              <w:t xml:space="preserve">5.4.2 </w:t>
            </w:r>
            <w:r>
              <w:rPr>
                <w:rFonts w:hint="default" w:ascii="Times New Roman" w:hAnsi="Times New Roman" w:eastAsia="宋体"/>
                <w:b/>
                <w:bCs/>
                <w:color w:val="auto"/>
                <w:kern w:val="2"/>
                <w:szCs w:val="24"/>
                <w:lang w:val="en-US" w:eastAsia="zh-CN"/>
              </w:rPr>
              <w:t>噪声</w:t>
            </w:r>
            <w:bookmarkEnd w:id="58"/>
            <w:bookmarkEnd w:id="59"/>
            <w:bookmarkEnd w:id="60"/>
            <w:bookmarkEnd w:id="61"/>
            <w:bookmarkEnd w:id="62"/>
            <w:bookmarkEnd w:id="63"/>
            <w:bookmarkEnd w:id="64"/>
          </w:p>
          <w:p>
            <w:pPr>
              <w:pStyle w:val="10"/>
              <w:keepNext w:val="0"/>
              <w:keepLines w:val="0"/>
              <w:pageBreakBefore w:val="0"/>
              <w:kinsoku/>
              <w:wordWrap/>
              <w:overflowPunct/>
              <w:topLinePunct w:val="0"/>
              <w:bidi w:val="0"/>
              <w:adjustRightInd/>
              <w:snapToGrid/>
              <w:spacing w:after="0" w:line="360" w:lineRule="auto"/>
              <w:ind w:left="0" w:leftChars="0"/>
              <w:jc w:val="center"/>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 xml:space="preserve"> 表</w:t>
            </w:r>
            <w:r>
              <w:rPr>
                <w:rFonts w:hint="eastAsia" w:ascii="Times New Roman" w:hAnsi="Times New Roman" w:cs="Times New Roman" w:eastAsiaTheme="minorEastAsia"/>
                <w:b/>
                <w:bCs/>
                <w:sz w:val="21"/>
                <w:szCs w:val="21"/>
                <w:lang w:val="en-US" w:eastAsia="zh-CN"/>
              </w:rPr>
              <w:t>5.4-3</w:t>
            </w:r>
            <w:r>
              <w:rPr>
                <w:rFonts w:hint="default" w:ascii="Times New Roman" w:hAnsi="Times New Roman" w:cs="Times New Roman" w:eastAsiaTheme="minorEastAsia"/>
                <w:b/>
                <w:bCs/>
                <w:sz w:val="21"/>
                <w:szCs w:val="21"/>
                <w:lang w:val="en-US" w:eastAsia="zh-CN"/>
              </w:rPr>
              <w:t xml:space="preserve"> 噪声监测仪校准结果（标准声源：94.0dB  单位：dB（A））</w:t>
            </w:r>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553"/>
              <w:gridCol w:w="1325"/>
              <w:gridCol w:w="1129"/>
              <w:gridCol w:w="1177"/>
              <w:gridCol w:w="1144"/>
              <w:gridCol w:w="1080"/>
              <w:gridCol w:w="12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项目</w:t>
                  </w:r>
                </w:p>
              </w:tc>
              <w:tc>
                <w:tcPr>
                  <w:tcW w:w="13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标定日期</w:t>
                  </w:r>
                </w:p>
              </w:tc>
              <w:tc>
                <w:tcPr>
                  <w:tcW w:w="11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仪器型号</w:t>
                  </w: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校准前（dB）</w:t>
                  </w:r>
                </w:p>
              </w:tc>
              <w:tc>
                <w:tcPr>
                  <w:tcW w:w="1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校准后（dB）</w:t>
                  </w:r>
                </w:p>
              </w:tc>
              <w:tc>
                <w:tcPr>
                  <w:tcW w:w="10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示值误差（dB）</w:t>
                  </w:r>
                </w:p>
              </w:tc>
              <w:tc>
                <w:tcPr>
                  <w:tcW w:w="9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标准值</w:t>
                  </w:r>
                </w:p>
              </w:tc>
              <w:tc>
                <w:tcPr>
                  <w:tcW w:w="11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是否符合要求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噪声Leq</w:t>
                  </w:r>
                </w:p>
              </w:tc>
              <w:tc>
                <w:tcPr>
                  <w:tcW w:w="1383"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2020.10.11-2020.10.12</w:t>
                  </w:r>
                </w:p>
              </w:tc>
              <w:tc>
                <w:tcPr>
                  <w:tcW w:w="1180"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rPr>
                    <w:t>AWA5688</w:t>
                  </w:r>
                </w:p>
              </w:tc>
              <w:tc>
                <w:tcPr>
                  <w:tcW w:w="1005"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93.8</w:t>
                  </w:r>
                </w:p>
              </w:tc>
              <w:tc>
                <w:tcPr>
                  <w:tcW w:w="1048"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93.7</w:t>
                  </w:r>
                </w:p>
              </w:tc>
              <w:tc>
                <w:tcPr>
                  <w:tcW w:w="1019"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0.1</w:t>
                  </w:r>
                </w:p>
              </w:tc>
              <w:tc>
                <w:tcPr>
                  <w:tcW w:w="962"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±0.5</w:t>
                  </w:r>
                </w:p>
              </w:tc>
              <w:tc>
                <w:tcPr>
                  <w:tcW w:w="1108" w:type="dxa"/>
                  <w:tcBorders>
                    <w:tl2br w:val="nil"/>
                    <w:tr2bl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r>
          </w:tbl>
          <w:p>
            <w:pPr>
              <w:spacing w:line="360" w:lineRule="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5.5 监测仪器</w:t>
            </w:r>
          </w:p>
          <w:p>
            <w:pPr>
              <w:jc w:val="center"/>
              <w:rPr>
                <w:rFonts w:ascii="Times New Roman" w:hAnsi="Times New Roman"/>
                <w:b/>
                <w:bCs/>
                <w:sz w:val="21"/>
                <w:szCs w:val="21"/>
              </w:rPr>
            </w:pPr>
            <w:r>
              <w:rPr>
                <w:rFonts w:ascii="Times New Roman" w:hAnsi="Times New Roman"/>
                <w:b/>
                <w:bCs/>
                <w:sz w:val="21"/>
                <w:szCs w:val="21"/>
              </w:rPr>
              <w:t>表</w:t>
            </w:r>
            <w:r>
              <w:rPr>
                <w:rFonts w:hint="eastAsia"/>
                <w:b/>
                <w:bCs/>
                <w:sz w:val="21"/>
                <w:szCs w:val="21"/>
                <w:lang w:val="en-US" w:eastAsia="zh-CN"/>
              </w:rPr>
              <w:t xml:space="preserve">5.5-1 </w:t>
            </w:r>
            <w:r>
              <w:rPr>
                <w:rFonts w:ascii="Times New Roman" w:hAnsi="Times New Roman"/>
                <w:b/>
                <w:bCs/>
                <w:sz w:val="21"/>
                <w:szCs w:val="21"/>
              </w:rPr>
              <w:t>监测分析仪器一览表</w:t>
            </w:r>
          </w:p>
          <w:tbl>
            <w:tblPr>
              <w:tblStyle w:val="23"/>
              <w:tblW w:w="503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076"/>
              <w:gridCol w:w="2471"/>
              <w:gridCol w:w="1783"/>
              <w:gridCol w:w="15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8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仪器名称</w:t>
                  </w:r>
                </w:p>
              </w:tc>
              <w:tc>
                <w:tcPr>
                  <w:tcW w:w="10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仪器型号</w:t>
                  </w:r>
                </w:p>
              </w:tc>
              <w:tc>
                <w:tcPr>
                  <w:tcW w:w="12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仪器出厂编号</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检定/校准日期</w:t>
                  </w:r>
                </w:p>
              </w:tc>
              <w:tc>
                <w:tcPr>
                  <w:tcW w:w="7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有效期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7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紫外可见分光光度计</w:t>
                  </w:r>
                </w:p>
              </w:tc>
              <w:tc>
                <w:tcPr>
                  <w:tcW w:w="20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北京普析</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T6新世纪</w:t>
                  </w:r>
                </w:p>
              </w:tc>
              <w:tc>
                <w:tcPr>
                  <w:tcW w:w="2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2S-1650-01-1183</w:t>
                  </w:r>
                </w:p>
              </w:tc>
              <w:tc>
                <w:tcPr>
                  <w:tcW w:w="1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2020.06.18</w:t>
                  </w:r>
                </w:p>
              </w:tc>
              <w:tc>
                <w:tcPr>
                  <w:tcW w:w="15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2021.06.17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7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lang w:eastAsia="zh-CN"/>
                    </w:rPr>
                    <w:t>万分之一电子天平</w:t>
                  </w:r>
                </w:p>
              </w:tc>
              <w:tc>
                <w:tcPr>
                  <w:tcW w:w="20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上海上平FA2004</w:t>
                  </w:r>
                </w:p>
              </w:tc>
              <w:tc>
                <w:tcPr>
                  <w:tcW w:w="2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30352</w:t>
                  </w:r>
                </w:p>
              </w:tc>
              <w:tc>
                <w:tcPr>
                  <w:tcW w:w="1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2020.05.12</w:t>
                  </w:r>
                </w:p>
              </w:tc>
              <w:tc>
                <w:tcPr>
                  <w:tcW w:w="15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2021.05.11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7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声级计</w:t>
                  </w:r>
                </w:p>
              </w:tc>
              <w:tc>
                <w:tcPr>
                  <w:tcW w:w="20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杭州爱华AWA5688</w:t>
                  </w:r>
                </w:p>
              </w:tc>
              <w:tc>
                <w:tcPr>
                  <w:tcW w:w="2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00319100</w:t>
                  </w:r>
                </w:p>
              </w:tc>
              <w:tc>
                <w:tcPr>
                  <w:tcW w:w="1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2020.03.13</w:t>
                  </w:r>
                </w:p>
              </w:tc>
              <w:tc>
                <w:tcPr>
                  <w:tcW w:w="15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7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声校准器</w:t>
                  </w:r>
                </w:p>
              </w:tc>
              <w:tc>
                <w:tcPr>
                  <w:tcW w:w="20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杭州爱华AWA6221B</w:t>
                  </w:r>
                </w:p>
              </w:tc>
              <w:tc>
                <w:tcPr>
                  <w:tcW w:w="2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2008519</w:t>
                  </w:r>
                </w:p>
              </w:tc>
              <w:tc>
                <w:tcPr>
                  <w:tcW w:w="1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2020.03.23</w:t>
                  </w:r>
                </w:p>
              </w:tc>
              <w:tc>
                <w:tcPr>
                  <w:tcW w:w="15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2021.03.22</w:t>
                  </w:r>
                </w:p>
              </w:tc>
            </w:tr>
          </w:tbl>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tc>
      </w:tr>
    </w:tbl>
    <w:p>
      <w:pPr>
        <w:pStyle w:val="10"/>
        <w:outlineLvl w:val="0"/>
        <w:rPr>
          <w:rFonts w:ascii="Times New Roman" w:hAnsi="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0"/>
        <w:spacing w:line="360" w:lineRule="auto"/>
        <w:outlineLvl w:val="0"/>
        <w:rPr>
          <w:rFonts w:ascii="Times New Roman" w:hAnsi="Times New Roman"/>
          <w:b/>
          <w:bCs/>
          <w:sz w:val="36"/>
          <w:szCs w:val="36"/>
        </w:rPr>
      </w:pPr>
      <w:r>
        <w:rPr>
          <w:rFonts w:ascii="Times New Roman" w:hAnsi="Times New Roman"/>
          <w:b/>
          <w:bCs/>
          <w:sz w:val="36"/>
          <w:szCs w:val="36"/>
        </w:rPr>
        <w:t>表六</w:t>
      </w:r>
      <w:r>
        <w:rPr>
          <w:rFonts w:hint="eastAsia" w:ascii="Times New Roman" w:hAnsi="Times New Roman"/>
          <w:b/>
          <w:bCs/>
          <w:sz w:val="36"/>
          <w:szCs w:val="36"/>
        </w:rPr>
        <w:t xml:space="preserve"> </w:t>
      </w:r>
      <w:r>
        <w:rPr>
          <w:rFonts w:ascii="Times New Roman" w:hAnsi="Times New Roman"/>
          <w:b/>
          <w:bCs/>
          <w:sz w:val="36"/>
          <w:szCs w:val="36"/>
        </w:rPr>
        <w:t>验收监测内容</w:t>
      </w:r>
      <w:bookmarkEnd w:id="52"/>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vAlign w:val="center"/>
          </w:tcPr>
          <w:p>
            <w:pPr>
              <w:pStyle w:val="10"/>
              <w:spacing w:line="360" w:lineRule="auto"/>
              <w:rPr>
                <w:rFonts w:ascii="Times New Roman" w:hAnsi="Times New Roman"/>
                <w:b/>
                <w:bCs/>
                <w:sz w:val="24"/>
                <w:szCs w:val="24"/>
              </w:rPr>
            </w:pPr>
            <w:r>
              <w:rPr>
                <w:rFonts w:ascii="Times New Roman" w:hAnsi="Times New Roman"/>
                <w:b/>
                <w:bCs/>
                <w:sz w:val="24"/>
                <w:szCs w:val="24"/>
              </w:rPr>
              <w:t>6.1</w:t>
            </w:r>
            <w:r>
              <w:rPr>
                <w:rFonts w:hint="eastAsia" w:ascii="Times New Roman" w:hAnsi="Times New Roman"/>
                <w:b/>
                <w:bCs/>
                <w:sz w:val="24"/>
                <w:szCs w:val="24"/>
              </w:rPr>
              <w:t xml:space="preserve"> </w:t>
            </w:r>
            <w:r>
              <w:rPr>
                <w:rFonts w:ascii="Times New Roman" w:hAnsi="Times New Roman"/>
                <w:b/>
                <w:bCs/>
                <w:sz w:val="24"/>
                <w:szCs w:val="24"/>
              </w:rPr>
              <w:t>废水监测内容</w:t>
            </w:r>
          </w:p>
          <w:p>
            <w:pPr>
              <w:pStyle w:val="10"/>
              <w:spacing w:line="360" w:lineRule="auto"/>
              <w:ind w:firstLine="480" w:firstLineChars="200"/>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lang w:val="en-US" w:eastAsia="zh-CN"/>
              </w:rPr>
              <w:t>项目</w:t>
            </w:r>
            <w:r>
              <w:rPr>
                <w:rFonts w:hint="eastAsia" w:ascii="Times New Roman" w:hAnsi="Times New Roman" w:eastAsia="宋体" w:cs="Times New Roman"/>
                <w:color w:val="000000"/>
                <w:sz w:val="24"/>
                <w:lang w:val="en-US" w:eastAsia="zh-CN"/>
              </w:rPr>
              <w:t>外排</w:t>
            </w:r>
            <w:r>
              <w:rPr>
                <w:rFonts w:hint="default" w:ascii="Times New Roman" w:hAnsi="Times New Roman" w:eastAsia="宋体" w:cs="Times New Roman"/>
                <w:color w:val="000000"/>
                <w:sz w:val="24"/>
                <w:lang w:val="en-US" w:eastAsia="zh-CN"/>
              </w:rPr>
              <w:t>废水主要</w:t>
            </w:r>
            <w:r>
              <w:rPr>
                <w:rFonts w:hint="eastAsia" w:ascii="Times New Roman" w:hAnsi="Times New Roman" w:cs="Times New Roman"/>
                <w:color w:val="000000"/>
                <w:sz w:val="24"/>
                <w:lang w:val="en-US" w:eastAsia="zh-CN"/>
              </w:rPr>
              <w:t>为生活污水</w:t>
            </w:r>
            <w:r>
              <w:rPr>
                <w:rFonts w:hint="eastAsia" w:ascii="Times New Roman" w:hAnsi="Times New Roman" w:eastAsia="宋体" w:cs="Times New Roman"/>
                <w:color w:val="000000"/>
                <w:sz w:val="24"/>
                <w:lang w:val="en-US" w:eastAsia="zh-CN"/>
              </w:rPr>
              <w:t>，</w:t>
            </w:r>
            <w:r>
              <w:rPr>
                <w:rFonts w:hint="eastAsia" w:ascii="Times New Roman" w:hAnsi="Times New Roman" w:cs="Times New Roman"/>
                <w:color w:val="000000"/>
                <w:sz w:val="24"/>
                <w:lang w:val="en-US" w:eastAsia="zh-CN"/>
              </w:rPr>
              <w:t>生活污水依托</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原有化粪池</w:t>
            </w:r>
            <w:r>
              <w:rPr>
                <w:rFonts w:hint="eastAsia" w:ascii="Times New Roman" w:hAnsi="Times New Roman" w:eastAsia="宋体" w:cs="Times New Roman"/>
                <w:color w:val="000000"/>
                <w:sz w:val="24"/>
                <w:lang w:val="en-US" w:eastAsia="zh-CN"/>
              </w:rPr>
              <w:t>处理</w:t>
            </w:r>
            <w:r>
              <w:rPr>
                <w:rFonts w:hint="eastAsia" w:ascii="Times New Roman" w:hAnsi="Times New Roman" w:eastAsia="宋体" w:cs="Times New Roman"/>
                <w:color w:val="000000"/>
                <w:sz w:val="24"/>
                <w:lang w:val="en-GB" w:eastAsia="zh-CN"/>
              </w:rPr>
              <w:t>后排入市政污水管网，</w:t>
            </w:r>
            <w:r>
              <w:rPr>
                <w:rFonts w:hint="eastAsia" w:ascii="Times New Roman" w:hAnsi="Times New Roman" w:cs="Times New Roman"/>
                <w:color w:val="000000"/>
                <w:sz w:val="24"/>
                <w:lang w:val="en-GB" w:eastAsia="zh-CN"/>
              </w:rPr>
              <w:t>进入经开区污水</w:t>
            </w:r>
            <w:r>
              <w:rPr>
                <w:rFonts w:hint="eastAsia" w:ascii="Times New Roman" w:hAnsi="Times New Roman" w:eastAsia="宋体" w:cs="Times New Roman"/>
                <w:color w:val="000000"/>
                <w:sz w:val="24"/>
                <w:lang w:val="en-GB" w:eastAsia="zh-CN"/>
              </w:rPr>
              <w:t>处理厂进行处理，最终排入</w:t>
            </w:r>
            <w:r>
              <w:rPr>
                <w:rFonts w:hint="eastAsia" w:ascii="Times New Roman" w:hAnsi="Times New Roman" w:cs="Times New Roman"/>
                <w:color w:val="000000"/>
                <w:sz w:val="24"/>
                <w:lang w:val="en-GB" w:eastAsia="zh-CN"/>
              </w:rPr>
              <w:t>派河。</w:t>
            </w:r>
            <w:r>
              <w:rPr>
                <w:rFonts w:hint="eastAsia" w:ascii="Times New Roman" w:hAnsi="Times New Roman" w:eastAsia="宋体" w:cs="Times New Roman"/>
                <w:color w:val="000000"/>
                <w:sz w:val="24"/>
                <w:szCs w:val="24"/>
                <w:lang w:val="en-US" w:eastAsia="zh-CN"/>
              </w:rPr>
              <w:t>本</w:t>
            </w:r>
            <w:r>
              <w:rPr>
                <w:rFonts w:hint="eastAsia" w:ascii="Times New Roman" w:hAnsi="Times New Roman"/>
                <w:color w:val="000000" w:themeColor="text1"/>
                <w:sz w:val="24"/>
                <w:szCs w:val="24"/>
                <w14:textFill>
                  <w14:solidFill>
                    <w14:schemeClr w14:val="tx1"/>
                  </w14:solidFill>
                </w14:textFill>
              </w:rPr>
              <w:t>次对</w:t>
            </w:r>
            <w:r>
              <w:rPr>
                <w:rFonts w:hint="eastAsia" w:ascii="Times New Roman" w:hAnsi="Times New Roman"/>
                <w:color w:val="000000" w:themeColor="text1"/>
                <w:sz w:val="24"/>
                <w:szCs w:val="24"/>
                <w:lang w:eastAsia="zh-CN"/>
                <w14:textFill>
                  <w14:solidFill>
                    <w14:schemeClr w14:val="tx1"/>
                  </w14:solidFill>
                </w14:textFill>
              </w:rPr>
              <w:t>总排口</w:t>
            </w:r>
            <w:r>
              <w:rPr>
                <w:rFonts w:hint="eastAsia" w:ascii="Times New Roman" w:hAnsi="Times New Roman"/>
                <w:color w:val="000000" w:themeColor="text1"/>
                <w:sz w:val="24"/>
                <w:szCs w:val="24"/>
                <w14:textFill>
                  <w14:solidFill>
                    <w14:schemeClr w14:val="tx1"/>
                  </w14:solidFill>
                </w14:textFill>
              </w:rPr>
              <w:t>处进行</w:t>
            </w:r>
            <w:r>
              <w:rPr>
                <w:rFonts w:hint="eastAsia" w:ascii="Times New Roman" w:hAnsi="Times New Roman"/>
                <w:color w:val="000000" w:themeColor="text1"/>
                <w:sz w:val="24"/>
                <w:szCs w:val="24"/>
                <w:lang w:eastAsia="zh-CN"/>
                <w14:textFill>
                  <w14:solidFill>
                    <w14:schemeClr w14:val="tx1"/>
                  </w14:solidFill>
                </w14:textFill>
              </w:rPr>
              <w:t>监</w:t>
            </w:r>
            <w:r>
              <w:rPr>
                <w:rFonts w:hint="eastAsia" w:ascii="Times New Roman" w:hAnsi="Times New Roman"/>
                <w:color w:val="000000" w:themeColor="text1"/>
                <w:sz w:val="24"/>
                <w:szCs w:val="24"/>
                <w14:textFill>
                  <w14:solidFill>
                    <w14:schemeClr w14:val="tx1"/>
                  </w14:solidFill>
                </w14:textFill>
              </w:rPr>
              <w:t>测，具体分析项目、采样周期、频次，具体详见表6.1-1</w:t>
            </w:r>
            <w:r>
              <w:rPr>
                <w:rFonts w:hint="eastAsia" w:ascii="Times New Roman" w:hAnsi="Times New Roman"/>
                <w:color w:val="000000" w:themeColor="text1"/>
                <w:sz w:val="24"/>
                <w:szCs w:val="24"/>
                <w:lang w:eastAsia="zh-CN"/>
                <w14:textFill>
                  <w14:solidFill>
                    <w14:schemeClr w14:val="tx1"/>
                  </w14:solidFill>
                </w14:textFill>
              </w:rPr>
              <w:t>。</w:t>
            </w:r>
          </w:p>
          <w:p>
            <w:pPr>
              <w:pStyle w:val="10"/>
              <w:spacing w:line="360" w:lineRule="auto"/>
              <w:ind w:firstLine="422" w:firstLineChars="200"/>
              <w:jc w:val="center"/>
              <w:rPr>
                <w:rFonts w:hint="default"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表6.1-1 废水监测一览表</w:t>
            </w:r>
          </w:p>
          <w:tbl>
            <w:tblPr>
              <w:tblStyle w:val="23"/>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731"/>
              <w:gridCol w:w="4638"/>
              <w:gridCol w:w="220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7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监测点位</w:t>
                  </w:r>
                </w:p>
              </w:tc>
              <w:tc>
                <w:tcPr>
                  <w:tcW w:w="46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监测项目</w:t>
                  </w:r>
                </w:p>
              </w:tc>
              <w:tc>
                <w:tcPr>
                  <w:tcW w:w="2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监测频次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7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cs="Times New Roman"/>
                      <w:kern w:val="0"/>
                      <w:sz w:val="21"/>
                      <w:szCs w:val="21"/>
                      <w:lang w:val="en-US" w:eastAsia="zh-CN"/>
                    </w:rPr>
                    <w:t>总排口</w:t>
                  </w:r>
                </w:p>
              </w:tc>
              <w:tc>
                <w:tcPr>
                  <w:tcW w:w="46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pH、</w:t>
                  </w:r>
                  <w:r>
                    <w:rPr>
                      <w:rFonts w:hint="eastAsia" w:ascii="Times New Roman" w:hAnsi="Times New Roman" w:eastAsia="宋体" w:cs="Times New Roman"/>
                      <w:sz w:val="21"/>
                      <w:szCs w:val="21"/>
                      <w:lang w:val="en-US" w:eastAsia="zh-CN"/>
                    </w:rPr>
                    <w:t>SS、COD</w:t>
                  </w:r>
                  <w:r>
                    <w:rPr>
                      <w:rFonts w:hint="default"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BOD</w:t>
                  </w:r>
                  <w:r>
                    <w:rPr>
                      <w:rFonts w:hint="eastAsia" w:ascii="Times New Roman" w:hAnsi="Times New Roman" w:eastAsia="宋体" w:cs="Times New Roman"/>
                      <w:sz w:val="21"/>
                      <w:szCs w:val="21"/>
                      <w:vertAlign w:val="subscript"/>
                      <w:lang w:val="en-US" w:eastAsia="zh-CN"/>
                    </w:rPr>
                    <w:t>5</w:t>
                  </w:r>
                  <w:r>
                    <w:rPr>
                      <w:rFonts w:hint="default" w:ascii="Times New Roman" w:hAnsi="Times New Roman" w:eastAsia="宋体" w:cs="Times New Roman"/>
                      <w:sz w:val="21"/>
                      <w:szCs w:val="21"/>
                      <w:lang w:eastAsia="zh-CN"/>
                    </w:rPr>
                    <w:t>、</w:t>
                  </w:r>
                  <w:r>
                    <w:rPr>
                      <w:rFonts w:hint="eastAsia" w:ascii="Times New Roman" w:hAnsi="Times New Roman" w:eastAsia="宋体" w:cs="Times New Roman"/>
                      <w:sz w:val="21"/>
                      <w:szCs w:val="21"/>
                      <w:lang w:eastAsia="zh-CN"/>
                    </w:rPr>
                    <w:t>氨氮</w:t>
                  </w:r>
                </w:p>
              </w:tc>
              <w:tc>
                <w:tcPr>
                  <w:tcW w:w="2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连续监测2天，</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4次/天</w:t>
                  </w:r>
                </w:p>
              </w:tc>
            </w:tr>
          </w:tbl>
          <w:p>
            <w:pPr>
              <w:pStyle w:val="10"/>
              <w:spacing w:line="360" w:lineRule="auto"/>
              <w:rPr>
                <w:rFonts w:ascii="Times New Roman" w:hAnsi="Times New Roman"/>
                <w:b/>
                <w:bCs/>
                <w:kern w:val="0"/>
                <w:sz w:val="24"/>
                <w:szCs w:val="20"/>
              </w:rPr>
            </w:pPr>
            <w:r>
              <w:rPr>
                <w:rFonts w:ascii="Times New Roman" w:hAnsi="Times New Roman"/>
                <w:b/>
                <w:bCs/>
                <w:kern w:val="0"/>
                <w:sz w:val="24"/>
                <w:szCs w:val="20"/>
              </w:rPr>
              <w:t>6.2</w:t>
            </w:r>
            <w:r>
              <w:rPr>
                <w:rFonts w:hint="eastAsia" w:ascii="Times New Roman" w:hAnsi="Times New Roman"/>
                <w:b/>
                <w:bCs/>
                <w:kern w:val="0"/>
                <w:sz w:val="24"/>
                <w:szCs w:val="20"/>
              </w:rPr>
              <w:t xml:space="preserve"> </w:t>
            </w:r>
            <w:r>
              <w:rPr>
                <w:rFonts w:ascii="Times New Roman" w:hAnsi="Times New Roman"/>
                <w:b/>
                <w:bCs/>
                <w:kern w:val="0"/>
                <w:sz w:val="24"/>
                <w:szCs w:val="20"/>
              </w:rPr>
              <w:t>废气监测内容</w:t>
            </w:r>
          </w:p>
          <w:p>
            <w:pPr>
              <w:pStyle w:val="4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color w:val="auto"/>
                <w:sz w:val="24"/>
              </w:rPr>
              <w:t>本项目</w:t>
            </w:r>
            <w:r>
              <w:rPr>
                <w:rFonts w:hint="eastAsia" w:ascii="Times New Roman" w:hAnsi="Times New Roman" w:cs="Times New Roman"/>
                <w:color w:val="auto"/>
                <w:sz w:val="24"/>
                <w:lang w:val="en-US" w:eastAsia="zh-CN"/>
              </w:rPr>
              <w:t>生</w:t>
            </w:r>
            <w:r>
              <w:rPr>
                <w:rFonts w:hint="default" w:ascii="Times New Roman" w:hAnsi="Times New Roman" w:cs="Times New Roman"/>
                <w:color w:val="auto"/>
                <w:sz w:val="24"/>
                <w:lang w:val="en-US" w:eastAsia="zh-CN"/>
              </w:rPr>
              <w:t>产</w:t>
            </w:r>
            <w:r>
              <w:rPr>
                <w:rFonts w:hint="default" w:ascii="Times New Roman" w:hAnsi="Times New Roman" w:cs="Times New Roman"/>
                <w:color w:val="auto"/>
                <w:sz w:val="24"/>
              </w:rPr>
              <w:t>废气主要为焊接烟尘</w:t>
            </w:r>
            <w:r>
              <w:rPr>
                <w:rFonts w:hint="eastAsia" w:ascii="Times New Roman" w:hAnsi="Times New Roman" w:cs="Times New Roman"/>
                <w:color w:val="auto"/>
                <w:sz w:val="24"/>
                <w:lang w:eastAsia="zh-CN"/>
              </w:rPr>
              <w:t>（颗粒物），</w:t>
            </w:r>
            <w:r>
              <w:rPr>
                <w:rFonts w:hint="eastAsia" w:ascii="Times New Roman" w:hAnsi="Times New Roman" w:cs="Times New Roman"/>
                <w:color w:val="auto"/>
                <w:sz w:val="24"/>
                <w:lang w:val="en-US" w:eastAsia="zh-CN"/>
              </w:rPr>
              <w:t>氩弧焊机器人</w:t>
            </w:r>
            <w:r>
              <w:rPr>
                <w:rFonts w:hint="default" w:ascii="Times New Roman" w:hAnsi="Times New Roman" w:cs="Times New Roman"/>
                <w:color w:val="auto"/>
                <w:sz w:val="24"/>
              </w:rPr>
              <w:t>产生的</w:t>
            </w:r>
            <w:r>
              <w:rPr>
                <w:rFonts w:hint="eastAsia" w:ascii="Times New Roman" w:hAnsi="Times New Roman" w:cs="Times New Roman"/>
                <w:color w:val="auto"/>
                <w:sz w:val="24"/>
                <w:lang w:eastAsia="zh-CN"/>
              </w:rPr>
              <w:t>颗粒物</w:t>
            </w:r>
            <w:r>
              <w:rPr>
                <w:rFonts w:hint="default" w:ascii="Times New Roman" w:hAnsi="Times New Roman" w:cs="Times New Roman"/>
                <w:color w:val="auto"/>
                <w:sz w:val="24"/>
              </w:rPr>
              <w:t>，经</w:t>
            </w:r>
            <w:r>
              <w:rPr>
                <w:rFonts w:hint="default" w:ascii="Times New Roman" w:hAnsi="Times New Roman" w:cs="Times New Roman"/>
                <w:color w:val="auto"/>
                <w:sz w:val="24"/>
                <w:lang w:val="en-US" w:eastAsia="zh-CN"/>
              </w:rPr>
              <w:t>集气罩+</w:t>
            </w:r>
            <w:r>
              <w:rPr>
                <w:rFonts w:hint="eastAsia" w:ascii="Times New Roman" w:hAnsi="Times New Roman" w:cs="Times New Roman"/>
                <w:color w:val="auto"/>
                <w:sz w:val="24"/>
                <w:lang w:val="en-US" w:eastAsia="zh-CN"/>
              </w:rPr>
              <w:t>脉冲滤筒集尘机</w:t>
            </w:r>
            <w:r>
              <w:rPr>
                <w:rFonts w:hint="default" w:ascii="Times New Roman" w:hAnsi="Times New Roman" w:cs="Times New Roman"/>
                <w:color w:val="auto"/>
                <w:sz w:val="24"/>
                <w:lang w:val="en-US" w:eastAsia="zh-CN"/>
              </w:rPr>
              <w:t>处理后</w:t>
            </w:r>
            <w:r>
              <w:rPr>
                <w:rFonts w:hint="eastAsia" w:ascii="Times New Roman" w:hAnsi="Times New Roman" w:cs="Times New Roman"/>
                <w:color w:val="auto"/>
                <w:sz w:val="24"/>
                <w:lang w:val="en-US" w:eastAsia="zh-CN"/>
              </w:rPr>
              <w:t>通过15m高排气筒DA001排放；气保焊机产生的颗粒物采用移动式焊烟净化器进行收集和处理，</w:t>
            </w:r>
            <w:r>
              <w:rPr>
                <w:rFonts w:hint="eastAsia" w:ascii="Times New Roman" w:hAnsi="Times New Roman" w:cs="Times New Roman"/>
                <w:color w:val="auto"/>
                <w:kern w:val="0"/>
                <w:sz w:val="24"/>
                <w:szCs w:val="28"/>
                <w:lang w:val="en-US" w:eastAsia="zh-CN"/>
              </w:rPr>
              <w:t>未</w:t>
            </w:r>
            <w:r>
              <w:rPr>
                <w:rFonts w:hint="default" w:ascii="Times New Roman" w:hAnsi="Times New Roman" w:cs="Times New Roman"/>
                <w:color w:val="auto"/>
                <w:kern w:val="0"/>
                <w:sz w:val="24"/>
                <w:szCs w:val="28"/>
                <w:lang w:eastAsia="zh-CN"/>
              </w:rPr>
              <w:t>捕集的记做无组织。</w:t>
            </w:r>
          </w:p>
          <w:p>
            <w:pPr>
              <w:pStyle w:val="10"/>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cs="Times New Roman"/>
                <w:sz w:val="24"/>
                <w:lang w:val="en-US" w:eastAsia="zh-CN"/>
              </w:rPr>
            </w:pPr>
            <w:r>
              <w:rPr>
                <w:rFonts w:ascii="Times New Roman" w:hAnsi="Times New Roman"/>
                <w:b/>
                <w:szCs w:val="21"/>
              </w:rPr>
              <w:t>表6</w:t>
            </w:r>
            <w:r>
              <w:rPr>
                <w:rFonts w:hint="eastAsia" w:ascii="Times New Roman" w:hAnsi="Times New Roman"/>
                <w:b/>
                <w:szCs w:val="21"/>
              </w:rPr>
              <w:t>.2-1</w:t>
            </w:r>
            <w:r>
              <w:rPr>
                <w:rFonts w:ascii="Times New Roman" w:hAnsi="Times New Roman"/>
                <w:b/>
                <w:szCs w:val="21"/>
              </w:rPr>
              <w:t xml:space="preserve"> 废</w:t>
            </w:r>
            <w:r>
              <w:rPr>
                <w:rFonts w:hint="eastAsia" w:ascii="Times New Roman" w:hAnsi="Times New Roman"/>
                <w:b/>
                <w:szCs w:val="21"/>
              </w:rPr>
              <w:t>气</w:t>
            </w:r>
            <w:r>
              <w:rPr>
                <w:rFonts w:ascii="Times New Roman" w:hAnsi="Times New Roman"/>
                <w:b/>
                <w:szCs w:val="21"/>
              </w:rPr>
              <w:t>监测一览表</w:t>
            </w:r>
          </w:p>
          <w:tbl>
            <w:tblPr>
              <w:tblStyle w:val="23"/>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82"/>
              <w:gridCol w:w="3632"/>
              <w:gridCol w:w="3039"/>
              <w:gridCol w:w="211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1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监测点位</w:t>
                  </w:r>
                </w:p>
              </w:tc>
              <w:tc>
                <w:tcPr>
                  <w:tcW w:w="30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监测项目</w:t>
                  </w:r>
                </w:p>
              </w:tc>
              <w:tc>
                <w:tcPr>
                  <w:tcW w:w="2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监测频次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有组织废气</w:t>
                  </w:r>
                </w:p>
              </w:tc>
              <w:tc>
                <w:tcPr>
                  <w:tcW w:w="36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焊接工序废气处理设施进、出口</w:t>
                  </w:r>
                </w:p>
              </w:tc>
              <w:tc>
                <w:tcPr>
                  <w:tcW w:w="30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颗粒物</w:t>
                  </w:r>
                </w:p>
              </w:tc>
              <w:tc>
                <w:tcPr>
                  <w:tcW w:w="2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连续监测2天，</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kern w:val="0"/>
                      <w:sz w:val="21"/>
                      <w:szCs w:val="21"/>
                    </w:rPr>
                  </w:pPr>
                  <w:r>
                    <w:rPr>
                      <w:rFonts w:hint="eastAsia"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rPr>
                    <w:t>次/天</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无组织</w:t>
                  </w:r>
                  <w:r>
                    <w:rPr>
                      <w:rFonts w:hint="eastAsia" w:ascii="Times New Roman" w:hAnsi="Times New Roman" w:eastAsia="宋体" w:cs="Times New Roman"/>
                      <w:kern w:val="0"/>
                      <w:sz w:val="21"/>
                      <w:szCs w:val="21"/>
                      <w:lang w:eastAsia="zh-CN"/>
                    </w:rPr>
                    <w:t>废气</w:t>
                  </w:r>
                </w:p>
              </w:tc>
              <w:tc>
                <w:tcPr>
                  <w:tcW w:w="36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厂界上风向设置1个监测点，下风向厂界设置3个监控点</w:t>
                  </w:r>
                </w:p>
              </w:tc>
              <w:tc>
                <w:tcPr>
                  <w:tcW w:w="30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颗粒物</w:t>
                  </w:r>
                </w:p>
              </w:tc>
              <w:tc>
                <w:tcPr>
                  <w:tcW w:w="2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连续监测2天，</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4</w:t>
                  </w:r>
                  <w:r>
                    <w:rPr>
                      <w:rFonts w:hint="default" w:ascii="Times New Roman" w:hAnsi="Times New Roman" w:eastAsia="宋体" w:cs="Times New Roman"/>
                      <w:kern w:val="0"/>
                      <w:sz w:val="21"/>
                      <w:szCs w:val="21"/>
                    </w:rPr>
                    <w:t>次/天</w:t>
                  </w:r>
                </w:p>
              </w:tc>
            </w:tr>
          </w:tbl>
          <w:p>
            <w:pPr>
              <w:pStyle w:val="10"/>
              <w:spacing w:line="360" w:lineRule="auto"/>
              <w:rPr>
                <w:rFonts w:ascii="Times New Roman" w:hAnsi="Times New Roman"/>
                <w:b/>
                <w:bCs/>
                <w:sz w:val="24"/>
                <w:szCs w:val="24"/>
              </w:rPr>
            </w:pPr>
            <w:r>
              <w:rPr>
                <w:rFonts w:ascii="Times New Roman" w:hAnsi="Times New Roman"/>
                <w:b/>
                <w:bCs/>
                <w:sz w:val="24"/>
                <w:szCs w:val="24"/>
              </w:rPr>
              <w:t>6.</w:t>
            </w:r>
            <w:r>
              <w:rPr>
                <w:rFonts w:hint="eastAsia" w:ascii="Times New Roman" w:hAnsi="Times New Roman"/>
                <w:b/>
                <w:bCs/>
                <w:sz w:val="24"/>
                <w:szCs w:val="24"/>
              </w:rPr>
              <w:t xml:space="preserve">3 </w:t>
            </w:r>
            <w:r>
              <w:rPr>
                <w:rFonts w:ascii="Times New Roman" w:hAnsi="Times New Roman"/>
                <w:b/>
                <w:bCs/>
                <w:sz w:val="24"/>
                <w:szCs w:val="24"/>
              </w:rPr>
              <w:t>噪声监测内容</w:t>
            </w:r>
          </w:p>
          <w:p>
            <w:pPr>
              <w:spacing w:line="360" w:lineRule="auto"/>
              <w:ind w:firstLine="480" w:firstLineChars="200"/>
              <w:rPr>
                <w:rFonts w:ascii="Times New Roman" w:hAnsi="Times New Roman"/>
                <w:sz w:val="24"/>
                <w:szCs w:val="32"/>
              </w:rPr>
            </w:pPr>
            <w:r>
              <w:rPr>
                <w:rFonts w:ascii="Times New Roman" w:hAnsi="Times New Roman"/>
                <w:sz w:val="24"/>
                <w:szCs w:val="32"/>
              </w:rPr>
              <w:t>本次厂界</w:t>
            </w:r>
            <w:r>
              <w:rPr>
                <w:rFonts w:hint="eastAsia" w:ascii="Times New Roman" w:hAnsi="Times New Roman"/>
                <w:sz w:val="24"/>
                <w:szCs w:val="32"/>
              </w:rPr>
              <w:t>噪声</w:t>
            </w:r>
            <w:r>
              <w:rPr>
                <w:rFonts w:ascii="Times New Roman" w:hAnsi="Times New Roman"/>
                <w:sz w:val="24"/>
                <w:szCs w:val="32"/>
              </w:rPr>
              <w:t>监测项目、点位及频次</w:t>
            </w:r>
            <w:r>
              <w:rPr>
                <w:rFonts w:hint="eastAsia" w:ascii="Times New Roman" w:hAnsi="Times New Roman"/>
                <w:sz w:val="24"/>
                <w:szCs w:val="32"/>
              </w:rPr>
              <w:t>，具体详见6.3-1；</w:t>
            </w:r>
          </w:p>
          <w:p>
            <w:pPr>
              <w:spacing w:line="360" w:lineRule="auto"/>
              <w:jc w:val="center"/>
              <w:rPr>
                <w:rFonts w:ascii="Times New Roman" w:hAnsi="Times New Roman"/>
                <w:szCs w:val="21"/>
              </w:rPr>
            </w:pPr>
            <w:r>
              <w:rPr>
                <w:rFonts w:ascii="Times New Roman" w:hAnsi="Times New Roman"/>
                <w:b/>
                <w:szCs w:val="21"/>
              </w:rPr>
              <w:t>表6</w:t>
            </w:r>
            <w:r>
              <w:rPr>
                <w:rFonts w:hint="eastAsia" w:ascii="Times New Roman" w:hAnsi="Times New Roman"/>
                <w:b/>
                <w:szCs w:val="21"/>
              </w:rPr>
              <w:t>.3</w:t>
            </w:r>
            <w:r>
              <w:rPr>
                <w:rFonts w:ascii="Times New Roman" w:hAnsi="Times New Roman"/>
                <w:b/>
                <w:szCs w:val="21"/>
              </w:rPr>
              <w:t>-</w:t>
            </w:r>
            <w:r>
              <w:rPr>
                <w:rFonts w:hint="eastAsia" w:ascii="Times New Roman" w:hAnsi="Times New Roman"/>
                <w:b/>
                <w:szCs w:val="21"/>
              </w:rPr>
              <w:t>1</w:t>
            </w:r>
            <w:r>
              <w:rPr>
                <w:rFonts w:ascii="Times New Roman" w:hAnsi="Times New Roman"/>
                <w:b/>
                <w:szCs w:val="21"/>
              </w:rPr>
              <w:t xml:space="preserve"> 噪声监测一览表</w:t>
            </w:r>
          </w:p>
          <w:tbl>
            <w:tblPr>
              <w:tblStyle w:val="2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3587"/>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Borders>
                    <w:top w:val="single" w:color="auto" w:sz="12" w:space="0"/>
                    <w:lef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b/>
                      <w:szCs w:val="21"/>
                    </w:rPr>
                  </w:pPr>
                  <w:r>
                    <w:rPr>
                      <w:rFonts w:ascii="Times New Roman" w:hAnsi="Times New Roman"/>
                      <w:b/>
                      <w:szCs w:val="21"/>
                    </w:rPr>
                    <w:t>监测项目</w:t>
                  </w:r>
                </w:p>
              </w:tc>
              <w:tc>
                <w:tcPr>
                  <w:tcW w:w="3587"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b/>
                      <w:szCs w:val="21"/>
                    </w:rPr>
                  </w:pPr>
                  <w:r>
                    <w:rPr>
                      <w:rFonts w:ascii="Times New Roman" w:hAnsi="Times New Roman"/>
                      <w:b/>
                      <w:szCs w:val="21"/>
                    </w:rPr>
                    <w:t>监测点位</w:t>
                  </w:r>
                </w:p>
              </w:tc>
              <w:tc>
                <w:tcPr>
                  <w:tcW w:w="3492" w:type="dxa"/>
                  <w:tcBorders>
                    <w:top w:val="single" w:color="auto" w:sz="12"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b/>
                      <w:szCs w:val="21"/>
                    </w:rPr>
                  </w:pPr>
                  <w:r>
                    <w:rPr>
                      <w:rFonts w:ascii="Times New Roman" w:hAnsi="Times New Roman"/>
                      <w:b/>
                      <w:szCs w:val="21"/>
                    </w:rPr>
                    <w:t>采样频次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szCs w:val="21"/>
                    </w:rPr>
                    <w:t>厂界噪声（Leq（A））</w:t>
                  </w:r>
                </w:p>
              </w:tc>
              <w:tc>
                <w:tcPr>
                  <w:tcW w:w="3587" w:type="dxa"/>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kern w:val="0"/>
                      <w:szCs w:val="21"/>
                    </w:rPr>
                    <w:t>厂界东、南、西、北侧外1m处</w:t>
                  </w:r>
                </w:p>
              </w:tc>
              <w:tc>
                <w:tcPr>
                  <w:tcW w:w="3492" w:type="dxa"/>
                  <w:tcBorders>
                    <w:righ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color w:val="000000"/>
                      <w:szCs w:val="21"/>
                    </w:rPr>
                    <w:t>昼</w:t>
                  </w:r>
                  <w:r>
                    <w:rPr>
                      <w:rFonts w:hint="eastAsia" w:ascii="Times New Roman" w:hAnsi="Times New Roman"/>
                      <w:color w:val="000000"/>
                      <w:szCs w:val="21"/>
                    </w:rPr>
                    <w:t>夜各1</w:t>
                  </w:r>
                  <w:r>
                    <w:rPr>
                      <w:rFonts w:ascii="Times New Roman" w:hAnsi="Times New Roman"/>
                      <w:color w:val="000000"/>
                      <w:szCs w:val="21"/>
                    </w:rPr>
                    <w:t>次</w:t>
                  </w:r>
                  <w:r>
                    <w:rPr>
                      <w:rFonts w:hint="eastAsia" w:ascii="Times New Roman" w:hAnsi="Times New Roman"/>
                      <w:color w:val="000000"/>
                      <w:szCs w:val="21"/>
                    </w:rPr>
                    <w:t>，</w:t>
                  </w:r>
                  <w:r>
                    <w:rPr>
                      <w:rFonts w:ascii="Times New Roman" w:hAnsi="Times New Roman"/>
                      <w:szCs w:val="21"/>
                    </w:rPr>
                    <w:t>连续监测2天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Borders>
                    <w:left w:val="nil"/>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szCs w:val="21"/>
                    </w:rPr>
                    <w:t>执行标准</w:t>
                  </w:r>
                </w:p>
              </w:tc>
              <w:tc>
                <w:tcPr>
                  <w:tcW w:w="7079" w:type="dxa"/>
                  <w:gridSpan w:val="2"/>
                  <w:tcBorders>
                    <w:bottom w:val="single" w:color="auto" w:sz="12"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szCs w:val="21"/>
                    </w:rPr>
                    <w:t>《工业企业厂界环境噪声排放标准》（GB12348-2008）中</w:t>
                  </w:r>
                  <w:r>
                    <w:rPr>
                      <w:rFonts w:hint="eastAsia" w:ascii="Times New Roman" w:hAnsi="Times New Roman"/>
                      <w:szCs w:val="21"/>
                      <w:lang w:val="en-US" w:eastAsia="zh-CN"/>
                    </w:rPr>
                    <w:t>3</w:t>
                  </w:r>
                  <w:r>
                    <w:rPr>
                      <w:rFonts w:ascii="Times New Roman" w:hAnsi="Times New Roman"/>
                      <w:szCs w:val="21"/>
                    </w:rPr>
                    <w:t>类标准</w:t>
                  </w:r>
                </w:p>
              </w:tc>
            </w:tr>
          </w:tbl>
          <w:p>
            <w:pPr>
              <w:pStyle w:val="10"/>
              <w:spacing w:line="360" w:lineRule="auto"/>
              <w:rPr>
                <w:rFonts w:ascii="Times New Roman" w:hAnsi="Times New Roman"/>
                <w:b/>
                <w:bCs/>
                <w:sz w:val="24"/>
                <w:szCs w:val="24"/>
              </w:rPr>
            </w:pPr>
            <w:bookmarkStart w:id="65" w:name="_Toc13351"/>
            <w:bookmarkStart w:id="66" w:name="_Toc14168"/>
            <w:bookmarkStart w:id="67" w:name="_Toc15740"/>
            <w:r>
              <w:rPr>
                <w:rFonts w:ascii="Times New Roman" w:hAnsi="Times New Roman"/>
                <w:b/>
                <w:bCs/>
                <w:sz w:val="24"/>
                <w:szCs w:val="24"/>
              </w:rPr>
              <w:t>6.</w:t>
            </w:r>
            <w:r>
              <w:rPr>
                <w:rFonts w:hint="eastAsia" w:ascii="Times New Roman" w:hAnsi="Times New Roman"/>
                <w:b/>
                <w:bCs/>
                <w:sz w:val="24"/>
                <w:szCs w:val="24"/>
                <w:lang w:val="en-US" w:eastAsia="zh-CN"/>
              </w:rPr>
              <w:t>4</w:t>
            </w:r>
            <w:r>
              <w:rPr>
                <w:rFonts w:hint="eastAsia" w:ascii="Times New Roman" w:hAnsi="Times New Roman"/>
                <w:b/>
                <w:bCs/>
                <w:sz w:val="24"/>
                <w:szCs w:val="24"/>
              </w:rPr>
              <w:t xml:space="preserve"> </w:t>
            </w:r>
            <w:r>
              <w:rPr>
                <w:rFonts w:ascii="Times New Roman" w:hAnsi="Times New Roman"/>
                <w:b/>
                <w:bCs/>
                <w:sz w:val="24"/>
                <w:szCs w:val="24"/>
              </w:rPr>
              <w:t>固废检查内容</w:t>
            </w:r>
            <w:bookmarkEnd w:id="65"/>
            <w:bookmarkEnd w:id="66"/>
            <w:bookmarkEnd w:id="67"/>
          </w:p>
          <w:p>
            <w:pPr>
              <w:pStyle w:val="10"/>
              <w:spacing w:line="360" w:lineRule="auto"/>
              <w:ind w:firstLine="480" w:firstLineChars="200"/>
              <w:rPr>
                <w:rFonts w:hint="eastAsia" w:ascii="Times New Roman" w:hAnsi="Times New Roman" w:cs="Times New Roman"/>
                <w:color w:val="000000"/>
                <w:sz w:val="24"/>
                <w:lang w:eastAsia="zh-CN"/>
              </w:rPr>
            </w:pPr>
            <w:r>
              <w:rPr>
                <w:rFonts w:hint="eastAsia" w:ascii="Times New Roman" w:hAnsi="Times New Roman" w:cs="Times New Roman"/>
                <w:kern w:val="2"/>
                <w:sz w:val="24"/>
                <w:szCs w:val="22"/>
                <w:lang w:val="en-US" w:eastAsia="zh-CN" w:bidi="ar-SA"/>
              </w:rPr>
              <w:t>本</w:t>
            </w:r>
            <w:r>
              <w:rPr>
                <w:rFonts w:hint="default" w:ascii="Times New Roman" w:hAnsi="Times New Roman" w:cs="Times New Roman"/>
                <w:color w:val="000000"/>
                <w:sz w:val="24"/>
              </w:rPr>
              <w:t>项目生产过程中的固废为一般固废、危险废物和生活垃圾</w:t>
            </w:r>
            <w:r>
              <w:rPr>
                <w:rFonts w:hint="eastAsia" w:ascii="Times New Roman" w:hAnsi="Times New Roman" w:cs="Times New Roman"/>
                <w:color w:val="000000"/>
                <w:sz w:val="24"/>
                <w:lang w:eastAsia="zh-CN"/>
              </w:rPr>
              <w:t>。生活垃圾主要为员工日常生活产生的生活垃圾以及含油抹布；一般固体废物主要为焊接过程中产生的焊渣、废包装材料、边角料；危险废物为废润滑油。</w:t>
            </w:r>
          </w:p>
          <w:p>
            <w:pPr>
              <w:pStyle w:val="10"/>
              <w:spacing w:line="360" w:lineRule="auto"/>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cs="Times New Roman"/>
                <w:color w:val="000000"/>
                <w:sz w:val="24"/>
                <w:lang w:eastAsia="zh-CN"/>
              </w:rPr>
              <w:t>项目产生的生活垃圾、含油抹布由项目区内垃圾桶集中收集，定期由环卫部门定期清运处理；生产过程中产生的焊渣、废包装材料、边角料收集后外售处置；废润滑油属于危险废物，</w:t>
            </w:r>
            <w:r>
              <w:rPr>
                <w:rFonts w:hint="default" w:ascii="Times New Roman" w:hAnsi="Times New Roman" w:cs="Times New Roman"/>
                <w:color w:val="000000"/>
                <w:sz w:val="24"/>
              </w:rPr>
              <w:t>收集于危废暂存间，</w:t>
            </w:r>
            <w:r>
              <w:rPr>
                <w:rFonts w:hint="eastAsia" w:ascii="Times New Roman" w:hAnsi="Times New Roman" w:cs="Times New Roman"/>
                <w:color w:val="000000"/>
                <w:sz w:val="24"/>
                <w:lang w:eastAsia="zh-CN"/>
              </w:rPr>
              <w:t>定期</w:t>
            </w:r>
            <w:r>
              <w:rPr>
                <w:rFonts w:hint="default" w:ascii="Times New Roman" w:hAnsi="Times New Roman" w:cs="Times New Roman"/>
                <w:color w:val="000000"/>
                <w:sz w:val="24"/>
              </w:rPr>
              <w:t>交由有资质单位处理</w:t>
            </w:r>
            <w:r>
              <w:rPr>
                <w:rFonts w:hint="eastAsia" w:ascii="Times New Roman" w:hAnsi="Times New Roman" w:cs="Times New Roman"/>
                <w:color w:val="000000"/>
                <w:sz w:val="24"/>
                <w:lang w:eastAsia="zh-CN"/>
              </w:rPr>
              <w:t>。</w:t>
            </w:r>
          </w:p>
          <w:p>
            <w:pPr>
              <w:pStyle w:val="10"/>
              <w:spacing w:line="360" w:lineRule="auto"/>
              <w:ind w:firstLine="480" w:firstLineChars="200"/>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4"/>
                <w:lang w:eastAsia="zh-CN"/>
              </w:rPr>
              <w:t>该项目设有专门的固废暂存区</w:t>
            </w:r>
            <w:r>
              <w:rPr>
                <w:rFonts w:hint="eastAsia" w:ascii="Times New Roman" w:hAnsi="Times New Roman" w:cs="Times New Roman"/>
                <w:color w:val="000000"/>
                <w:sz w:val="24"/>
                <w:lang w:val="en-US" w:eastAsia="zh-CN"/>
              </w:rPr>
              <w:t>妥善处理</w:t>
            </w:r>
            <w:r>
              <w:rPr>
                <w:rFonts w:hint="eastAsia" w:ascii="Times New Roman" w:hAnsi="Times New Roman" w:cs="Times New Roman"/>
                <w:color w:val="000000"/>
                <w:sz w:val="24"/>
                <w:lang w:eastAsia="zh-CN"/>
              </w:rPr>
              <w:t>。</w:t>
            </w:r>
          </w:p>
          <w:p>
            <w:pPr>
              <w:pStyle w:val="10"/>
              <w:spacing w:line="360" w:lineRule="auto"/>
              <w:jc w:val="both"/>
            </w:pPr>
            <w:r>
              <w:rPr>
                <w:rFonts w:hint="eastAsia" w:ascii="Times New Roman" w:hAnsi="Times New Roman" w:eastAsia="宋体" w:cs="Times New Roman"/>
                <w:b/>
                <w:bCs/>
                <w:color w:val="auto"/>
                <w:sz w:val="24"/>
                <w:szCs w:val="24"/>
                <w:lang w:val="en-US" w:eastAsia="zh-CN"/>
              </w:rPr>
              <w:t>6.</w:t>
            </w:r>
            <w:r>
              <w:rPr>
                <w:rFonts w:hint="eastAsia" w:ascii="Times New Roman" w:hAnsi="Times New Roman" w:cs="Times New Roman"/>
                <w:b/>
                <w:bCs/>
                <w:color w:val="auto"/>
                <w:sz w:val="24"/>
                <w:szCs w:val="24"/>
                <w:lang w:val="en-US" w:eastAsia="zh-CN"/>
              </w:rPr>
              <w:t>5</w:t>
            </w:r>
            <w:r>
              <w:rPr>
                <w:rFonts w:hint="eastAsia" w:ascii="Times New Roman" w:hAnsi="Times New Roman" w:eastAsia="宋体" w:cs="Times New Roman"/>
                <w:b/>
                <w:bCs/>
                <w:color w:val="auto"/>
                <w:sz w:val="24"/>
                <w:szCs w:val="24"/>
                <w:lang w:val="en-US" w:eastAsia="zh-CN"/>
              </w:rPr>
              <w:t xml:space="preserve"> 监测点位图</w:t>
            </w:r>
          </w:p>
          <w:p>
            <w:pPr>
              <w:pStyle w:val="10"/>
              <w:spacing w:line="360" w:lineRule="auto"/>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监测时间：</w:t>
            </w:r>
            <w:r>
              <w:rPr>
                <w:rFonts w:hint="default" w:ascii="Times New Roman" w:hAnsi="Times New Roman" w:eastAsia="宋体" w:cs="Times New Roman"/>
                <w:lang w:val="en-US" w:eastAsia="zh-CN"/>
              </w:rPr>
              <w:t>2020年10月11日</w:t>
            </w:r>
            <w:r>
              <w:rPr>
                <w:rFonts w:hint="eastAsia" w:ascii="Times New Roman" w:hAnsi="Times New Roman" w:cs="Times New Roman"/>
                <w:lang w:val="en-US" w:eastAsia="zh-CN"/>
              </w:rPr>
              <w:t>-</w:t>
            </w:r>
            <w:r>
              <w:rPr>
                <w:rFonts w:hint="default" w:ascii="Times New Roman" w:hAnsi="Times New Roman" w:eastAsia="宋体" w:cs="Times New Roman"/>
                <w:lang w:val="en-US" w:eastAsia="zh-CN"/>
              </w:rPr>
              <w:t>2020年10月1</w:t>
            </w:r>
            <w:r>
              <w:rPr>
                <w:rFonts w:hint="eastAsia" w:ascii="Times New Roman" w:hAnsi="Times New Roman" w:cs="Times New Roman"/>
                <w:lang w:val="en-US" w:eastAsia="zh-CN"/>
              </w:rPr>
              <w:t>2</w:t>
            </w:r>
            <w:r>
              <w:rPr>
                <w:rFonts w:hint="default" w:ascii="Times New Roman" w:hAnsi="Times New Roman" w:eastAsia="宋体" w:cs="Times New Roman"/>
                <w:lang w:val="en-US" w:eastAsia="zh-CN"/>
              </w:rPr>
              <w:t>日</w:t>
            </w:r>
          </w:p>
          <w:p>
            <w:pPr>
              <w:pStyle w:val="10"/>
              <w:spacing w:line="360" w:lineRule="auto"/>
              <w:jc w:val="both"/>
              <w:rPr>
                <w:rFonts w:hint="default"/>
                <w:lang w:val="en-US" w:eastAsia="zh-CN"/>
              </w:rPr>
            </w:pPr>
            <w:r>
              <w:drawing>
                <wp:inline distT="0" distB="0" distL="114300" distR="114300">
                  <wp:extent cx="5976620" cy="3882390"/>
                  <wp:effectExtent l="0" t="0" r="5080" b="3810"/>
                  <wp:docPr id="1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2"/>
                          <pic:cNvPicPr>
                            <a:picLocks noChangeAspect="1"/>
                          </pic:cNvPicPr>
                        </pic:nvPicPr>
                        <pic:blipFill>
                          <a:blip r:embed="rId9"/>
                          <a:stretch>
                            <a:fillRect/>
                          </a:stretch>
                        </pic:blipFill>
                        <pic:spPr>
                          <a:xfrm>
                            <a:off x="0" y="0"/>
                            <a:ext cx="5976620" cy="3882390"/>
                          </a:xfrm>
                          <a:prstGeom prst="rect">
                            <a:avLst/>
                          </a:prstGeom>
                          <a:noFill/>
                          <a:ln>
                            <a:noFill/>
                          </a:ln>
                        </pic:spPr>
                      </pic:pic>
                    </a:graphicData>
                  </a:graphic>
                </wp:inline>
              </w:drawing>
            </w:r>
          </w:p>
          <w:p>
            <w:pPr>
              <w:pStyle w:val="10"/>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b/>
                <w:bCs/>
                <w:color w:val="auto"/>
                <w:sz w:val="21"/>
                <w:szCs w:val="21"/>
                <w:lang w:val="en-US" w:eastAsia="zh-CN"/>
              </w:rPr>
              <w:t>图6.</w:t>
            </w:r>
            <w:r>
              <w:rPr>
                <w:rFonts w:hint="eastAsia" w:ascii="Times New Roman" w:hAnsi="Times New Roman" w:cs="Times New Roman"/>
                <w:b/>
                <w:bCs/>
                <w:color w:val="auto"/>
                <w:sz w:val="21"/>
                <w:szCs w:val="21"/>
                <w:lang w:val="en-US" w:eastAsia="zh-CN"/>
              </w:rPr>
              <w:t>5</w:t>
            </w:r>
            <w:r>
              <w:rPr>
                <w:rFonts w:hint="eastAsia" w:ascii="Times New Roman" w:hAnsi="Times New Roman" w:eastAsia="宋体" w:cs="Times New Roman"/>
                <w:b/>
                <w:bCs/>
                <w:color w:val="auto"/>
                <w:sz w:val="21"/>
                <w:szCs w:val="21"/>
                <w:lang w:val="en-US" w:eastAsia="zh-CN"/>
              </w:rPr>
              <w:t>-1 监测点位图</w:t>
            </w: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tc>
      </w:tr>
    </w:tbl>
    <w:p>
      <w:pPr>
        <w:pStyle w:val="10"/>
        <w:outlineLvl w:val="0"/>
        <w:rPr>
          <w:rFonts w:ascii="Times New Roman" w:hAnsi="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0"/>
        <w:spacing w:line="360" w:lineRule="auto"/>
        <w:outlineLvl w:val="0"/>
        <w:rPr>
          <w:rFonts w:ascii="Times New Roman" w:hAnsi="Times New Roman"/>
          <w:b/>
          <w:bCs/>
          <w:sz w:val="36"/>
          <w:szCs w:val="36"/>
        </w:rPr>
      </w:pPr>
      <w:r>
        <w:rPr>
          <w:rFonts w:hint="eastAsia" w:ascii="Times New Roman" w:hAnsi="Times New Roman"/>
          <w:b/>
          <w:bCs/>
          <w:sz w:val="36"/>
          <w:szCs w:val="36"/>
        </w:rPr>
        <w:t>表七 验收监测结果</w:t>
      </w:r>
      <w:bookmarkEnd w:id="53"/>
      <w:bookmarkEnd w:id="54"/>
    </w:p>
    <w:tbl>
      <w:tblPr>
        <w:tblStyle w:val="24"/>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28" w:type="dxa"/>
            <w:vAlign w:val="center"/>
          </w:tcPr>
          <w:p>
            <w:pPr>
              <w:pStyle w:val="2"/>
              <w:tabs>
                <w:tab w:val="left" w:pos="2631"/>
              </w:tabs>
              <w:spacing w:line="360" w:lineRule="auto"/>
              <w:jc w:val="left"/>
              <w:rPr>
                <w:rFonts w:hint="default" w:ascii="Times New Roman" w:hAnsi="Times New Roman" w:eastAsia="宋体"/>
                <w:b/>
                <w:bCs/>
                <w:color w:val="FF0000"/>
                <w:kern w:val="2"/>
                <w:szCs w:val="24"/>
              </w:rPr>
            </w:pPr>
            <w:bookmarkStart w:id="68" w:name="_Toc2584"/>
            <w:r>
              <w:rPr>
                <w:rFonts w:hint="default" w:ascii="Times New Roman" w:hAnsi="Times New Roman" w:eastAsia="宋体"/>
                <w:b/>
                <w:bCs/>
                <w:color w:val="auto"/>
                <w:kern w:val="2"/>
                <w:szCs w:val="24"/>
              </w:rPr>
              <w:t>7.1 工况</w:t>
            </w:r>
            <w:bookmarkEnd w:id="68"/>
          </w:p>
          <w:p>
            <w:pPr>
              <w:pStyle w:val="10"/>
              <w:spacing w:line="360" w:lineRule="auto"/>
              <w:ind w:firstLine="480" w:firstLineChars="200"/>
              <w:rPr>
                <w:rFonts w:ascii="Times New Roman" w:hAnsi="Times New Roman"/>
                <w:sz w:val="24"/>
                <w:szCs w:val="24"/>
              </w:rPr>
            </w:pPr>
            <w:r>
              <w:rPr>
                <w:rFonts w:hint="eastAsia" w:ascii="Times New Roman" w:hAnsi="Times New Roman"/>
                <w:sz w:val="24"/>
                <w:szCs w:val="24"/>
                <w:lang w:val="en-US" w:eastAsia="zh-CN"/>
              </w:rPr>
              <w:t>本次验收委托</w:t>
            </w:r>
            <w:r>
              <w:rPr>
                <w:rFonts w:hint="eastAsia" w:ascii="Times New Roman" w:hAnsi="Times New Roman" w:eastAsiaTheme="minorEastAsia"/>
                <w:color w:val="auto"/>
                <w:sz w:val="24"/>
                <w:lang w:eastAsia="zh-CN"/>
              </w:rPr>
              <w:t>安徽金祁环境检测技术有限公司</w:t>
            </w:r>
            <w:r>
              <w:rPr>
                <w:rFonts w:ascii="Times New Roman" w:hAnsi="Times New Roman"/>
                <w:color w:val="auto"/>
                <w:sz w:val="24"/>
                <w:szCs w:val="24"/>
              </w:rPr>
              <w:t>于20</w:t>
            </w:r>
            <w:r>
              <w:rPr>
                <w:rFonts w:hint="eastAsia" w:ascii="Times New Roman" w:hAnsi="Times New Roman"/>
                <w:color w:val="auto"/>
                <w:sz w:val="24"/>
                <w:szCs w:val="24"/>
                <w:lang w:val="en-US" w:eastAsia="zh-CN"/>
              </w:rPr>
              <w:t>20</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11</w:t>
            </w:r>
            <w:r>
              <w:rPr>
                <w:rFonts w:ascii="Times New Roman" w:hAnsi="Times New Roman"/>
                <w:color w:val="auto"/>
                <w:sz w:val="24"/>
                <w:szCs w:val="24"/>
              </w:rPr>
              <w:t>日-</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12</w:t>
            </w:r>
            <w:r>
              <w:rPr>
                <w:rFonts w:ascii="Times New Roman" w:hAnsi="Times New Roman"/>
                <w:color w:val="auto"/>
                <w:sz w:val="24"/>
                <w:szCs w:val="24"/>
              </w:rPr>
              <w:t>日</w:t>
            </w:r>
            <w:r>
              <w:rPr>
                <w:rFonts w:hint="eastAsia" w:ascii="Times New Roman" w:hAnsi="Times New Roman"/>
                <w:color w:val="auto"/>
                <w:sz w:val="24"/>
                <w:szCs w:val="24"/>
                <w:lang w:eastAsia="zh-CN"/>
              </w:rPr>
              <w:t>、</w:t>
            </w:r>
            <w:r>
              <w:rPr>
                <w:rFonts w:ascii="Times New Roman" w:hAnsi="Times New Roman"/>
                <w:color w:val="auto"/>
                <w:sz w:val="24"/>
                <w:szCs w:val="24"/>
              </w:rPr>
              <w:t>20</w:t>
            </w:r>
            <w:r>
              <w:rPr>
                <w:rFonts w:hint="eastAsia" w:ascii="Times New Roman" w:hAnsi="Times New Roman"/>
                <w:color w:val="auto"/>
                <w:sz w:val="24"/>
                <w:szCs w:val="24"/>
                <w:lang w:val="en-US" w:eastAsia="zh-CN"/>
              </w:rPr>
              <w:t>21</w:t>
            </w:r>
            <w:r>
              <w:rPr>
                <w:rFonts w:ascii="Times New Roman" w:hAnsi="Times New Roman"/>
                <w:color w:val="auto"/>
                <w:sz w:val="24"/>
                <w:szCs w:val="24"/>
              </w:rPr>
              <w:t>年</w:t>
            </w:r>
            <w:r>
              <w:rPr>
                <w:rFonts w:hint="eastAsia" w:ascii="Times New Roman" w:hAnsi="Times New Roman"/>
                <w:color w:val="auto"/>
                <w:sz w:val="24"/>
                <w:szCs w:val="24"/>
                <w:lang w:val="en-US" w:eastAsia="zh-CN"/>
              </w:rPr>
              <w:t>01</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sz w:val="24"/>
                <w:szCs w:val="24"/>
                <w:lang w:val="en-US" w:eastAsia="zh-CN"/>
              </w:rPr>
              <w:t>01</w:t>
            </w:r>
            <w:r>
              <w:rPr>
                <w:rFonts w:ascii="Times New Roman" w:hAnsi="Times New Roman"/>
                <w:color w:val="auto"/>
                <w:sz w:val="24"/>
                <w:szCs w:val="24"/>
              </w:rPr>
              <w:t>月</w:t>
            </w:r>
            <w:r>
              <w:rPr>
                <w:rFonts w:hint="eastAsia" w:ascii="Times New Roman" w:hAnsi="Times New Roman"/>
                <w:color w:val="auto"/>
                <w:sz w:val="24"/>
                <w:szCs w:val="24"/>
                <w:lang w:val="en-US" w:eastAsia="zh-CN"/>
              </w:rPr>
              <w:t>31</w:t>
            </w:r>
            <w:r>
              <w:rPr>
                <w:rFonts w:ascii="Times New Roman" w:hAnsi="Times New Roman"/>
                <w:color w:val="auto"/>
                <w:sz w:val="24"/>
                <w:szCs w:val="24"/>
              </w:rPr>
              <w:t>日</w:t>
            </w:r>
            <w:r>
              <w:rPr>
                <w:rFonts w:hint="eastAsia" w:ascii="Times New Roman" w:hAnsi="Times New Roman"/>
                <w:color w:val="auto"/>
                <w:sz w:val="24"/>
                <w:szCs w:val="24"/>
                <w:lang w:eastAsia="zh-CN"/>
              </w:rPr>
              <w:t>分别</w:t>
            </w:r>
            <w:r>
              <w:rPr>
                <w:rFonts w:ascii="Times New Roman" w:hAnsi="Times New Roman"/>
                <w:color w:val="auto"/>
                <w:sz w:val="24"/>
                <w:szCs w:val="24"/>
              </w:rPr>
              <w:t>对</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w:t>
            </w:r>
            <w:r>
              <w:rPr>
                <w:rFonts w:hint="default" w:ascii="Times New Roman" w:hAnsi="Times New Roman" w:cs="Times New Roman"/>
                <w:color w:val="000000"/>
                <w:sz w:val="24"/>
                <w:lang w:val="en-US" w:eastAsia="zh-CN"/>
              </w:rPr>
              <w:t>年产10万台套乘用车焊接件项目</w:t>
            </w:r>
            <w:r>
              <w:rPr>
                <w:rFonts w:ascii="Times New Roman" w:hAnsi="Times New Roman"/>
                <w:color w:val="auto"/>
                <w:sz w:val="24"/>
                <w:szCs w:val="24"/>
              </w:rPr>
              <w:t>进行了为期</w:t>
            </w:r>
            <w:r>
              <w:rPr>
                <w:rFonts w:hint="eastAsia" w:ascii="Times New Roman" w:hAnsi="Times New Roman"/>
                <w:color w:val="auto"/>
                <w:sz w:val="24"/>
                <w:szCs w:val="24"/>
              </w:rPr>
              <w:t>两</w:t>
            </w:r>
            <w:r>
              <w:rPr>
                <w:rFonts w:ascii="Times New Roman" w:hAnsi="Times New Roman"/>
                <w:color w:val="auto"/>
                <w:sz w:val="24"/>
                <w:szCs w:val="24"/>
              </w:rPr>
              <w:t>天</w:t>
            </w:r>
            <w:r>
              <w:rPr>
                <w:rFonts w:hint="eastAsia" w:ascii="Times New Roman" w:hAnsi="Times New Roman"/>
                <w:color w:val="auto"/>
                <w:sz w:val="24"/>
                <w:szCs w:val="24"/>
                <w:lang w:eastAsia="zh-CN"/>
              </w:rPr>
              <w:t>（共计四天）</w:t>
            </w:r>
            <w:r>
              <w:rPr>
                <w:rFonts w:ascii="Times New Roman" w:hAnsi="Times New Roman"/>
                <w:color w:val="auto"/>
                <w:sz w:val="24"/>
                <w:szCs w:val="24"/>
              </w:rPr>
              <w:t>的</w:t>
            </w:r>
            <w:r>
              <w:rPr>
                <w:rFonts w:hint="eastAsia" w:ascii="Times New Roman" w:hAnsi="Times New Roman"/>
                <w:color w:val="auto"/>
                <w:sz w:val="24"/>
                <w:szCs w:val="24"/>
              </w:rPr>
              <w:t>验</w:t>
            </w:r>
            <w:r>
              <w:rPr>
                <w:rFonts w:hint="eastAsia" w:ascii="Times New Roman" w:hAnsi="Times New Roman"/>
                <w:sz w:val="24"/>
                <w:szCs w:val="24"/>
              </w:rPr>
              <w:t>收</w:t>
            </w:r>
            <w:r>
              <w:rPr>
                <w:rFonts w:ascii="Times New Roman" w:hAnsi="Times New Roman"/>
                <w:sz w:val="24"/>
                <w:szCs w:val="24"/>
              </w:rPr>
              <w:t>监测</w:t>
            </w:r>
            <w:r>
              <w:rPr>
                <w:rFonts w:hint="eastAsia" w:ascii="Times New Roman" w:hAnsi="Times New Roman"/>
                <w:sz w:val="24"/>
                <w:szCs w:val="24"/>
              </w:rPr>
              <w:t>。</w:t>
            </w:r>
            <w:r>
              <w:rPr>
                <w:rFonts w:hint="eastAsia" w:ascii="Times New Roman" w:hAnsi="Times New Roman"/>
                <w:sz w:val="24"/>
                <w:szCs w:val="24"/>
                <w:lang w:eastAsia="zh-CN"/>
              </w:rPr>
              <w:t>本次</w:t>
            </w:r>
            <w:r>
              <w:rPr>
                <w:rFonts w:hint="eastAsia" w:ascii="Times New Roman" w:hAnsi="Times New Roman"/>
                <w:sz w:val="24"/>
                <w:szCs w:val="24"/>
                <w:lang w:val="en-US" w:eastAsia="zh-CN"/>
              </w:rPr>
              <w:t>验收监测期间产能工况</w:t>
            </w:r>
            <w:r>
              <w:rPr>
                <w:rFonts w:hint="eastAsia" w:ascii="Times New Roman" w:hAnsi="Times New Roman"/>
                <w:sz w:val="24"/>
                <w:szCs w:val="24"/>
                <w:lang w:eastAsia="zh-CN"/>
              </w:rPr>
              <w:t>，</w:t>
            </w:r>
            <w:r>
              <w:rPr>
                <w:rFonts w:hint="eastAsia" w:ascii="Times New Roman" w:hAnsi="Times New Roman"/>
                <w:sz w:val="24"/>
                <w:szCs w:val="24"/>
              </w:rPr>
              <w:t>详情如下表7.1-1；</w:t>
            </w:r>
          </w:p>
          <w:p>
            <w:pPr>
              <w:spacing w:line="360" w:lineRule="auto"/>
              <w:jc w:val="center"/>
              <w:rPr>
                <w:rFonts w:hint="default" w:ascii="Times New Roman" w:hAnsi="Times New Roman" w:eastAsia="宋体"/>
                <w:b/>
                <w:bCs/>
                <w:color w:val="auto"/>
                <w:kern w:val="0"/>
                <w:szCs w:val="21"/>
                <w:lang w:val="en-US" w:eastAsia="zh-CN"/>
              </w:rPr>
            </w:pPr>
            <w:r>
              <w:rPr>
                <w:rFonts w:hint="eastAsia" w:ascii="Times New Roman" w:hAnsi="Times New Roman"/>
                <w:b/>
                <w:bCs/>
                <w:color w:val="auto"/>
                <w:kern w:val="0"/>
                <w:szCs w:val="21"/>
                <w:lang w:val="en-US" w:eastAsia="zh-CN"/>
              </w:rPr>
              <w:t xml:space="preserve">                             </w:t>
            </w:r>
            <w:r>
              <w:rPr>
                <w:rFonts w:ascii="Times New Roman" w:hAnsi="Times New Roman"/>
                <w:b/>
                <w:bCs/>
                <w:color w:val="auto"/>
                <w:kern w:val="0"/>
                <w:szCs w:val="21"/>
              </w:rPr>
              <w:t>表7</w:t>
            </w:r>
            <w:r>
              <w:rPr>
                <w:rFonts w:hint="eastAsia" w:ascii="Times New Roman" w:hAnsi="Times New Roman"/>
                <w:b/>
                <w:bCs/>
                <w:color w:val="auto"/>
                <w:kern w:val="0"/>
                <w:szCs w:val="21"/>
              </w:rPr>
              <w:t>.1-1</w:t>
            </w:r>
            <w:r>
              <w:rPr>
                <w:rFonts w:ascii="Times New Roman" w:hAnsi="Times New Roman"/>
                <w:b/>
                <w:bCs/>
                <w:color w:val="auto"/>
                <w:kern w:val="0"/>
                <w:szCs w:val="21"/>
              </w:rPr>
              <w:t xml:space="preserve"> 验收期间生产负荷表</w:t>
            </w:r>
            <w:r>
              <w:rPr>
                <w:rFonts w:hint="eastAsia" w:ascii="Times New Roman" w:hAnsi="Times New Roman"/>
                <w:b/>
                <w:bCs/>
                <w:color w:val="auto"/>
                <w:kern w:val="0"/>
                <w:szCs w:val="21"/>
                <w:lang w:val="en-US" w:eastAsia="zh-CN"/>
              </w:rPr>
              <w:t xml:space="preserve">                          单位：台/d</w:t>
            </w:r>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1489"/>
              <w:gridCol w:w="1560"/>
              <w:gridCol w:w="1761"/>
              <w:gridCol w:w="2259"/>
              <w:gridCol w:w="2501"/>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0" w:hRule="atLeast"/>
                <w:jc w:val="center"/>
              </w:trPr>
              <w:tc>
                <w:tcPr>
                  <w:tcW w:w="148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监测时间</w:t>
                  </w:r>
                </w:p>
              </w:tc>
              <w:tc>
                <w:tcPr>
                  <w:tcW w:w="156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主要产品</w:t>
                  </w:r>
                </w:p>
              </w:tc>
              <w:tc>
                <w:tcPr>
                  <w:tcW w:w="176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验收年产能</w:t>
                  </w:r>
                </w:p>
              </w:tc>
              <w:tc>
                <w:tcPr>
                  <w:tcW w:w="225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验收日产能</w:t>
                  </w:r>
                </w:p>
              </w:tc>
              <w:tc>
                <w:tcPr>
                  <w:tcW w:w="25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验收期间实际产能</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68" w:hRule="atLeast"/>
                <w:jc w:val="center"/>
              </w:trPr>
              <w:tc>
                <w:tcPr>
                  <w:tcW w:w="14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2020.</w:t>
                  </w:r>
                  <w:r>
                    <w:rPr>
                      <w:rFonts w:hint="eastAsia" w:ascii="Times New Roman" w:hAnsi="Times New Roman" w:eastAsia="宋体" w:cs="Times New Roman"/>
                      <w:color w:val="auto"/>
                      <w:kern w:val="2"/>
                      <w:sz w:val="21"/>
                      <w:szCs w:val="21"/>
                      <w:lang w:val="en-US" w:eastAsia="zh-CN" w:bidi="ar-SA"/>
                    </w:rPr>
                    <w:t>10.11</w:t>
                  </w:r>
                </w:p>
              </w:tc>
              <w:tc>
                <w:tcPr>
                  <w:tcW w:w="156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焊接件</w:t>
                  </w:r>
                </w:p>
              </w:tc>
              <w:tc>
                <w:tcPr>
                  <w:tcW w:w="176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100000</w:t>
                  </w:r>
                </w:p>
              </w:tc>
              <w:tc>
                <w:tcPr>
                  <w:tcW w:w="22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333</w:t>
                  </w:r>
                </w:p>
              </w:tc>
              <w:tc>
                <w:tcPr>
                  <w:tcW w:w="250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285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0" w:hRule="atLeast"/>
                <w:jc w:val="center"/>
              </w:trPr>
              <w:tc>
                <w:tcPr>
                  <w:tcW w:w="14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2020.</w:t>
                  </w:r>
                  <w:r>
                    <w:rPr>
                      <w:rFonts w:hint="eastAsia" w:ascii="Times New Roman" w:hAnsi="Times New Roman" w:eastAsia="宋体" w:cs="Times New Roman"/>
                      <w:color w:val="auto"/>
                      <w:kern w:val="2"/>
                      <w:sz w:val="21"/>
                      <w:szCs w:val="21"/>
                      <w:lang w:val="en-US" w:eastAsia="zh-CN" w:bidi="ar-SA"/>
                    </w:rPr>
                    <w:t>10.12</w:t>
                  </w:r>
                </w:p>
              </w:tc>
              <w:tc>
                <w:tcPr>
                  <w:tcW w:w="156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焊接件</w:t>
                  </w:r>
                </w:p>
              </w:tc>
              <w:tc>
                <w:tcPr>
                  <w:tcW w:w="176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100000</w:t>
                  </w:r>
                </w:p>
              </w:tc>
              <w:tc>
                <w:tcPr>
                  <w:tcW w:w="22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333</w:t>
                  </w:r>
                </w:p>
              </w:tc>
              <w:tc>
                <w:tcPr>
                  <w:tcW w:w="250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0" w:hRule="atLeast"/>
                <w:jc w:val="center"/>
              </w:trPr>
              <w:tc>
                <w:tcPr>
                  <w:tcW w:w="14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202</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01.30</w:t>
                  </w:r>
                </w:p>
              </w:tc>
              <w:tc>
                <w:tcPr>
                  <w:tcW w:w="156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焊接件</w:t>
                  </w:r>
                </w:p>
              </w:tc>
              <w:tc>
                <w:tcPr>
                  <w:tcW w:w="176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100000</w:t>
                  </w:r>
                </w:p>
              </w:tc>
              <w:tc>
                <w:tcPr>
                  <w:tcW w:w="22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333</w:t>
                  </w:r>
                </w:p>
              </w:tc>
              <w:tc>
                <w:tcPr>
                  <w:tcW w:w="250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290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0" w:hRule="atLeast"/>
                <w:jc w:val="center"/>
              </w:trPr>
              <w:tc>
                <w:tcPr>
                  <w:tcW w:w="14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202</w:t>
                  </w: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01.31</w:t>
                  </w:r>
                </w:p>
              </w:tc>
              <w:tc>
                <w:tcPr>
                  <w:tcW w:w="156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焊接件</w:t>
                  </w:r>
                </w:p>
              </w:tc>
              <w:tc>
                <w:tcPr>
                  <w:tcW w:w="176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100000</w:t>
                  </w:r>
                </w:p>
              </w:tc>
              <w:tc>
                <w:tcPr>
                  <w:tcW w:w="22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333</w:t>
                  </w:r>
                </w:p>
              </w:tc>
              <w:tc>
                <w:tcPr>
                  <w:tcW w:w="250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295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0" w:hRule="atLeast"/>
                <w:jc w:val="center"/>
              </w:trPr>
              <w:tc>
                <w:tcPr>
                  <w:tcW w:w="9570"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b/>
                      <w:bCs/>
                      <w:color w:val="auto"/>
                      <w:szCs w:val="21"/>
                      <w:lang w:val="en-US" w:eastAsia="zh-CN"/>
                    </w:rPr>
                    <w:t>注：</w:t>
                  </w:r>
                  <w:r>
                    <w:rPr>
                      <w:rFonts w:ascii="Times New Roman" w:hAnsi="Times New Roman" w:cs="Times New Roman"/>
                      <w:b/>
                      <w:bCs/>
                      <w:color w:val="auto"/>
                      <w:szCs w:val="21"/>
                    </w:rPr>
                    <w:t>本次验收监测期间各生产设备均运转正常</w:t>
                  </w:r>
                  <w:r>
                    <w:rPr>
                      <w:rFonts w:hint="eastAsia" w:ascii="Times New Roman" w:hAnsi="Times New Roman" w:cs="Times New Roman"/>
                      <w:b/>
                      <w:bCs/>
                      <w:color w:val="auto"/>
                      <w:szCs w:val="21"/>
                      <w:lang w:eastAsia="zh-CN"/>
                    </w:rPr>
                    <w:t>。</w:t>
                  </w:r>
                </w:p>
              </w:tc>
            </w:tr>
          </w:tbl>
          <w:p>
            <w:pPr>
              <w:pStyle w:val="34"/>
              <w:spacing w:line="360" w:lineRule="auto"/>
              <w:ind w:firstLine="0" w:firstLineChars="0"/>
              <w:rPr>
                <w:rFonts w:ascii="Times New Roman" w:hAnsi="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28" w:type="dxa"/>
            <w:vAlign w:val="center"/>
          </w:tcPr>
          <w:p>
            <w:pPr>
              <w:pStyle w:val="35"/>
              <w:spacing w:line="360" w:lineRule="auto"/>
              <w:ind w:firstLine="0" w:firstLineChars="0"/>
              <w:rPr>
                <w:rFonts w:hint="default" w:ascii="Times New Roman" w:hAnsi="Times New Roman" w:eastAsia="宋体" w:cs="Times New Roman"/>
                <w:color w:val="auto"/>
                <w:kern w:val="2"/>
                <w:szCs w:val="24"/>
                <w:lang w:eastAsia="zh-CN"/>
              </w:rPr>
            </w:pPr>
            <w:bookmarkStart w:id="69" w:name="_Toc32515"/>
            <w:r>
              <w:rPr>
                <w:rFonts w:hint="default" w:ascii="Times New Roman" w:hAnsi="Times New Roman" w:eastAsia="宋体" w:cs="Times New Roman"/>
                <w:b/>
                <w:bCs/>
                <w:color w:val="auto"/>
                <w:sz w:val="24"/>
              </w:rPr>
              <w:t>7.2 废水监测</w:t>
            </w:r>
            <w:bookmarkEnd w:id="69"/>
            <w:r>
              <w:rPr>
                <w:rFonts w:hint="default" w:ascii="Times New Roman" w:hAnsi="Times New Roman" w:eastAsia="宋体" w:cs="Times New Roman"/>
                <w:b/>
                <w:bCs/>
                <w:color w:val="auto"/>
                <w:sz w:val="24"/>
              </w:rPr>
              <w:t>结果</w:t>
            </w:r>
          </w:p>
          <w:p>
            <w:pPr>
              <w:pStyle w:val="2"/>
              <w:keepNext w:val="0"/>
              <w:keepLines w:val="0"/>
              <w:pageBreakBefore w:val="0"/>
              <w:widowControl w:val="0"/>
              <w:tabs>
                <w:tab w:val="left" w:pos="2631"/>
              </w:tabs>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Cs w:val="24"/>
              </w:rPr>
            </w:pPr>
            <w:r>
              <w:rPr>
                <w:rFonts w:hint="eastAsia" w:ascii="Times New Roman" w:hAnsi="Times New Roman" w:eastAsia="宋体" w:cs="Times New Roman"/>
                <w:color w:val="auto"/>
                <w:kern w:val="2"/>
                <w:szCs w:val="24"/>
                <w:lang w:eastAsia="zh-CN"/>
              </w:rPr>
              <w:t>项目总排口</w:t>
            </w:r>
            <w:r>
              <w:rPr>
                <w:rFonts w:hint="default" w:ascii="Times New Roman" w:hAnsi="Times New Roman" w:eastAsia="宋体" w:cs="Times New Roman"/>
                <w:color w:val="auto"/>
                <w:kern w:val="2"/>
                <w:szCs w:val="24"/>
              </w:rPr>
              <w:t>监测结果，如下表7.2-</w:t>
            </w:r>
            <w:r>
              <w:rPr>
                <w:rFonts w:hint="eastAsia" w:ascii="Times New Roman" w:hAnsi="Times New Roman" w:eastAsia="宋体" w:cs="Times New Roman"/>
                <w:color w:val="auto"/>
                <w:kern w:val="2"/>
                <w:szCs w:val="24"/>
                <w:lang w:val="en-US" w:eastAsia="zh-CN"/>
              </w:rPr>
              <w:t>1</w:t>
            </w:r>
            <w:r>
              <w:rPr>
                <w:rFonts w:hint="default" w:ascii="Times New Roman" w:hAnsi="Times New Roman" w:eastAsia="宋体" w:cs="Times New Roman"/>
                <w:color w:val="auto"/>
                <w:kern w:val="2"/>
                <w:szCs w:val="24"/>
              </w:rPr>
              <w:t>；</w:t>
            </w:r>
          </w:p>
          <w:p>
            <w:pPr>
              <w:pStyle w:val="2"/>
              <w:tabs>
                <w:tab w:val="left" w:pos="2631"/>
                <w:tab w:val="left" w:pos="5747"/>
              </w:tabs>
              <w:adjustRightInd/>
              <w:spacing w:line="360" w:lineRule="auto"/>
              <w:ind w:firstLine="422" w:firstLineChars="200"/>
              <w:jc w:val="center"/>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sz w:val="21"/>
                <w:szCs w:val="21"/>
              </w:rPr>
              <w:t>表7.2-</w:t>
            </w:r>
            <w:r>
              <w:rPr>
                <w:rFonts w:hint="eastAsia"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b/>
                <w:bCs/>
                <w:color w:val="auto"/>
                <w:sz w:val="21"/>
                <w:szCs w:val="21"/>
              </w:rPr>
              <w:t xml:space="preserve"> </w:t>
            </w:r>
            <w:r>
              <w:rPr>
                <w:rFonts w:hint="eastAsia" w:ascii="Times New Roman" w:hAnsi="Times New Roman" w:eastAsia="宋体" w:cs="Times New Roman"/>
                <w:b/>
                <w:bCs/>
                <w:color w:val="auto"/>
                <w:sz w:val="21"/>
                <w:szCs w:val="21"/>
                <w:lang w:eastAsia="zh-CN"/>
              </w:rPr>
              <w:t>总排口</w:t>
            </w:r>
            <w:r>
              <w:rPr>
                <w:rFonts w:hint="default" w:ascii="Times New Roman" w:hAnsi="Times New Roman" w:eastAsia="宋体" w:cs="Times New Roman"/>
                <w:b/>
                <w:bCs/>
                <w:color w:val="auto"/>
                <w:sz w:val="21"/>
                <w:szCs w:val="21"/>
              </w:rPr>
              <w:t>监测结果</w:t>
            </w:r>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5"/>
              <w:gridCol w:w="1851"/>
              <w:gridCol w:w="945"/>
              <w:gridCol w:w="885"/>
              <w:gridCol w:w="921"/>
              <w:gridCol w:w="929"/>
              <w:gridCol w:w="1044"/>
              <w:gridCol w:w="1266"/>
              <w:gridCol w:w="98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restart"/>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监测日期</w:t>
                  </w:r>
                </w:p>
              </w:tc>
              <w:tc>
                <w:tcPr>
                  <w:tcW w:w="1851" w:type="dxa"/>
                  <w:vMerge w:val="restart"/>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监测项目</w:t>
                  </w:r>
                </w:p>
              </w:tc>
              <w:tc>
                <w:tcPr>
                  <w:tcW w:w="945" w:type="dxa"/>
                  <w:vMerge w:val="restart"/>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单位</w:t>
                  </w:r>
                </w:p>
              </w:tc>
              <w:tc>
                <w:tcPr>
                  <w:tcW w:w="3779" w:type="dxa"/>
                  <w:gridSpan w:val="4"/>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频次</w:t>
                  </w:r>
                </w:p>
              </w:tc>
              <w:tc>
                <w:tcPr>
                  <w:tcW w:w="1266" w:type="dxa"/>
                  <w:vMerge w:val="restart"/>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日均值</w:t>
                  </w:r>
                </w:p>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或范围</w:t>
                  </w:r>
                </w:p>
              </w:tc>
              <w:tc>
                <w:tcPr>
                  <w:tcW w:w="984" w:type="dxa"/>
                  <w:vMerge w:val="restart"/>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1851" w:type="dxa"/>
                  <w:vMerge w:val="continue"/>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945" w:type="dxa"/>
                  <w:vMerge w:val="continue"/>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885" w:type="dxa"/>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1</w:t>
                  </w:r>
                </w:p>
              </w:tc>
              <w:tc>
                <w:tcPr>
                  <w:tcW w:w="921" w:type="dxa"/>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2</w:t>
                  </w:r>
                </w:p>
              </w:tc>
              <w:tc>
                <w:tcPr>
                  <w:tcW w:w="929" w:type="dxa"/>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3</w:t>
                  </w:r>
                </w:p>
              </w:tc>
              <w:tc>
                <w:tcPr>
                  <w:tcW w:w="1044" w:type="dxa"/>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4</w:t>
                  </w:r>
                </w:p>
              </w:tc>
              <w:tc>
                <w:tcPr>
                  <w:tcW w:w="1266" w:type="dxa"/>
                  <w:vMerge w:val="continue"/>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984" w:type="dxa"/>
                  <w:vMerge w:val="continue"/>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5" w:hRule="atLeast"/>
                <w:jc w:val="center"/>
              </w:trPr>
              <w:tc>
                <w:tcPr>
                  <w:tcW w:w="745" w:type="dxa"/>
                  <w:vMerge w:val="restart"/>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20.10.11</w:t>
                  </w:r>
                </w:p>
              </w:tc>
              <w:tc>
                <w:tcPr>
                  <w:tcW w:w="1851"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pH值</w:t>
                  </w:r>
                </w:p>
              </w:tc>
              <w:tc>
                <w:tcPr>
                  <w:tcW w:w="945"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无量纲</w:t>
                  </w:r>
                </w:p>
              </w:tc>
              <w:tc>
                <w:tcPr>
                  <w:tcW w:w="885"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7.24</w:t>
                  </w:r>
                </w:p>
              </w:tc>
              <w:tc>
                <w:tcPr>
                  <w:tcW w:w="92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7.21</w:t>
                  </w:r>
                </w:p>
              </w:tc>
              <w:tc>
                <w:tcPr>
                  <w:tcW w:w="929"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7.26</w:t>
                  </w:r>
                </w:p>
              </w:tc>
              <w:tc>
                <w:tcPr>
                  <w:tcW w:w="104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7.28</w:t>
                  </w:r>
                </w:p>
              </w:tc>
              <w:tc>
                <w:tcPr>
                  <w:tcW w:w="126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7.21-7.28</w:t>
                  </w:r>
                </w:p>
              </w:tc>
              <w:tc>
                <w:tcPr>
                  <w:tcW w:w="98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vertAlign w:val="baseline"/>
                      <w:lang w:val="en-US" w:eastAsia="zh-CN" w:bidi="ar-SA"/>
                    </w:rPr>
                    <w:t>6~9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45" w:type="dxa"/>
                  <w:vMerge w:val="continue"/>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p>
              </w:tc>
              <w:tc>
                <w:tcPr>
                  <w:tcW w:w="1851"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化学需氧量</w:t>
                  </w:r>
                </w:p>
              </w:tc>
              <w:tc>
                <w:tcPr>
                  <w:tcW w:w="945"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885"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23</w:t>
                  </w:r>
                </w:p>
              </w:tc>
              <w:tc>
                <w:tcPr>
                  <w:tcW w:w="92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20</w:t>
                  </w:r>
                </w:p>
              </w:tc>
              <w:tc>
                <w:tcPr>
                  <w:tcW w:w="929"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21</w:t>
                  </w:r>
                </w:p>
              </w:tc>
              <w:tc>
                <w:tcPr>
                  <w:tcW w:w="104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22</w:t>
                  </w:r>
                </w:p>
              </w:tc>
              <w:tc>
                <w:tcPr>
                  <w:tcW w:w="126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22</w:t>
                  </w:r>
                </w:p>
              </w:tc>
              <w:tc>
                <w:tcPr>
                  <w:tcW w:w="98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kern w:val="2"/>
                      <w:sz w:val="21"/>
                      <w:szCs w:val="21"/>
                      <w:vertAlign w:val="baseline"/>
                      <w:lang w:val="en-US" w:eastAsia="zh-CN" w:bidi="ar-SA"/>
                    </w:rPr>
                    <w:t>330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p>
              </w:tc>
              <w:tc>
                <w:tcPr>
                  <w:tcW w:w="1851"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lang w:eastAsia="zh-CN"/>
                    </w:rPr>
                  </w:pPr>
                  <w:r>
                    <w:rPr>
                      <w:rFonts w:hint="default" w:ascii="Times New Roman" w:hAnsi="Times New Roman" w:eastAsia="宋体" w:cs="Times New Roman"/>
                      <w:color w:val="auto"/>
                      <w:spacing w:val="10"/>
                      <w:sz w:val="21"/>
                      <w:szCs w:val="21"/>
                      <w:lang w:val="en-US" w:eastAsia="zh-CN"/>
                    </w:rPr>
                    <w:t>五日</w:t>
                  </w:r>
                  <w:r>
                    <w:rPr>
                      <w:rFonts w:hint="default" w:ascii="Times New Roman" w:hAnsi="Times New Roman" w:eastAsia="宋体" w:cs="Times New Roman"/>
                      <w:color w:val="auto"/>
                      <w:spacing w:val="10"/>
                      <w:sz w:val="21"/>
                      <w:szCs w:val="21"/>
                    </w:rPr>
                    <w:t>生化需氧量</w:t>
                  </w:r>
                </w:p>
              </w:tc>
              <w:tc>
                <w:tcPr>
                  <w:tcW w:w="945"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885"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3.8</w:t>
                  </w:r>
                </w:p>
              </w:tc>
              <w:tc>
                <w:tcPr>
                  <w:tcW w:w="92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4.3</w:t>
                  </w:r>
                </w:p>
              </w:tc>
              <w:tc>
                <w:tcPr>
                  <w:tcW w:w="929"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3.8</w:t>
                  </w:r>
                </w:p>
              </w:tc>
              <w:tc>
                <w:tcPr>
                  <w:tcW w:w="104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4.8</w:t>
                  </w:r>
                </w:p>
              </w:tc>
              <w:tc>
                <w:tcPr>
                  <w:tcW w:w="126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4.2</w:t>
                  </w:r>
                </w:p>
              </w:tc>
              <w:tc>
                <w:tcPr>
                  <w:tcW w:w="98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vertAlign w:val="baseline"/>
                      <w:lang w:val="en-US" w:eastAsia="zh-CN" w:bidi="ar-SA"/>
                    </w:rPr>
                    <w:t>160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1851"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lang w:eastAsia="zh-CN"/>
                    </w:rPr>
                  </w:pPr>
                  <w:r>
                    <w:rPr>
                      <w:rFonts w:hint="default" w:ascii="Times New Roman" w:hAnsi="Times New Roman" w:eastAsia="宋体" w:cs="Times New Roman"/>
                      <w:color w:val="auto"/>
                      <w:spacing w:val="10"/>
                      <w:sz w:val="21"/>
                      <w:szCs w:val="21"/>
                    </w:rPr>
                    <w:t>悬浮物</w:t>
                  </w:r>
                </w:p>
              </w:tc>
              <w:tc>
                <w:tcPr>
                  <w:tcW w:w="945"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885"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14</w:t>
                  </w:r>
                </w:p>
              </w:tc>
              <w:tc>
                <w:tcPr>
                  <w:tcW w:w="92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19</w:t>
                  </w:r>
                </w:p>
              </w:tc>
              <w:tc>
                <w:tcPr>
                  <w:tcW w:w="929"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16</w:t>
                  </w:r>
                </w:p>
              </w:tc>
              <w:tc>
                <w:tcPr>
                  <w:tcW w:w="104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15</w:t>
                  </w:r>
                </w:p>
              </w:tc>
              <w:tc>
                <w:tcPr>
                  <w:tcW w:w="126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16</w:t>
                  </w:r>
                </w:p>
              </w:tc>
              <w:tc>
                <w:tcPr>
                  <w:tcW w:w="98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kern w:val="2"/>
                      <w:sz w:val="21"/>
                      <w:szCs w:val="21"/>
                      <w:vertAlign w:val="baseline"/>
                      <w:lang w:val="en-US" w:eastAsia="zh-CN" w:bidi="ar-SA"/>
                    </w:rPr>
                    <w:t>200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1851"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lang w:eastAsia="zh-CN"/>
                    </w:rPr>
                  </w:pPr>
                  <w:r>
                    <w:rPr>
                      <w:rFonts w:hint="default" w:ascii="Times New Roman" w:hAnsi="Times New Roman" w:eastAsia="宋体" w:cs="Times New Roman"/>
                      <w:color w:val="auto"/>
                      <w:spacing w:val="10"/>
                      <w:sz w:val="21"/>
                      <w:szCs w:val="21"/>
                    </w:rPr>
                    <w:t>氨氮</w:t>
                  </w:r>
                </w:p>
              </w:tc>
              <w:tc>
                <w:tcPr>
                  <w:tcW w:w="945"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885"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0.179</w:t>
                  </w:r>
                </w:p>
              </w:tc>
              <w:tc>
                <w:tcPr>
                  <w:tcW w:w="92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0.157</w:t>
                  </w:r>
                </w:p>
              </w:tc>
              <w:tc>
                <w:tcPr>
                  <w:tcW w:w="929"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0.190</w:t>
                  </w:r>
                </w:p>
              </w:tc>
              <w:tc>
                <w:tcPr>
                  <w:tcW w:w="104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0.108</w:t>
                  </w:r>
                </w:p>
              </w:tc>
              <w:tc>
                <w:tcPr>
                  <w:tcW w:w="126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0.159</w:t>
                  </w:r>
                </w:p>
              </w:tc>
              <w:tc>
                <w:tcPr>
                  <w:tcW w:w="98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kern w:val="2"/>
                      <w:sz w:val="21"/>
                      <w:szCs w:val="21"/>
                      <w:vertAlign w:val="baseline"/>
                      <w:lang w:val="en-US" w:eastAsia="zh-CN" w:bidi="ar-SA"/>
                    </w:rPr>
                    <w:t>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restart"/>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20.10.12</w:t>
                  </w:r>
                </w:p>
              </w:tc>
              <w:tc>
                <w:tcPr>
                  <w:tcW w:w="1851"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pH值</w:t>
                  </w:r>
                </w:p>
              </w:tc>
              <w:tc>
                <w:tcPr>
                  <w:tcW w:w="945"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无量纲</w:t>
                  </w:r>
                </w:p>
              </w:tc>
              <w:tc>
                <w:tcPr>
                  <w:tcW w:w="885"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7.19</w:t>
                  </w:r>
                </w:p>
              </w:tc>
              <w:tc>
                <w:tcPr>
                  <w:tcW w:w="92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7.30</w:t>
                  </w:r>
                </w:p>
              </w:tc>
              <w:tc>
                <w:tcPr>
                  <w:tcW w:w="929"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7.28</w:t>
                  </w:r>
                </w:p>
              </w:tc>
              <w:tc>
                <w:tcPr>
                  <w:tcW w:w="104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7.26</w:t>
                  </w:r>
                </w:p>
              </w:tc>
              <w:tc>
                <w:tcPr>
                  <w:tcW w:w="126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7.19-7.30</w:t>
                  </w:r>
                </w:p>
              </w:tc>
              <w:tc>
                <w:tcPr>
                  <w:tcW w:w="98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vertAlign w:val="baseline"/>
                      <w:lang w:val="en-US" w:eastAsia="zh-CN" w:bidi="ar-SA"/>
                    </w:rPr>
                    <w:t>6~9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p>
              </w:tc>
              <w:tc>
                <w:tcPr>
                  <w:tcW w:w="1851"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化学需氧量</w:t>
                  </w:r>
                </w:p>
              </w:tc>
              <w:tc>
                <w:tcPr>
                  <w:tcW w:w="945"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885"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24</w:t>
                  </w:r>
                </w:p>
              </w:tc>
              <w:tc>
                <w:tcPr>
                  <w:tcW w:w="92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25</w:t>
                  </w:r>
                </w:p>
              </w:tc>
              <w:tc>
                <w:tcPr>
                  <w:tcW w:w="929"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27</w:t>
                  </w:r>
                </w:p>
              </w:tc>
              <w:tc>
                <w:tcPr>
                  <w:tcW w:w="104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27</w:t>
                  </w:r>
                </w:p>
              </w:tc>
              <w:tc>
                <w:tcPr>
                  <w:tcW w:w="126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26</w:t>
                  </w:r>
                </w:p>
              </w:tc>
              <w:tc>
                <w:tcPr>
                  <w:tcW w:w="98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2"/>
                      <w:sz w:val="21"/>
                      <w:szCs w:val="21"/>
                      <w:vertAlign w:val="baseline"/>
                      <w:lang w:val="en-US" w:eastAsia="zh-CN" w:bidi="ar-SA"/>
                    </w:rPr>
                    <w:t>330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1851"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lang w:val="en-US" w:eastAsia="zh-CN"/>
                    </w:rPr>
                    <w:t>五日</w:t>
                  </w:r>
                  <w:r>
                    <w:rPr>
                      <w:rFonts w:hint="default" w:ascii="Times New Roman" w:hAnsi="Times New Roman" w:eastAsia="宋体" w:cs="Times New Roman"/>
                      <w:color w:val="auto"/>
                      <w:spacing w:val="10"/>
                      <w:sz w:val="21"/>
                      <w:szCs w:val="21"/>
                    </w:rPr>
                    <w:t>生化需氧量</w:t>
                  </w:r>
                </w:p>
              </w:tc>
              <w:tc>
                <w:tcPr>
                  <w:tcW w:w="945"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885"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5.3</w:t>
                  </w:r>
                </w:p>
              </w:tc>
              <w:tc>
                <w:tcPr>
                  <w:tcW w:w="92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6.2</w:t>
                  </w:r>
                </w:p>
              </w:tc>
              <w:tc>
                <w:tcPr>
                  <w:tcW w:w="929"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5.2</w:t>
                  </w:r>
                </w:p>
              </w:tc>
              <w:tc>
                <w:tcPr>
                  <w:tcW w:w="104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5.8</w:t>
                  </w:r>
                </w:p>
              </w:tc>
              <w:tc>
                <w:tcPr>
                  <w:tcW w:w="126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5.6</w:t>
                  </w:r>
                </w:p>
              </w:tc>
              <w:tc>
                <w:tcPr>
                  <w:tcW w:w="98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2"/>
                      <w:sz w:val="21"/>
                      <w:szCs w:val="21"/>
                      <w:vertAlign w:val="baseline"/>
                      <w:lang w:val="en-US" w:eastAsia="zh-CN" w:bidi="ar-SA"/>
                    </w:rPr>
                    <w:t>160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1851"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悬浮物</w:t>
                  </w:r>
                </w:p>
              </w:tc>
              <w:tc>
                <w:tcPr>
                  <w:tcW w:w="945"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885"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17</w:t>
                  </w:r>
                </w:p>
              </w:tc>
              <w:tc>
                <w:tcPr>
                  <w:tcW w:w="92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14</w:t>
                  </w:r>
                </w:p>
              </w:tc>
              <w:tc>
                <w:tcPr>
                  <w:tcW w:w="929"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12</w:t>
                  </w:r>
                </w:p>
              </w:tc>
              <w:tc>
                <w:tcPr>
                  <w:tcW w:w="104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15</w:t>
                  </w:r>
                </w:p>
              </w:tc>
              <w:tc>
                <w:tcPr>
                  <w:tcW w:w="126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15</w:t>
                  </w:r>
                </w:p>
              </w:tc>
              <w:tc>
                <w:tcPr>
                  <w:tcW w:w="98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2"/>
                      <w:sz w:val="21"/>
                      <w:szCs w:val="21"/>
                      <w:vertAlign w:val="baseline"/>
                      <w:lang w:val="en-US" w:eastAsia="zh-CN" w:bidi="ar-SA"/>
                    </w:rPr>
                    <w:t>200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2"/>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1851"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氨氮</w:t>
                  </w:r>
                </w:p>
              </w:tc>
              <w:tc>
                <w:tcPr>
                  <w:tcW w:w="945"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885"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0.195</w:t>
                  </w:r>
                </w:p>
              </w:tc>
              <w:tc>
                <w:tcPr>
                  <w:tcW w:w="92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0.212</w:t>
                  </w:r>
                </w:p>
              </w:tc>
              <w:tc>
                <w:tcPr>
                  <w:tcW w:w="929"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0.179</w:t>
                  </w:r>
                </w:p>
              </w:tc>
              <w:tc>
                <w:tcPr>
                  <w:tcW w:w="104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0.206</w:t>
                  </w:r>
                </w:p>
              </w:tc>
              <w:tc>
                <w:tcPr>
                  <w:tcW w:w="126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0.198</w:t>
                  </w:r>
                </w:p>
              </w:tc>
              <w:tc>
                <w:tcPr>
                  <w:tcW w:w="984"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rPr>
                  </w:pPr>
                  <w:r>
                    <w:rPr>
                      <w:rFonts w:hint="default" w:ascii="Times New Roman" w:hAnsi="Times New Roman" w:eastAsia="宋体" w:cs="Times New Roman"/>
                      <w:b/>
                      <w:bCs/>
                      <w:color w:val="auto"/>
                      <w:kern w:val="2"/>
                      <w:sz w:val="21"/>
                      <w:szCs w:val="21"/>
                      <w:vertAlign w:val="baseline"/>
                      <w:lang w:val="en-US" w:eastAsia="zh-CN" w:bidi="ar-SA"/>
                    </w:rPr>
                    <w:t>20</w:t>
                  </w:r>
                </w:p>
              </w:tc>
            </w:tr>
          </w:tbl>
          <w:p>
            <w:pPr>
              <w:pStyle w:val="2"/>
              <w:adjustRightInd/>
              <w:spacing w:line="360" w:lineRule="auto"/>
              <w:jc w:val="both"/>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szCs w:val="24"/>
              </w:rPr>
              <w:t>结果分析：</w:t>
            </w:r>
          </w:p>
          <w:p>
            <w:pPr>
              <w:pStyle w:val="1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验收监测期间，废水的</w:t>
            </w:r>
            <w:r>
              <w:rPr>
                <w:rFonts w:hint="default" w:ascii="Times New Roman" w:hAnsi="Times New Roman" w:eastAsia="宋体" w:cs="Times New Roman"/>
                <w:b/>
                <w:bCs/>
                <w:color w:val="auto"/>
                <w:sz w:val="24"/>
              </w:rPr>
              <w:t>pH</w:t>
            </w:r>
            <w:r>
              <w:rPr>
                <w:rFonts w:hint="default" w:ascii="Times New Roman" w:hAnsi="Times New Roman" w:eastAsia="宋体" w:cs="Times New Roman"/>
                <w:color w:val="auto"/>
                <w:sz w:val="24"/>
              </w:rPr>
              <w:t>值在</w:t>
            </w:r>
            <w:r>
              <w:rPr>
                <w:rFonts w:hint="eastAsia" w:ascii="Times New Roman" w:hAnsi="Times New Roman" w:cs="Times New Roman"/>
                <w:color w:val="auto"/>
                <w:sz w:val="24"/>
                <w:lang w:val="en-US" w:eastAsia="zh-CN"/>
              </w:rPr>
              <w:t>7.19</w:t>
            </w:r>
            <w:r>
              <w:rPr>
                <w:rFonts w:hint="default" w:ascii="Times New Roman" w:hAnsi="Times New Roman" w:eastAsia="宋体" w:cs="Times New Roman"/>
                <w:color w:val="auto"/>
                <w:sz w:val="24"/>
                <w:lang w:val="en-US" w:eastAsia="zh-CN"/>
              </w:rPr>
              <w:t>~7.</w:t>
            </w:r>
            <w:r>
              <w:rPr>
                <w:rFonts w:hint="eastAsia" w:ascii="Times New Roman" w:hAnsi="Times New Roman" w:cs="Times New Roman"/>
                <w:color w:val="auto"/>
                <w:sz w:val="24"/>
                <w:lang w:val="en-US" w:eastAsia="zh-CN"/>
              </w:rPr>
              <w:t>31</w:t>
            </w:r>
            <w:r>
              <w:rPr>
                <w:rFonts w:hint="default" w:ascii="Times New Roman" w:hAnsi="Times New Roman" w:eastAsia="宋体" w:cs="Times New Roman"/>
                <w:color w:val="auto"/>
                <w:sz w:val="24"/>
              </w:rPr>
              <w:t>之间、</w:t>
            </w:r>
            <w:r>
              <w:rPr>
                <w:rFonts w:hint="default" w:ascii="Times New Roman" w:hAnsi="Times New Roman" w:eastAsia="宋体" w:cs="Times New Roman"/>
                <w:b/>
                <w:bCs/>
                <w:color w:val="auto"/>
                <w:sz w:val="24"/>
              </w:rPr>
              <w:t>COD</w:t>
            </w:r>
            <w:r>
              <w:rPr>
                <w:rFonts w:hint="default" w:ascii="Times New Roman" w:hAnsi="Times New Roman" w:eastAsia="宋体" w:cs="Times New Roman"/>
                <w:color w:val="auto"/>
                <w:sz w:val="24"/>
              </w:rPr>
              <w:t>最大日均值</w:t>
            </w:r>
            <w:r>
              <w:rPr>
                <w:rFonts w:hint="eastAsia" w:ascii="Times New Roman" w:hAnsi="Times New Roman" w:cs="Times New Roman"/>
                <w:color w:val="auto"/>
                <w:sz w:val="24"/>
                <w:lang w:eastAsia="zh-CN"/>
              </w:rPr>
              <w:t>为</w:t>
            </w:r>
            <w:r>
              <w:rPr>
                <w:rFonts w:hint="eastAsia" w:ascii="Times New Roman" w:hAnsi="Times New Roman" w:cs="Times New Roman"/>
                <w:color w:val="auto"/>
                <w:sz w:val="24"/>
                <w:lang w:val="en-US" w:eastAsia="zh-CN"/>
              </w:rPr>
              <w:t>26</w:t>
            </w:r>
            <w:r>
              <w:rPr>
                <w:rFonts w:hint="default" w:ascii="Times New Roman" w:hAnsi="Times New Roman" w:eastAsia="宋体" w:cs="Times New Roman"/>
                <w:color w:val="auto"/>
                <w:sz w:val="24"/>
              </w:rPr>
              <w:t>mg/L、</w:t>
            </w:r>
            <w:r>
              <w:rPr>
                <w:rFonts w:hint="default" w:ascii="Times New Roman" w:hAnsi="Times New Roman" w:eastAsia="宋体" w:cs="Times New Roman"/>
                <w:b/>
                <w:bCs/>
                <w:color w:val="auto"/>
                <w:sz w:val="24"/>
              </w:rPr>
              <w:t>BOD</w:t>
            </w:r>
            <w:r>
              <w:rPr>
                <w:rFonts w:hint="default" w:ascii="Times New Roman" w:hAnsi="Times New Roman" w:eastAsia="宋体" w:cs="Times New Roman"/>
                <w:b/>
                <w:bCs/>
                <w:color w:val="auto"/>
                <w:sz w:val="24"/>
                <w:vertAlign w:val="subscript"/>
              </w:rPr>
              <w:t>5</w:t>
            </w:r>
            <w:r>
              <w:rPr>
                <w:rFonts w:hint="default" w:ascii="Times New Roman" w:hAnsi="Times New Roman" w:eastAsia="宋体" w:cs="Times New Roman"/>
                <w:color w:val="auto"/>
                <w:sz w:val="24"/>
              </w:rPr>
              <w:t>最大日均值为</w:t>
            </w:r>
            <w:r>
              <w:rPr>
                <w:rFonts w:hint="eastAsia" w:ascii="Times New Roman" w:hAnsi="Times New Roman" w:cs="Times New Roman"/>
                <w:color w:val="auto"/>
                <w:sz w:val="24"/>
                <w:lang w:val="en-US" w:eastAsia="zh-CN"/>
              </w:rPr>
              <w:t>5.6</w:t>
            </w:r>
            <w:r>
              <w:rPr>
                <w:rFonts w:hint="default" w:ascii="Times New Roman" w:hAnsi="Times New Roman" w:eastAsia="宋体" w:cs="Times New Roman"/>
                <w:color w:val="auto"/>
                <w:sz w:val="24"/>
              </w:rPr>
              <w:t>mg/L、</w:t>
            </w:r>
            <w:r>
              <w:rPr>
                <w:rFonts w:hint="default" w:ascii="Times New Roman" w:hAnsi="Times New Roman" w:eastAsia="宋体" w:cs="Times New Roman"/>
                <w:b/>
                <w:bCs/>
                <w:color w:val="auto"/>
                <w:sz w:val="24"/>
              </w:rPr>
              <w:t>氨氮</w:t>
            </w:r>
            <w:r>
              <w:rPr>
                <w:rFonts w:hint="default" w:ascii="Times New Roman" w:hAnsi="Times New Roman" w:eastAsia="宋体" w:cs="Times New Roman"/>
                <w:color w:val="auto"/>
                <w:sz w:val="24"/>
              </w:rPr>
              <w:t>最大日均值为</w:t>
            </w:r>
            <w:r>
              <w:rPr>
                <w:rFonts w:hint="eastAsia" w:ascii="Times New Roman" w:hAnsi="Times New Roman" w:cs="Times New Roman"/>
                <w:color w:val="auto"/>
                <w:sz w:val="24"/>
                <w:lang w:val="en-US" w:eastAsia="zh-CN"/>
              </w:rPr>
              <w:t>0.198</w:t>
            </w:r>
            <w:r>
              <w:rPr>
                <w:rFonts w:hint="default" w:ascii="Times New Roman" w:hAnsi="Times New Roman" w:eastAsia="宋体" w:cs="Times New Roman"/>
                <w:color w:val="auto"/>
                <w:sz w:val="24"/>
              </w:rPr>
              <w:t>mg/L、</w:t>
            </w:r>
            <w:r>
              <w:rPr>
                <w:rFonts w:hint="default" w:ascii="Times New Roman" w:hAnsi="Times New Roman" w:eastAsia="宋体" w:cs="Times New Roman"/>
                <w:b/>
                <w:bCs/>
                <w:color w:val="auto"/>
                <w:sz w:val="24"/>
              </w:rPr>
              <w:t>悬浮物</w:t>
            </w:r>
            <w:r>
              <w:rPr>
                <w:rFonts w:hint="default" w:ascii="Times New Roman" w:hAnsi="Times New Roman" w:eastAsia="宋体" w:cs="Times New Roman"/>
                <w:color w:val="auto"/>
                <w:sz w:val="24"/>
              </w:rPr>
              <w:t>最大日均值为</w:t>
            </w:r>
            <w:r>
              <w:rPr>
                <w:rFonts w:hint="eastAsia" w:ascii="Times New Roman" w:hAnsi="Times New Roman" w:cs="Times New Roman"/>
                <w:color w:val="auto"/>
                <w:sz w:val="24"/>
                <w:lang w:val="en-US" w:eastAsia="zh-CN"/>
              </w:rPr>
              <w:t>16</w:t>
            </w:r>
            <w:r>
              <w:rPr>
                <w:rFonts w:hint="default" w:ascii="Times New Roman" w:hAnsi="Times New Roman" w:eastAsia="宋体" w:cs="Times New Roman"/>
                <w:color w:val="auto"/>
                <w:sz w:val="24"/>
              </w:rPr>
              <w:t>mg/L，</w:t>
            </w:r>
            <w:r>
              <w:rPr>
                <w:rFonts w:hint="eastAsia" w:ascii="Times New Roman" w:hAnsi="Times New Roman" w:cs="Times New Roman"/>
                <w:color w:val="auto"/>
                <w:sz w:val="24"/>
                <w:lang w:eastAsia="zh-CN"/>
              </w:rPr>
              <w:t>各类污染物排放均</w:t>
            </w:r>
            <w:r>
              <w:rPr>
                <w:rFonts w:hint="default" w:ascii="Times New Roman" w:hAnsi="Times New Roman" w:eastAsia="宋体" w:cs="Times New Roman"/>
                <w:color w:val="auto"/>
                <w:sz w:val="24"/>
                <w:lang w:eastAsia="zh-CN"/>
              </w:rPr>
              <w:t>满足</w:t>
            </w:r>
            <w:r>
              <w:rPr>
                <w:rFonts w:hint="eastAsia" w:ascii="Times New Roman" w:hAnsi="Times New Roman" w:cs="Times New Roman"/>
                <w:color w:val="000000"/>
                <w:sz w:val="24"/>
                <w:lang w:val="en-GB" w:eastAsia="zh-CN"/>
              </w:rPr>
              <w:t>经开区</w:t>
            </w:r>
            <w:r>
              <w:rPr>
                <w:rFonts w:hint="eastAsia" w:ascii="Times New Roman" w:hAnsi="Times New Roman" w:eastAsia="宋体" w:cs="Times New Roman"/>
                <w:color w:val="000000"/>
                <w:sz w:val="24"/>
                <w:lang w:val="en-GB" w:eastAsia="zh-CN"/>
              </w:rPr>
              <w:t>污水处理厂</w:t>
            </w:r>
            <w:r>
              <w:rPr>
                <w:rFonts w:hint="default" w:ascii="Times New Roman" w:hAnsi="Times New Roman" w:eastAsia="宋体" w:cs="Times New Roman"/>
                <w:color w:val="auto"/>
                <w:kern w:val="2"/>
                <w:sz w:val="24"/>
                <w:szCs w:val="24"/>
                <w:lang w:eastAsia="zh-CN"/>
              </w:rPr>
              <w:t>接管标准</w:t>
            </w:r>
            <w:r>
              <w:rPr>
                <w:rFonts w:hint="default" w:ascii="Times New Roman" w:hAnsi="Times New Roman" w:eastAsia="宋体" w:cs="Times New Roman"/>
                <w:color w:val="auto"/>
                <w:sz w:val="24"/>
              </w:rPr>
              <w:t>。</w:t>
            </w:r>
          </w:p>
          <w:p>
            <w:pPr>
              <w:pStyle w:val="35"/>
              <w:spacing w:line="36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7.3 废气监测结果</w:t>
            </w:r>
          </w:p>
          <w:p>
            <w:pPr>
              <w:pStyle w:val="10"/>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（1）无组织废气监测结果</w:t>
            </w:r>
          </w:p>
          <w:p>
            <w:pPr>
              <w:pStyle w:val="10"/>
              <w:spacing w:line="360" w:lineRule="auto"/>
              <w:ind w:firstLine="422" w:firstLineChars="200"/>
              <w:jc w:val="center"/>
              <w:rPr>
                <w:rFonts w:hint="default" w:ascii="Times New Roman" w:hAnsi="Times New Roman" w:eastAsia="宋体" w:cs="Times New Roman"/>
                <w:b/>
                <w:color w:val="auto"/>
                <w:szCs w:val="21"/>
              </w:rPr>
            </w:pPr>
            <w:r>
              <w:rPr>
                <w:rFonts w:hint="default" w:ascii="Times New Roman" w:hAnsi="Times New Roman" w:eastAsia="宋体" w:cs="Times New Roman"/>
                <w:b/>
                <w:bCs/>
                <w:color w:val="auto"/>
                <w:szCs w:val="21"/>
              </w:rPr>
              <w:t>7.3-</w:t>
            </w:r>
            <w:r>
              <w:rPr>
                <w:rFonts w:hint="default" w:ascii="Times New Roman" w:hAnsi="Times New Roman" w:eastAsia="宋体" w:cs="Times New Roman"/>
                <w:b/>
                <w:bCs/>
                <w:color w:val="auto"/>
                <w:szCs w:val="21"/>
                <w:lang w:val="en-US" w:eastAsia="zh-CN"/>
              </w:rPr>
              <w:t>1</w:t>
            </w:r>
            <w:r>
              <w:rPr>
                <w:rFonts w:hint="default" w:ascii="Times New Roman" w:hAnsi="Times New Roman" w:eastAsia="宋体" w:cs="Times New Roman"/>
                <w:b/>
                <w:bCs/>
                <w:color w:val="auto"/>
                <w:szCs w:val="21"/>
              </w:rPr>
              <w:t xml:space="preserve"> 无组织废气监测结果一览表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44"/>
              <w:gridCol w:w="1390"/>
              <w:gridCol w:w="1236"/>
              <w:gridCol w:w="1340"/>
              <w:gridCol w:w="1381"/>
              <w:gridCol w:w="1357"/>
              <w:gridCol w:w="142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采样日期</w:t>
                  </w:r>
                </w:p>
              </w:tc>
              <w:tc>
                <w:tcPr>
                  <w:tcW w:w="13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检测项目</w:t>
                  </w:r>
                </w:p>
              </w:tc>
              <w:tc>
                <w:tcPr>
                  <w:tcW w:w="531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检测结果</w:t>
                  </w:r>
                </w:p>
              </w:tc>
              <w:tc>
                <w:tcPr>
                  <w:tcW w:w="142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12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上风向</w:t>
                  </w:r>
                </w:p>
              </w:tc>
              <w:tc>
                <w:tcPr>
                  <w:tcW w:w="13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eastAsia="zh-CN"/>
                    </w:rPr>
                    <w:t>下风向</w:t>
                  </w:r>
                  <w:r>
                    <w:rPr>
                      <w:rFonts w:hint="eastAsia" w:ascii="Times New Roman" w:hAnsi="Times New Roman" w:eastAsia="宋体" w:cs="Times New Roman"/>
                      <w:b/>
                      <w:bCs/>
                      <w:color w:val="auto"/>
                      <w:sz w:val="21"/>
                      <w:szCs w:val="21"/>
                      <w:lang w:val="en-US" w:eastAsia="zh-CN"/>
                    </w:rPr>
                    <w:t>1#</w:t>
                  </w:r>
                </w:p>
              </w:tc>
              <w:tc>
                <w:tcPr>
                  <w:tcW w:w="13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lang w:eastAsia="zh-CN"/>
                    </w:rPr>
                    <w:t>下风向</w:t>
                  </w:r>
                  <w:r>
                    <w:rPr>
                      <w:rFonts w:hint="eastAsia" w:ascii="Times New Roman" w:hAnsi="Times New Roman" w:eastAsia="宋体" w:cs="Times New Roman"/>
                      <w:b/>
                      <w:bCs/>
                      <w:color w:val="auto"/>
                      <w:sz w:val="21"/>
                      <w:szCs w:val="21"/>
                      <w:lang w:val="en-US" w:eastAsia="zh-CN"/>
                    </w:rPr>
                    <w:t>2#</w:t>
                  </w:r>
                </w:p>
              </w:tc>
              <w:tc>
                <w:tcPr>
                  <w:tcW w:w="1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lang w:eastAsia="zh-CN"/>
                    </w:rPr>
                    <w:t>下风向</w:t>
                  </w:r>
                  <w:r>
                    <w:rPr>
                      <w:rFonts w:hint="eastAsia" w:ascii="Times New Roman" w:hAnsi="Times New Roman" w:eastAsia="宋体" w:cs="Times New Roman"/>
                      <w:b/>
                      <w:bCs/>
                      <w:color w:val="auto"/>
                      <w:sz w:val="21"/>
                      <w:szCs w:val="21"/>
                      <w:lang w:val="en-US" w:eastAsia="zh-CN"/>
                    </w:rPr>
                    <w:t>3#</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21.0</w:t>
                  </w:r>
                  <w:r>
                    <w:rPr>
                      <w:rFonts w:hint="eastAsia" w:ascii="Times New Roman" w:hAnsi="Times New Roman" w:eastAsia="宋体" w:cs="Times New Roman"/>
                      <w:color w:val="auto"/>
                      <w:sz w:val="21"/>
                      <w:szCs w:val="21"/>
                      <w:lang w:val="en-US" w:eastAsia="zh-CN"/>
                    </w:rPr>
                    <w:t>1.30</w:t>
                  </w:r>
                </w:p>
              </w:tc>
              <w:tc>
                <w:tcPr>
                  <w:tcW w:w="13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1"/>
                      <w:szCs w:val="21"/>
                      <w:lang w:val="en-US" w:eastAsia="zh-CN"/>
                    </w:rPr>
                    <w:t>）</w:t>
                  </w:r>
                </w:p>
              </w:tc>
              <w:tc>
                <w:tcPr>
                  <w:tcW w:w="12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0.111</w:t>
                  </w:r>
                </w:p>
              </w:tc>
              <w:tc>
                <w:tcPr>
                  <w:tcW w:w="134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0.248</w:t>
                  </w:r>
                </w:p>
              </w:tc>
              <w:tc>
                <w:tcPr>
                  <w:tcW w:w="13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0.269</w:t>
                  </w:r>
                </w:p>
              </w:tc>
              <w:tc>
                <w:tcPr>
                  <w:tcW w:w="13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0.248</w:t>
                  </w:r>
                </w:p>
              </w:tc>
              <w:tc>
                <w:tcPr>
                  <w:tcW w:w="142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p>
              </w:tc>
              <w:tc>
                <w:tcPr>
                  <w:tcW w:w="12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0.089</w:t>
                  </w:r>
                </w:p>
              </w:tc>
              <w:tc>
                <w:tcPr>
                  <w:tcW w:w="134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0.253</w:t>
                  </w:r>
                </w:p>
              </w:tc>
              <w:tc>
                <w:tcPr>
                  <w:tcW w:w="13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0.258</w:t>
                  </w:r>
                </w:p>
              </w:tc>
              <w:tc>
                <w:tcPr>
                  <w:tcW w:w="13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0.259</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p>
              </w:tc>
              <w:tc>
                <w:tcPr>
                  <w:tcW w:w="12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0.094</w:t>
                  </w:r>
                </w:p>
              </w:tc>
              <w:tc>
                <w:tcPr>
                  <w:tcW w:w="134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0.237</w:t>
                  </w:r>
                </w:p>
              </w:tc>
              <w:tc>
                <w:tcPr>
                  <w:tcW w:w="13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0.230</w:t>
                  </w:r>
                </w:p>
              </w:tc>
              <w:tc>
                <w:tcPr>
                  <w:tcW w:w="13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0.275</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p>
              </w:tc>
              <w:tc>
                <w:tcPr>
                  <w:tcW w:w="12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0.100</w:t>
                  </w:r>
                </w:p>
              </w:tc>
              <w:tc>
                <w:tcPr>
                  <w:tcW w:w="134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0.270</w:t>
                  </w:r>
                </w:p>
              </w:tc>
              <w:tc>
                <w:tcPr>
                  <w:tcW w:w="13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0.264</w:t>
                  </w:r>
                </w:p>
              </w:tc>
              <w:tc>
                <w:tcPr>
                  <w:tcW w:w="13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0.253</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21.0</w:t>
                  </w:r>
                  <w:r>
                    <w:rPr>
                      <w:rFonts w:hint="eastAsia" w:ascii="Times New Roman" w:hAnsi="Times New Roman" w:eastAsia="宋体" w:cs="Times New Roman"/>
                      <w:color w:val="auto"/>
                      <w:sz w:val="21"/>
                      <w:szCs w:val="21"/>
                      <w:lang w:val="en-US" w:eastAsia="zh-CN"/>
                    </w:rPr>
                    <w:t>1.31</w:t>
                  </w: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p>
              </w:tc>
              <w:tc>
                <w:tcPr>
                  <w:tcW w:w="12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0.128</w:t>
                  </w:r>
                </w:p>
              </w:tc>
              <w:tc>
                <w:tcPr>
                  <w:tcW w:w="134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0.242</w:t>
                  </w:r>
                </w:p>
              </w:tc>
              <w:tc>
                <w:tcPr>
                  <w:tcW w:w="13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0.269</w:t>
                  </w:r>
                </w:p>
              </w:tc>
              <w:tc>
                <w:tcPr>
                  <w:tcW w:w="13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0.281</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p>
              </w:tc>
              <w:tc>
                <w:tcPr>
                  <w:tcW w:w="12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0.122</w:t>
                  </w:r>
                </w:p>
              </w:tc>
              <w:tc>
                <w:tcPr>
                  <w:tcW w:w="134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0.248</w:t>
                  </w:r>
                </w:p>
              </w:tc>
              <w:tc>
                <w:tcPr>
                  <w:tcW w:w="13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0.253</w:t>
                  </w:r>
                </w:p>
              </w:tc>
              <w:tc>
                <w:tcPr>
                  <w:tcW w:w="13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0.286</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p>
              </w:tc>
              <w:tc>
                <w:tcPr>
                  <w:tcW w:w="12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0.106</w:t>
                  </w:r>
                </w:p>
              </w:tc>
              <w:tc>
                <w:tcPr>
                  <w:tcW w:w="134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0.275</w:t>
                  </w:r>
                </w:p>
              </w:tc>
              <w:tc>
                <w:tcPr>
                  <w:tcW w:w="13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0.236</w:t>
                  </w:r>
                </w:p>
              </w:tc>
              <w:tc>
                <w:tcPr>
                  <w:tcW w:w="13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0.297</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p>
              </w:tc>
              <w:tc>
                <w:tcPr>
                  <w:tcW w:w="12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0.117</w:t>
                  </w:r>
                </w:p>
              </w:tc>
              <w:tc>
                <w:tcPr>
                  <w:tcW w:w="134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0.264</w:t>
                  </w:r>
                </w:p>
              </w:tc>
              <w:tc>
                <w:tcPr>
                  <w:tcW w:w="13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0.247</w:t>
                  </w:r>
                </w:p>
              </w:tc>
              <w:tc>
                <w:tcPr>
                  <w:tcW w:w="13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0.264</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bl>
          <w:p>
            <w:pPr>
              <w:pStyle w:val="10"/>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结果分析：</w:t>
            </w:r>
          </w:p>
          <w:p>
            <w:pPr>
              <w:spacing w:line="360" w:lineRule="auto"/>
              <w:ind w:firstLine="480" w:firstLineChars="200"/>
              <w:jc w:val="left"/>
              <w:rPr>
                <w:rFonts w:hint="default" w:ascii="Times New Roman" w:hAnsi="Times New Roman" w:eastAsia="宋体" w:cs="Times New Roman"/>
                <w:b/>
                <w:bCs/>
                <w:color w:val="auto"/>
                <w:sz w:val="24"/>
              </w:rPr>
            </w:pPr>
            <w:r>
              <w:rPr>
                <w:rFonts w:hint="default" w:ascii="Times New Roman" w:hAnsi="Times New Roman" w:eastAsia="宋体" w:cs="Times New Roman"/>
                <w:color w:val="auto"/>
                <w:sz w:val="24"/>
              </w:rPr>
              <w:t>验收监测期间，</w:t>
            </w:r>
            <w:bookmarkStart w:id="70" w:name="_Toc17265"/>
            <w:r>
              <w:rPr>
                <w:rFonts w:hint="default" w:ascii="Times New Roman" w:hAnsi="Times New Roman" w:eastAsia="宋体" w:cs="Times New Roman"/>
                <w:color w:val="auto"/>
                <w:sz w:val="24"/>
              </w:rPr>
              <w:t>厂界无组织</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default" w:ascii="Times New Roman" w:hAnsi="Times New Roman" w:eastAsia="宋体" w:cs="Times New Roman"/>
                <w:color w:val="auto"/>
                <w:sz w:val="24"/>
                <w:lang w:val="en-US" w:eastAsia="zh-CN"/>
              </w:rPr>
              <w:t>0.</w:t>
            </w:r>
            <w:r>
              <w:rPr>
                <w:rFonts w:hint="eastAsia" w:ascii="Times New Roman" w:hAnsi="Times New Roman" w:cs="Times New Roman"/>
                <w:color w:val="auto"/>
                <w:sz w:val="24"/>
                <w:lang w:val="en-US" w:eastAsia="zh-CN"/>
              </w:rPr>
              <w:t>297</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，满足</w:t>
            </w:r>
            <w:r>
              <w:rPr>
                <w:rFonts w:hint="default" w:ascii="Times New Roman" w:hAnsi="Times New Roman" w:eastAsia="宋体" w:cs="Times New Roman"/>
                <w:sz w:val="24"/>
                <w:lang w:val="en-US" w:eastAsia="zh-CN"/>
              </w:rPr>
              <w:t>《大气污染物综合排放标准》（GB16297-1996）</w:t>
            </w:r>
            <w:r>
              <w:rPr>
                <w:rFonts w:hint="eastAsia" w:ascii="Times New Roman" w:hAnsi="Times New Roman" w:cs="Times New Roman"/>
                <w:sz w:val="24"/>
                <w:lang w:val="en-US" w:eastAsia="zh-CN"/>
              </w:rPr>
              <w:t>表2中</w:t>
            </w:r>
            <w:r>
              <w:rPr>
                <w:rFonts w:hint="default" w:ascii="Times New Roman" w:hAnsi="Times New Roman" w:eastAsia="宋体" w:cs="Times New Roman"/>
                <w:spacing w:val="0"/>
                <w:sz w:val="24"/>
                <w:lang w:eastAsia="zh-CN"/>
              </w:rPr>
              <w:t>无组织排放监控浓度限值要求</w:t>
            </w:r>
            <w:bookmarkEnd w:id="70"/>
            <w:r>
              <w:rPr>
                <w:rFonts w:hint="eastAsia" w:ascii="Times New Roman" w:hAnsi="Times New Roman" w:cs="Times New Roman"/>
                <w:sz w:val="24"/>
                <w:lang w:val="en-US" w:eastAsia="zh-CN"/>
              </w:rPr>
              <w:t>。</w:t>
            </w:r>
          </w:p>
          <w:p>
            <w:pPr>
              <w:pStyle w:val="10"/>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（2）</w:t>
            </w:r>
            <w:r>
              <w:rPr>
                <w:rFonts w:hint="eastAsia" w:ascii="Times New Roman" w:hAnsi="Times New Roman" w:eastAsia="宋体" w:cs="Times New Roman"/>
                <w:b/>
                <w:bCs/>
                <w:color w:val="auto"/>
                <w:sz w:val="24"/>
                <w:lang w:val="en-US" w:eastAsia="zh-CN"/>
              </w:rPr>
              <w:t>焊接工序废气处理设施</w:t>
            </w:r>
            <w:r>
              <w:rPr>
                <w:rFonts w:hint="default" w:ascii="Times New Roman" w:hAnsi="Times New Roman" w:eastAsia="宋体" w:cs="Times New Roman"/>
                <w:b/>
                <w:bCs/>
                <w:color w:val="auto"/>
                <w:sz w:val="24"/>
              </w:rPr>
              <w:t>监测结果</w:t>
            </w:r>
          </w:p>
          <w:p>
            <w:pPr>
              <w:pStyle w:val="10"/>
              <w:spacing w:line="360" w:lineRule="auto"/>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lang w:val="en-US" w:eastAsia="zh-CN"/>
              </w:rPr>
              <w:t>表7.3-</w:t>
            </w:r>
            <w:r>
              <w:rPr>
                <w:rFonts w:hint="eastAsia" w:ascii="Times New Roman" w:hAnsi="Times New Roman" w:eastAsia="宋体" w:cs="Times New Roman"/>
                <w:b/>
                <w:bCs/>
                <w:color w:val="auto"/>
                <w:szCs w:val="21"/>
                <w:lang w:val="en-US" w:eastAsia="zh-CN"/>
              </w:rPr>
              <w:t>2 焊接工序废气处理设施</w:t>
            </w:r>
            <w:r>
              <w:rPr>
                <w:rFonts w:hint="eastAsia" w:ascii="Times New Roman" w:hAnsi="Times New Roman" w:cs="Times New Roman"/>
                <w:b/>
                <w:bCs/>
                <w:color w:val="auto"/>
                <w:szCs w:val="21"/>
                <w:lang w:val="en-US" w:eastAsia="zh-CN"/>
              </w:rPr>
              <w:t>进</w:t>
            </w:r>
            <w:r>
              <w:rPr>
                <w:rFonts w:hint="default" w:ascii="Times New Roman" w:hAnsi="Times New Roman" w:eastAsia="宋体" w:cs="Times New Roman"/>
                <w:b/>
                <w:bCs/>
                <w:color w:val="auto"/>
                <w:szCs w:val="21"/>
              </w:rPr>
              <w:t>口</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69"/>
              <w:gridCol w:w="1897"/>
              <w:gridCol w:w="926"/>
              <w:gridCol w:w="916"/>
              <w:gridCol w:w="934"/>
              <w:gridCol w:w="951"/>
              <w:gridCol w:w="989"/>
              <w:gridCol w:w="945"/>
              <w:gridCol w:w="84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检测项目</w:t>
                  </w:r>
                </w:p>
              </w:tc>
              <w:tc>
                <w:tcPr>
                  <w:tcW w:w="189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单位</w:t>
                  </w:r>
                </w:p>
              </w:tc>
              <w:tc>
                <w:tcPr>
                  <w:tcW w:w="5661"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检测结果</w:t>
                  </w:r>
                </w:p>
              </w:tc>
              <w:tc>
                <w:tcPr>
                  <w:tcW w:w="84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189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2776"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lang w:val="en-US"/>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w:t>
                  </w:r>
                  <w:r>
                    <w:rPr>
                      <w:rFonts w:hint="default" w:ascii="Times New Roman" w:hAnsi="Times New Roman" w:eastAsia="宋体" w:cs="Times New Roman"/>
                      <w:b/>
                      <w:color w:val="auto"/>
                      <w:szCs w:val="21"/>
                      <w:lang w:val="en-US" w:eastAsia="zh-CN"/>
                    </w:rPr>
                    <w:t>.0</w:t>
                  </w:r>
                  <w:r>
                    <w:rPr>
                      <w:rFonts w:hint="eastAsia" w:ascii="Times New Roman" w:hAnsi="Times New Roman" w:cs="Times New Roman"/>
                      <w:b/>
                      <w:color w:val="auto"/>
                      <w:szCs w:val="21"/>
                      <w:lang w:val="en-US" w:eastAsia="zh-CN"/>
                    </w:rPr>
                    <w:t>1.30</w:t>
                  </w:r>
                </w:p>
              </w:tc>
              <w:tc>
                <w:tcPr>
                  <w:tcW w:w="2885"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lang w:val="en-US"/>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w:t>
                  </w:r>
                  <w:r>
                    <w:rPr>
                      <w:rFonts w:hint="default" w:ascii="Times New Roman" w:hAnsi="Times New Roman" w:eastAsia="宋体" w:cs="Times New Roman"/>
                      <w:b/>
                      <w:color w:val="auto"/>
                      <w:szCs w:val="21"/>
                      <w:lang w:val="en-US" w:eastAsia="zh-CN"/>
                    </w:rPr>
                    <w:t>.0</w:t>
                  </w:r>
                  <w:r>
                    <w:rPr>
                      <w:rFonts w:hint="eastAsia" w:ascii="Times New Roman" w:hAnsi="Times New Roman" w:cs="Times New Roman"/>
                      <w:b/>
                      <w:color w:val="auto"/>
                      <w:szCs w:val="21"/>
                      <w:lang w:val="en-US" w:eastAsia="zh-CN"/>
                    </w:rPr>
                    <w:t>1.31</w:t>
                  </w:r>
                </w:p>
              </w:tc>
              <w:tc>
                <w:tcPr>
                  <w:tcW w:w="8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189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92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第1次</w:t>
                  </w:r>
                </w:p>
              </w:tc>
              <w:tc>
                <w:tcPr>
                  <w:tcW w:w="91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第2次</w:t>
                  </w:r>
                </w:p>
              </w:tc>
              <w:tc>
                <w:tcPr>
                  <w:tcW w:w="9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第3次</w:t>
                  </w:r>
                </w:p>
              </w:tc>
              <w:tc>
                <w:tcPr>
                  <w:tcW w:w="95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第1次</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第2次</w:t>
                  </w:r>
                </w:p>
              </w:tc>
              <w:tc>
                <w:tcPr>
                  <w:tcW w:w="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第3次</w:t>
                  </w:r>
                </w:p>
              </w:tc>
              <w:tc>
                <w:tcPr>
                  <w:tcW w:w="8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tcBorders>
                    <w:tl2br w:val="nil"/>
                    <w:tr2bl w:val="nil"/>
                  </w:tcBorders>
                  <w:vAlign w:val="center"/>
                </w:tcPr>
                <w:p>
                  <w:pPr>
                    <w:pStyle w:val="14"/>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标</w:t>
                  </w:r>
                  <w:r>
                    <w:rPr>
                      <w:rFonts w:hint="default" w:ascii="Times New Roman" w:hAnsi="Times New Roman" w:eastAsia="宋体" w:cs="Times New Roman"/>
                      <w:bCs/>
                      <w:color w:val="auto"/>
                      <w:sz w:val="21"/>
                      <w:szCs w:val="21"/>
                      <w:lang w:eastAsia="zh-CN"/>
                    </w:rPr>
                    <w:t>干</w:t>
                  </w:r>
                  <w:r>
                    <w:rPr>
                      <w:rFonts w:hint="default" w:ascii="Times New Roman" w:hAnsi="Times New Roman" w:eastAsia="宋体" w:cs="Times New Roman"/>
                      <w:bCs/>
                      <w:color w:val="auto"/>
                      <w:sz w:val="21"/>
                      <w:szCs w:val="21"/>
                    </w:rPr>
                    <w:t>风量</w:t>
                  </w:r>
                </w:p>
              </w:tc>
              <w:tc>
                <w:tcPr>
                  <w:tcW w:w="189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92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2221</w:t>
                  </w:r>
                </w:p>
              </w:tc>
              <w:tc>
                <w:tcPr>
                  <w:tcW w:w="9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2289</w:t>
                  </w:r>
                </w:p>
              </w:tc>
              <w:tc>
                <w:tcPr>
                  <w:tcW w:w="93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2289</w:t>
                  </w:r>
                </w:p>
              </w:tc>
              <w:tc>
                <w:tcPr>
                  <w:tcW w:w="95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2293</w:t>
                  </w:r>
                </w:p>
              </w:tc>
              <w:tc>
                <w:tcPr>
                  <w:tcW w:w="98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2224</w:t>
                  </w:r>
                </w:p>
              </w:tc>
              <w:tc>
                <w:tcPr>
                  <w:tcW w:w="94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2289</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restart"/>
                  <w:tcBorders>
                    <w:tl2br w:val="nil"/>
                    <w:tr2bl w:val="nil"/>
                  </w:tcBorders>
                  <w:vAlign w:val="center"/>
                </w:tcPr>
                <w:p>
                  <w:pPr>
                    <w:pStyle w:val="14"/>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颗粒物</w:t>
                  </w:r>
                </w:p>
              </w:tc>
              <w:tc>
                <w:tcPr>
                  <w:tcW w:w="189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92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48.5</w:t>
                  </w:r>
                </w:p>
              </w:tc>
              <w:tc>
                <w:tcPr>
                  <w:tcW w:w="9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49.5</w:t>
                  </w:r>
                </w:p>
              </w:tc>
              <w:tc>
                <w:tcPr>
                  <w:tcW w:w="93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43.9</w:t>
                  </w:r>
                </w:p>
              </w:tc>
              <w:tc>
                <w:tcPr>
                  <w:tcW w:w="95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53.5</w:t>
                  </w:r>
                </w:p>
              </w:tc>
              <w:tc>
                <w:tcPr>
                  <w:tcW w:w="98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51.4</w:t>
                  </w:r>
                </w:p>
              </w:tc>
              <w:tc>
                <w:tcPr>
                  <w:tcW w:w="94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46.3</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continue"/>
                  <w:tcBorders>
                    <w:tl2br w:val="nil"/>
                    <w:tr2bl w:val="nil"/>
                  </w:tcBorders>
                  <w:vAlign w:val="center"/>
                </w:tcPr>
                <w:p>
                  <w:pPr>
                    <w:pStyle w:val="14"/>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p>
              </w:tc>
              <w:tc>
                <w:tcPr>
                  <w:tcW w:w="189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排放速率（kg/h）</w:t>
                  </w:r>
                </w:p>
              </w:tc>
              <w:tc>
                <w:tcPr>
                  <w:tcW w:w="92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0.108</w:t>
                  </w:r>
                </w:p>
              </w:tc>
              <w:tc>
                <w:tcPr>
                  <w:tcW w:w="9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0.113</w:t>
                  </w:r>
                </w:p>
              </w:tc>
              <w:tc>
                <w:tcPr>
                  <w:tcW w:w="93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0.100</w:t>
                  </w:r>
                </w:p>
              </w:tc>
              <w:tc>
                <w:tcPr>
                  <w:tcW w:w="95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0.123</w:t>
                  </w:r>
                </w:p>
              </w:tc>
              <w:tc>
                <w:tcPr>
                  <w:tcW w:w="98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0.114</w:t>
                  </w:r>
                </w:p>
              </w:tc>
              <w:tc>
                <w:tcPr>
                  <w:tcW w:w="94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0.106</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w:t>
                  </w:r>
                </w:p>
              </w:tc>
            </w:tr>
          </w:tbl>
          <w:p>
            <w:pPr>
              <w:pStyle w:val="10"/>
              <w:spacing w:line="360" w:lineRule="auto"/>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lang w:val="en-US" w:eastAsia="zh-CN"/>
              </w:rPr>
              <w:t>表7.3-</w:t>
            </w:r>
            <w:r>
              <w:rPr>
                <w:rFonts w:hint="eastAsia" w:ascii="Times New Roman" w:hAnsi="Times New Roman" w:cs="Times New Roman"/>
                <w:b/>
                <w:bCs/>
                <w:color w:val="auto"/>
                <w:szCs w:val="21"/>
                <w:lang w:val="en-US" w:eastAsia="zh-CN"/>
              </w:rPr>
              <w:t>3</w:t>
            </w:r>
            <w:r>
              <w:rPr>
                <w:rFonts w:hint="eastAsia" w:ascii="Times New Roman" w:hAnsi="Times New Roman" w:eastAsia="宋体" w:cs="Times New Roman"/>
                <w:b/>
                <w:bCs/>
                <w:color w:val="auto"/>
                <w:szCs w:val="21"/>
                <w:lang w:val="en-US" w:eastAsia="zh-CN"/>
              </w:rPr>
              <w:t xml:space="preserve"> 焊接工序废气处理设施</w:t>
            </w:r>
            <w:r>
              <w:rPr>
                <w:rFonts w:hint="eastAsia" w:ascii="Times New Roman" w:hAnsi="Times New Roman" w:cs="Times New Roman"/>
                <w:b/>
                <w:bCs/>
                <w:color w:val="auto"/>
                <w:szCs w:val="21"/>
                <w:lang w:val="en-US" w:eastAsia="zh-CN"/>
              </w:rPr>
              <w:t>出</w:t>
            </w:r>
            <w:r>
              <w:rPr>
                <w:rFonts w:hint="default" w:ascii="Times New Roman" w:hAnsi="Times New Roman" w:eastAsia="宋体" w:cs="Times New Roman"/>
                <w:b/>
                <w:bCs/>
                <w:color w:val="auto"/>
                <w:szCs w:val="21"/>
              </w:rPr>
              <w:t>口</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69"/>
              <w:gridCol w:w="1897"/>
              <w:gridCol w:w="926"/>
              <w:gridCol w:w="916"/>
              <w:gridCol w:w="934"/>
              <w:gridCol w:w="951"/>
              <w:gridCol w:w="989"/>
              <w:gridCol w:w="945"/>
              <w:gridCol w:w="84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检测项目</w:t>
                  </w:r>
                </w:p>
              </w:tc>
              <w:tc>
                <w:tcPr>
                  <w:tcW w:w="189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单位</w:t>
                  </w:r>
                </w:p>
              </w:tc>
              <w:tc>
                <w:tcPr>
                  <w:tcW w:w="5661"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检测结果</w:t>
                  </w:r>
                </w:p>
              </w:tc>
              <w:tc>
                <w:tcPr>
                  <w:tcW w:w="84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189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2776"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lang w:val="en-US"/>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w:t>
                  </w:r>
                  <w:r>
                    <w:rPr>
                      <w:rFonts w:hint="default" w:ascii="Times New Roman" w:hAnsi="Times New Roman" w:eastAsia="宋体" w:cs="Times New Roman"/>
                      <w:b/>
                      <w:color w:val="auto"/>
                      <w:szCs w:val="21"/>
                      <w:lang w:val="en-US" w:eastAsia="zh-CN"/>
                    </w:rPr>
                    <w:t>.0</w:t>
                  </w:r>
                  <w:r>
                    <w:rPr>
                      <w:rFonts w:hint="eastAsia" w:ascii="Times New Roman" w:hAnsi="Times New Roman" w:cs="Times New Roman"/>
                      <w:b/>
                      <w:color w:val="auto"/>
                      <w:szCs w:val="21"/>
                      <w:lang w:val="en-US" w:eastAsia="zh-CN"/>
                    </w:rPr>
                    <w:t>1.30</w:t>
                  </w:r>
                </w:p>
              </w:tc>
              <w:tc>
                <w:tcPr>
                  <w:tcW w:w="2885"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lang w:val="en-US"/>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w:t>
                  </w:r>
                  <w:r>
                    <w:rPr>
                      <w:rFonts w:hint="default" w:ascii="Times New Roman" w:hAnsi="Times New Roman" w:eastAsia="宋体" w:cs="Times New Roman"/>
                      <w:b/>
                      <w:color w:val="auto"/>
                      <w:szCs w:val="21"/>
                      <w:lang w:val="en-US" w:eastAsia="zh-CN"/>
                    </w:rPr>
                    <w:t>.0</w:t>
                  </w:r>
                  <w:r>
                    <w:rPr>
                      <w:rFonts w:hint="eastAsia" w:ascii="Times New Roman" w:hAnsi="Times New Roman" w:cs="Times New Roman"/>
                      <w:b/>
                      <w:color w:val="auto"/>
                      <w:szCs w:val="21"/>
                      <w:lang w:val="en-US" w:eastAsia="zh-CN"/>
                    </w:rPr>
                    <w:t>1.31</w:t>
                  </w:r>
                </w:p>
              </w:tc>
              <w:tc>
                <w:tcPr>
                  <w:tcW w:w="8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3" w:hRule="atLeast"/>
                <w:jc w:val="center"/>
              </w:trPr>
              <w:tc>
                <w:tcPr>
                  <w:tcW w:w="116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189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92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第1次</w:t>
                  </w:r>
                </w:p>
              </w:tc>
              <w:tc>
                <w:tcPr>
                  <w:tcW w:w="91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第2次</w:t>
                  </w:r>
                </w:p>
              </w:tc>
              <w:tc>
                <w:tcPr>
                  <w:tcW w:w="9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第3次</w:t>
                  </w:r>
                </w:p>
              </w:tc>
              <w:tc>
                <w:tcPr>
                  <w:tcW w:w="95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第1次</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第2次</w:t>
                  </w:r>
                </w:p>
              </w:tc>
              <w:tc>
                <w:tcPr>
                  <w:tcW w:w="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第3次</w:t>
                  </w:r>
                </w:p>
              </w:tc>
              <w:tc>
                <w:tcPr>
                  <w:tcW w:w="8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tcBorders>
                    <w:tl2br w:val="nil"/>
                    <w:tr2bl w:val="nil"/>
                  </w:tcBorders>
                  <w:vAlign w:val="center"/>
                </w:tcPr>
                <w:p>
                  <w:pPr>
                    <w:pStyle w:val="14"/>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标</w:t>
                  </w:r>
                  <w:r>
                    <w:rPr>
                      <w:rFonts w:hint="default" w:ascii="Times New Roman" w:hAnsi="Times New Roman" w:eastAsia="宋体" w:cs="Times New Roman"/>
                      <w:bCs/>
                      <w:color w:val="auto"/>
                      <w:sz w:val="21"/>
                      <w:szCs w:val="21"/>
                      <w:lang w:eastAsia="zh-CN"/>
                    </w:rPr>
                    <w:t>干</w:t>
                  </w:r>
                  <w:r>
                    <w:rPr>
                      <w:rFonts w:hint="default" w:ascii="Times New Roman" w:hAnsi="Times New Roman" w:eastAsia="宋体" w:cs="Times New Roman"/>
                      <w:bCs/>
                      <w:color w:val="auto"/>
                      <w:sz w:val="21"/>
                      <w:szCs w:val="21"/>
                    </w:rPr>
                    <w:t>风量</w:t>
                  </w:r>
                </w:p>
              </w:tc>
              <w:tc>
                <w:tcPr>
                  <w:tcW w:w="189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92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2568</w:t>
                  </w:r>
                </w:p>
              </w:tc>
              <w:tc>
                <w:tcPr>
                  <w:tcW w:w="9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2611</w:t>
                  </w:r>
                </w:p>
              </w:tc>
              <w:tc>
                <w:tcPr>
                  <w:tcW w:w="93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2606</w:t>
                  </w:r>
                </w:p>
              </w:tc>
              <w:tc>
                <w:tcPr>
                  <w:tcW w:w="95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2610</w:t>
                  </w:r>
                </w:p>
              </w:tc>
              <w:tc>
                <w:tcPr>
                  <w:tcW w:w="98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2573</w:t>
                  </w:r>
                </w:p>
              </w:tc>
              <w:tc>
                <w:tcPr>
                  <w:tcW w:w="94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2611</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restart"/>
                  <w:tcBorders>
                    <w:tl2br w:val="nil"/>
                    <w:tr2bl w:val="nil"/>
                  </w:tcBorders>
                  <w:vAlign w:val="center"/>
                </w:tcPr>
                <w:p>
                  <w:pPr>
                    <w:pStyle w:val="14"/>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颗粒物</w:t>
                  </w:r>
                </w:p>
              </w:tc>
              <w:tc>
                <w:tcPr>
                  <w:tcW w:w="189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92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w:t>
                  </w:r>
                </w:p>
              </w:tc>
              <w:tc>
                <w:tcPr>
                  <w:tcW w:w="9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w:t>
                  </w:r>
                </w:p>
              </w:tc>
              <w:tc>
                <w:tcPr>
                  <w:tcW w:w="93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w:t>
                  </w:r>
                </w:p>
              </w:tc>
              <w:tc>
                <w:tcPr>
                  <w:tcW w:w="95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w:t>
                  </w:r>
                </w:p>
              </w:tc>
              <w:tc>
                <w:tcPr>
                  <w:tcW w:w="98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94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120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continue"/>
                  <w:tcBorders>
                    <w:tl2br w:val="nil"/>
                    <w:tr2bl w:val="nil"/>
                  </w:tcBorders>
                  <w:vAlign w:val="center"/>
                </w:tcPr>
                <w:p>
                  <w:pPr>
                    <w:pStyle w:val="14"/>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p>
              </w:tc>
              <w:tc>
                <w:tcPr>
                  <w:tcW w:w="189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排放速率（kg/h）</w:t>
                  </w:r>
                </w:p>
              </w:tc>
              <w:tc>
                <w:tcPr>
                  <w:tcW w:w="92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0.00308</w:t>
                  </w:r>
                </w:p>
              </w:tc>
              <w:tc>
                <w:tcPr>
                  <w:tcW w:w="9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0.00366</w:t>
                  </w:r>
                </w:p>
              </w:tc>
              <w:tc>
                <w:tcPr>
                  <w:tcW w:w="93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0.00339</w:t>
                  </w:r>
                </w:p>
              </w:tc>
              <w:tc>
                <w:tcPr>
                  <w:tcW w:w="95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0.00418</w:t>
                  </w:r>
                </w:p>
              </w:tc>
              <w:tc>
                <w:tcPr>
                  <w:tcW w:w="98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0.00386</w:t>
                  </w:r>
                </w:p>
              </w:tc>
              <w:tc>
                <w:tcPr>
                  <w:tcW w:w="94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0.00313</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3.5</w:t>
                  </w:r>
                </w:p>
              </w:tc>
            </w:tr>
          </w:tbl>
          <w:p>
            <w:pPr>
              <w:pStyle w:val="2"/>
              <w:tabs>
                <w:tab w:val="left" w:pos="2631"/>
                <w:tab w:val="left" w:pos="5747"/>
              </w:tabs>
              <w:spacing w:line="360" w:lineRule="auto"/>
              <w:jc w:val="center"/>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表</w:t>
            </w:r>
            <w:r>
              <w:rPr>
                <w:rFonts w:hint="eastAsia" w:ascii="Times New Roman" w:hAnsi="Times New Roman" w:eastAsia="宋体" w:cs="Times New Roman"/>
                <w:b/>
                <w:bCs/>
                <w:color w:val="auto"/>
                <w:sz w:val="21"/>
                <w:szCs w:val="21"/>
                <w:vertAlign w:val="baseline"/>
                <w:lang w:val="en-US" w:eastAsia="zh-CN"/>
              </w:rPr>
              <w:t>7.3-4</w:t>
            </w:r>
            <w:r>
              <w:rPr>
                <w:rFonts w:hint="default" w:ascii="Times New Roman" w:hAnsi="Times New Roman" w:eastAsia="宋体" w:cs="Times New Roman"/>
                <w:b/>
                <w:bCs/>
                <w:color w:val="auto"/>
                <w:sz w:val="21"/>
                <w:szCs w:val="21"/>
                <w:vertAlign w:val="baseline"/>
                <w:lang w:val="en-US" w:eastAsia="zh-CN"/>
              </w:rPr>
              <w:t xml:space="preserve"> </w:t>
            </w:r>
            <w:r>
              <w:rPr>
                <w:rFonts w:hint="eastAsia" w:ascii="Times New Roman" w:hAnsi="Times New Roman" w:eastAsia="宋体" w:cs="Times New Roman"/>
                <w:b/>
                <w:bCs/>
                <w:color w:val="auto"/>
                <w:sz w:val="21"/>
                <w:szCs w:val="21"/>
                <w:vertAlign w:val="baseline"/>
                <w:lang w:val="en-US" w:eastAsia="zh-CN"/>
              </w:rPr>
              <w:t>焊接工序</w:t>
            </w:r>
            <w:r>
              <w:rPr>
                <w:rFonts w:hint="default" w:ascii="Times New Roman" w:hAnsi="Times New Roman" w:eastAsia="宋体" w:cs="Times New Roman"/>
                <w:b/>
                <w:bCs/>
                <w:color w:val="auto"/>
                <w:sz w:val="21"/>
                <w:szCs w:val="21"/>
                <w:vertAlign w:val="baseline"/>
                <w:lang w:val="en-US" w:eastAsia="zh-CN"/>
              </w:rPr>
              <w:t>废气处理设施去除效率</w:t>
            </w:r>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919"/>
              <w:gridCol w:w="1300"/>
              <w:gridCol w:w="1833"/>
              <w:gridCol w:w="1941"/>
              <w:gridCol w:w="157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2919" w:type="dxa"/>
                  <w:tcBorders>
                    <w:tl2br w:val="nil"/>
                    <w:tr2bl w:val="nil"/>
                  </w:tcBorders>
                  <w:vAlign w:val="center"/>
                </w:tcPr>
                <w:p>
                  <w:pPr>
                    <w:pStyle w:val="2"/>
                    <w:keepNext w:val="0"/>
                    <w:keepLines w:val="0"/>
                    <w:pageBreakBefore w:val="0"/>
                    <w:widowControl w:val="0"/>
                    <w:tabs>
                      <w:tab w:val="left" w:pos="2631"/>
                      <w:tab w:val="left" w:pos="5747"/>
                    </w:tabs>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设备名称</w:t>
                  </w:r>
                </w:p>
              </w:tc>
              <w:tc>
                <w:tcPr>
                  <w:tcW w:w="1300" w:type="dxa"/>
                  <w:tcBorders>
                    <w:tl2br w:val="nil"/>
                    <w:tr2bl w:val="nil"/>
                  </w:tcBorders>
                  <w:vAlign w:val="center"/>
                </w:tcPr>
                <w:p>
                  <w:pPr>
                    <w:pStyle w:val="2"/>
                    <w:keepNext w:val="0"/>
                    <w:keepLines w:val="0"/>
                    <w:pageBreakBefore w:val="0"/>
                    <w:widowControl w:val="0"/>
                    <w:tabs>
                      <w:tab w:val="left" w:pos="2631"/>
                      <w:tab w:val="left" w:pos="5747"/>
                    </w:tabs>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检测因子</w:t>
                  </w:r>
                </w:p>
              </w:tc>
              <w:tc>
                <w:tcPr>
                  <w:tcW w:w="1833" w:type="dxa"/>
                  <w:tcBorders>
                    <w:tl2br w:val="nil"/>
                    <w:tr2bl w:val="nil"/>
                  </w:tcBorders>
                  <w:vAlign w:val="center"/>
                </w:tcPr>
                <w:p>
                  <w:pPr>
                    <w:pStyle w:val="2"/>
                    <w:keepNext w:val="0"/>
                    <w:keepLines w:val="0"/>
                    <w:pageBreakBefore w:val="0"/>
                    <w:widowControl w:val="0"/>
                    <w:tabs>
                      <w:tab w:val="left" w:pos="2631"/>
                      <w:tab w:val="left" w:pos="5747"/>
                    </w:tabs>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进口速率（kg/h）</w:t>
                  </w:r>
                </w:p>
              </w:tc>
              <w:tc>
                <w:tcPr>
                  <w:tcW w:w="1941" w:type="dxa"/>
                  <w:tcBorders>
                    <w:tl2br w:val="nil"/>
                    <w:tr2bl w:val="nil"/>
                  </w:tcBorders>
                  <w:vAlign w:val="center"/>
                </w:tcPr>
                <w:p>
                  <w:pPr>
                    <w:pStyle w:val="2"/>
                    <w:keepNext w:val="0"/>
                    <w:keepLines w:val="0"/>
                    <w:pageBreakBefore w:val="0"/>
                    <w:widowControl w:val="0"/>
                    <w:tabs>
                      <w:tab w:val="left" w:pos="2631"/>
                      <w:tab w:val="left" w:pos="5747"/>
                    </w:tabs>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出口速率（kg/h）</w:t>
                  </w:r>
                </w:p>
              </w:tc>
              <w:tc>
                <w:tcPr>
                  <w:tcW w:w="1577" w:type="dxa"/>
                  <w:tcBorders>
                    <w:tl2br w:val="nil"/>
                    <w:tr2bl w:val="nil"/>
                  </w:tcBorders>
                  <w:vAlign w:val="center"/>
                </w:tcPr>
                <w:p>
                  <w:pPr>
                    <w:pStyle w:val="2"/>
                    <w:keepNext w:val="0"/>
                    <w:keepLines w:val="0"/>
                    <w:pageBreakBefore w:val="0"/>
                    <w:widowControl w:val="0"/>
                    <w:tabs>
                      <w:tab w:val="left" w:pos="2631"/>
                      <w:tab w:val="left" w:pos="5747"/>
                    </w:tabs>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去除效率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9" w:hRule="atLeast"/>
                <w:jc w:val="center"/>
              </w:trPr>
              <w:tc>
                <w:tcPr>
                  <w:tcW w:w="291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b w:val="0"/>
                      <w:bCs w:val="0"/>
                      <w:color w:val="auto"/>
                      <w:kern w:val="0"/>
                      <w:sz w:val="21"/>
                      <w:szCs w:val="21"/>
                      <w:vertAlign w:val="baseline"/>
                      <w:lang w:val="en-US" w:eastAsia="zh-CN" w:bidi="ar-SA"/>
                    </w:rPr>
                  </w:pPr>
                  <w:r>
                    <w:rPr>
                      <w:rFonts w:hint="eastAsia" w:ascii="Times New Roman" w:hAnsi="Times New Roman" w:eastAsia="宋体" w:cs="Times New Roman"/>
                      <w:b w:val="0"/>
                      <w:bCs w:val="0"/>
                      <w:color w:val="auto"/>
                      <w:kern w:val="0"/>
                      <w:sz w:val="21"/>
                      <w:szCs w:val="21"/>
                      <w:vertAlign w:val="baseline"/>
                      <w:lang w:val="en-US" w:eastAsia="zh-CN" w:bidi="ar-SA"/>
                    </w:rPr>
                    <w:t>焊接工序废气处理设施</w:t>
                  </w:r>
                </w:p>
              </w:tc>
              <w:tc>
                <w:tcPr>
                  <w:tcW w:w="13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b w:val="0"/>
                      <w:bCs w:val="0"/>
                      <w:color w:val="auto"/>
                      <w:kern w:val="0"/>
                      <w:sz w:val="21"/>
                      <w:szCs w:val="21"/>
                      <w:vertAlign w:val="baseline"/>
                      <w:lang w:val="en-US" w:eastAsia="zh-CN" w:bidi="ar-SA"/>
                    </w:rPr>
                  </w:pPr>
                  <w:r>
                    <w:rPr>
                      <w:rFonts w:hint="eastAsia" w:ascii="Times New Roman" w:hAnsi="Times New Roman" w:eastAsia="宋体" w:cs="Times New Roman"/>
                      <w:b w:val="0"/>
                      <w:bCs w:val="0"/>
                      <w:color w:val="auto"/>
                      <w:kern w:val="0"/>
                      <w:sz w:val="21"/>
                      <w:szCs w:val="21"/>
                      <w:vertAlign w:val="baseline"/>
                      <w:lang w:val="en-US" w:eastAsia="zh-CN" w:bidi="ar-SA"/>
                    </w:rPr>
                    <w:t>颗粒物</w:t>
                  </w:r>
                </w:p>
              </w:tc>
              <w:tc>
                <w:tcPr>
                  <w:tcW w:w="183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b w:val="0"/>
                      <w:bCs w:val="0"/>
                      <w:color w:val="auto"/>
                      <w:kern w:val="0"/>
                      <w:sz w:val="21"/>
                      <w:szCs w:val="21"/>
                      <w:vertAlign w:val="baseline"/>
                      <w:lang w:val="en-US" w:eastAsia="zh-CN" w:bidi="ar-SA"/>
                    </w:rPr>
                  </w:pPr>
                  <w:r>
                    <w:rPr>
                      <w:rFonts w:hint="eastAsia" w:ascii="Times New Roman" w:hAnsi="Times New Roman" w:eastAsia="宋体" w:cs="Times New Roman"/>
                      <w:b w:val="0"/>
                      <w:bCs w:val="0"/>
                      <w:color w:val="auto"/>
                      <w:kern w:val="0"/>
                      <w:sz w:val="21"/>
                      <w:szCs w:val="21"/>
                      <w:vertAlign w:val="baseline"/>
                      <w:lang w:val="en-US" w:eastAsia="zh-CN" w:bidi="ar-SA"/>
                    </w:rPr>
                    <w:t>0.110</w:t>
                  </w:r>
                  <w:r>
                    <w:rPr>
                      <w:rFonts w:hint="eastAsia" w:ascii="Times New Roman" w:hAnsi="Times New Roman" w:cs="Times New Roman"/>
                      <w:b w:val="0"/>
                      <w:bCs w:val="0"/>
                      <w:color w:val="auto"/>
                      <w:kern w:val="0"/>
                      <w:sz w:val="21"/>
                      <w:szCs w:val="21"/>
                      <w:vertAlign w:val="baseline"/>
                      <w:lang w:val="en-US" w:eastAsia="zh-CN" w:bidi="ar-SA"/>
                    </w:rPr>
                    <w:t>67</w:t>
                  </w:r>
                </w:p>
              </w:tc>
              <w:tc>
                <w:tcPr>
                  <w:tcW w:w="194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b w:val="0"/>
                      <w:bCs w:val="0"/>
                      <w:color w:val="auto"/>
                      <w:kern w:val="0"/>
                      <w:sz w:val="21"/>
                      <w:szCs w:val="21"/>
                      <w:vertAlign w:val="baseline"/>
                      <w:lang w:val="en-US" w:eastAsia="zh-CN" w:bidi="ar-SA"/>
                    </w:rPr>
                  </w:pPr>
                  <w:r>
                    <w:rPr>
                      <w:rFonts w:hint="eastAsia" w:ascii="Times New Roman" w:hAnsi="Times New Roman" w:eastAsia="宋体" w:cs="Times New Roman"/>
                      <w:b w:val="0"/>
                      <w:bCs w:val="0"/>
                      <w:color w:val="auto"/>
                      <w:kern w:val="0"/>
                      <w:sz w:val="21"/>
                      <w:szCs w:val="21"/>
                      <w:vertAlign w:val="baseline"/>
                      <w:lang w:val="en-US" w:eastAsia="zh-CN" w:bidi="ar-SA"/>
                    </w:rPr>
                    <w:t>0.00355</w:t>
                  </w:r>
                </w:p>
              </w:tc>
              <w:tc>
                <w:tcPr>
                  <w:tcW w:w="157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b w:val="0"/>
                      <w:bCs w:val="0"/>
                      <w:color w:val="auto"/>
                      <w:kern w:val="0"/>
                      <w:sz w:val="21"/>
                      <w:szCs w:val="21"/>
                      <w:vertAlign w:val="baseline"/>
                      <w:lang w:val="en-US" w:eastAsia="zh-CN" w:bidi="ar-SA"/>
                    </w:rPr>
                  </w:pPr>
                  <w:r>
                    <w:rPr>
                      <w:rFonts w:hint="eastAsia" w:ascii="Times New Roman" w:hAnsi="Times New Roman" w:cs="Times New Roman"/>
                      <w:b w:val="0"/>
                      <w:bCs w:val="0"/>
                      <w:color w:val="auto"/>
                      <w:kern w:val="0"/>
                      <w:sz w:val="21"/>
                      <w:szCs w:val="21"/>
                      <w:vertAlign w:val="baseline"/>
                      <w:lang w:val="en-US" w:eastAsia="zh-CN" w:bidi="ar-SA"/>
                    </w:rPr>
                    <w:t>96.79</w:t>
                  </w:r>
                  <w:r>
                    <w:rPr>
                      <w:rFonts w:hint="default" w:ascii="Times New Roman" w:hAnsi="Times New Roman" w:eastAsia="宋体" w:cs="Times New Roman"/>
                      <w:b w:val="0"/>
                      <w:bCs w:val="0"/>
                      <w:color w:val="auto"/>
                      <w:kern w:val="0"/>
                      <w:sz w:val="21"/>
                      <w:szCs w:val="21"/>
                      <w:vertAlign w:val="baseline"/>
                      <w:lang w:val="en-US" w:eastAsia="zh-CN" w:bidi="ar-SA"/>
                    </w:rPr>
                    <w:t>%</w:t>
                  </w:r>
                </w:p>
              </w:tc>
            </w:tr>
          </w:tbl>
          <w:p>
            <w:pPr>
              <w:pStyle w:val="10"/>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结果分析：</w:t>
            </w:r>
          </w:p>
          <w:p>
            <w:pPr>
              <w:pStyle w:val="35"/>
              <w:spacing w:line="360" w:lineRule="auto"/>
              <w:ind w:firstLine="480"/>
              <w:rPr>
                <w:rFonts w:hint="eastAsia" w:ascii="Times New Roman" w:hAnsi="Times New Roman" w:cs="Times New Roman"/>
                <w:sz w:val="24"/>
                <w:lang w:val="en-US" w:eastAsia="zh-CN"/>
              </w:rPr>
            </w:pPr>
            <w:r>
              <w:rPr>
                <w:rFonts w:hint="default" w:ascii="Times New Roman" w:hAnsi="Times New Roman" w:eastAsia="宋体" w:cs="Times New Roman"/>
                <w:color w:val="auto"/>
                <w:sz w:val="24"/>
              </w:rPr>
              <w:t>验收监测期间</w:t>
            </w:r>
            <w:r>
              <w:rPr>
                <w:rFonts w:hint="default"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eastAsia="zh-CN"/>
              </w:rPr>
              <w:t>焊接</w:t>
            </w:r>
            <w:r>
              <w:rPr>
                <w:rFonts w:hint="eastAsia" w:ascii="Times New Roman" w:hAnsi="Times New Roman" w:cs="Times New Roman"/>
                <w:color w:val="auto"/>
                <w:sz w:val="24"/>
                <w:lang w:val="en-US" w:eastAsia="zh-CN"/>
              </w:rPr>
              <w:t>工序</w:t>
            </w:r>
            <w:r>
              <w:rPr>
                <w:rFonts w:hint="eastAsia" w:ascii="Times New Roman" w:hAnsi="Times New Roman" w:eastAsia="宋体" w:cs="Times New Roman"/>
                <w:color w:val="auto"/>
                <w:sz w:val="24"/>
                <w:lang w:val="en-US" w:eastAsia="zh-CN"/>
              </w:rPr>
              <w:t>废气处理设施</w:t>
            </w:r>
            <w:r>
              <w:rPr>
                <w:rFonts w:hint="default" w:ascii="Times New Roman" w:hAnsi="Times New Roman" w:eastAsia="宋体" w:cs="Times New Roman"/>
                <w:color w:val="auto"/>
                <w:sz w:val="24"/>
              </w:rPr>
              <w:t>排气筒排放的</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eastAsia="zh-CN"/>
              </w:rPr>
              <w:t>浓度</w:t>
            </w:r>
            <w:r>
              <w:rPr>
                <w:rFonts w:hint="eastAsia" w:ascii="Times New Roman" w:hAnsi="Times New Roman" w:cs="Times New Roman"/>
                <w:sz w:val="24"/>
                <w:lang w:val="en-US" w:eastAsia="zh-CN"/>
              </w:rPr>
              <w:t>在</w:t>
            </w:r>
            <w:r>
              <w:rPr>
                <w:rFonts w:hint="eastAsia" w:ascii="Times New Roman" w:hAnsi="Times New Roman" w:cs="Times New Roman"/>
                <w:color w:val="auto"/>
                <w:sz w:val="24"/>
                <w:lang w:val="en-US" w:eastAsia="zh-CN"/>
              </w:rPr>
              <w:t>1.2-1.6</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vertAlign w:val="baseline"/>
                <w:lang w:eastAsia="zh-CN"/>
              </w:rPr>
              <w:t>之间</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排放速率</w:t>
            </w:r>
            <w:r>
              <w:rPr>
                <w:rFonts w:hint="eastAsia" w:ascii="Times New Roman" w:hAnsi="Times New Roman" w:cs="Times New Roman"/>
                <w:color w:val="auto"/>
                <w:sz w:val="24"/>
                <w:lang w:val="en-US" w:eastAsia="zh-CN"/>
              </w:rPr>
              <w:t>在0.00308-0.00418</w:t>
            </w:r>
            <w:r>
              <w:rPr>
                <w:rFonts w:hint="default" w:ascii="Times New Roman" w:hAnsi="Times New Roman" w:eastAsia="宋体" w:cs="Times New Roman"/>
                <w:color w:val="auto"/>
                <w:sz w:val="24"/>
                <w:lang w:eastAsia="zh-CN"/>
              </w:rPr>
              <w:t>kg/h</w:t>
            </w:r>
            <w:r>
              <w:rPr>
                <w:rFonts w:hint="eastAsia" w:ascii="Times New Roman" w:hAnsi="Times New Roman" w:eastAsia="宋体" w:cs="Times New Roman"/>
                <w:color w:val="auto"/>
                <w:sz w:val="24"/>
                <w:lang w:eastAsia="zh-CN"/>
              </w:rPr>
              <w:t>之间</w:t>
            </w:r>
            <w:r>
              <w:rPr>
                <w:rFonts w:hint="default" w:ascii="Times New Roman" w:hAnsi="Times New Roman" w:eastAsia="宋体" w:cs="Times New Roman"/>
                <w:color w:val="auto"/>
                <w:sz w:val="24"/>
                <w:lang w:eastAsia="zh-CN"/>
              </w:rPr>
              <w:t>，</w:t>
            </w:r>
            <w:r>
              <w:rPr>
                <w:rFonts w:hint="eastAsia" w:ascii="Times New Roman" w:hAnsi="Times New Roman" w:cs="Times New Roman"/>
                <w:color w:val="auto"/>
                <w:sz w:val="24"/>
                <w:lang w:eastAsia="zh-CN"/>
              </w:rPr>
              <w:t>满足</w:t>
            </w:r>
            <w:r>
              <w:rPr>
                <w:rFonts w:hint="default" w:ascii="Times New Roman" w:hAnsi="Times New Roman" w:eastAsia="宋体" w:cs="Times New Roman"/>
                <w:sz w:val="24"/>
                <w:lang w:val="en-US" w:eastAsia="zh-CN"/>
              </w:rPr>
              <w:t>《大气污染物综合排放标准》（GB16297-1996）表2中的二级标准限值</w:t>
            </w:r>
            <w:r>
              <w:rPr>
                <w:rFonts w:hint="eastAsia" w:ascii="Times New Roman" w:hAnsi="Times New Roman" w:cs="Times New Roman"/>
                <w:sz w:val="24"/>
                <w:lang w:val="en-US" w:eastAsia="zh-CN"/>
              </w:rPr>
              <w:t>。</w:t>
            </w:r>
          </w:p>
          <w:p>
            <w:pPr>
              <w:pStyle w:val="35"/>
              <w:spacing w:line="360" w:lineRule="auto"/>
              <w:ind w:firstLine="48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由</w:t>
            </w:r>
            <w:r>
              <w:rPr>
                <w:rFonts w:hint="default" w:ascii="Times New Roman" w:hAnsi="Times New Roman" w:eastAsia="宋体" w:cs="Times New Roman"/>
                <w:b w:val="0"/>
                <w:bCs/>
                <w:i w:val="0"/>
                <w:iCs w:val="0"/>
                <w:sz w:val="24"/>
                <w:szCs w:val="24"/>
                <w:lang w:val="en-US" w:eastAsia="zh-CN"/>
              </w:rPr>
              <w:t>监测结果计算可知，</w:t>
            </w:r>
            <w:r>
              <w:rPr>
                <w:rFonts w:hint="eastAsia" w:ascii="Times New Roman" w:hAnsi="Times New Roman" w:cs="Times New Roman"/>
                <w:color w:val="auto"/>
                <w:sz w:val="24"/>
                <w:szCs w:val="24"/>
                <w:vertAlign w:val="baseline"/>
                <w:lang w:val="en-US" w:eastAsia="zh-CN"/>
              </w:rPr>
              <w:t>焊接工序废气处理设施</w:t>
            </w:r>
            <w:r>
              <w:rPr>
                <w:rFonts w:hint="default" w:ascii="Times New Roman" w:hAnsi="Times New Roman" w:eastAsia="宋体" w:cs="Times New Roman"/>
                <w:b w:val="0"/>
                <w:bCs/>
                <w:i w:val="0"/>
                <w:iCs w:val="0"/>
                <w:sz w:val="24"/>
                <w:szCs w:val="24"/>
                <w:lang w:val="en-US" w:eastAsia="zh-CN"/>
              </w:rPr>
              <w:t>对</w:t>
            </w:r>
            <w:r>
              <w:rPr>
                <w:rFonts w:hint="eastAsia" w:ascii="Times New Roman" w:hAnsi="Times New Roman" w:cs="Times New Roman"/>
                <w:b w:val="0"/>
                <w:bCs/>
                <w:i w:val="0"/>
                <w:iCs w:val="0"/>
                <w:sz w:val="24"/>
                <w:szCs w:val="24"/>
                <w:lang w:val="en-US" w:eastAsia="zh-CN"/>
              </w:rPr>
              <w:t>颗粒物的</w:t>
            </w:r>
            <w:r>
              <w:rPr>
                <w:rFonts w:hint="default" w:ascii="Times New Roman" w:hAnsi="Times New Roman" w:eastAsia="宋体" w:cs="Times New Roman"/>
                <w:b w:val="0"/>
                <w:bCs/>
                <w:i w:val="0"/>
                <w:iCs w:val="0"/>
                <w:sz w:val="24"/>
                <w:szCs w:val="24"/>
                <w:lang w:val="en-US" w:eastAsia="zh-CN"/>
              </w:rPr>
              <w:t>净化效率为</w:t>
            </w:r>
            <w:r>
              <w:rPr>
                <w:rFonts w:hint="eastAsia" w:ascii="Times New Roman" w:hAnsi="Times New Roman" w:cs="Times New Roman"/>
                <w:b w:val="0"/>
                <w:bCs/>
                <w:i w:val="0"/>
                <w:iCs w:val="0"/>
                <w:sz w:val="24"/>
                <w:szCs w:val="24"/>
                <w:lang w:val="en-US" w:eastAsia="zh-CN"/>
              </w:rPr>
              <w:t>96.79</w:t>
            </w:r>
            <w:r>
              <w:rPr>
                <w:rFonts w:hint="default" w:ascii="Times New Roman" w:hAnsi="Times New Roman" w:eastAsia="宋体" w:cs="Times New Roman"/>
                <w:b w:val="0"/>
                <w:bCs/>
                <w:i w:val="0"/>
                <w:iCs w:val="0"/>
                <w:sz w:val="24"/>
                <w:szCs w:val="24"/>
                <w:lang w:val="en-US" w:eastAsia="zh-CN"/>
              </w:rPr>
              <w:t>%</w:t>
            </w:r>
            <w:r>
              <w:rPr>
                <w:rFonts w:hint="eastAsia" w:ascii="Times New Roman" w:hAnsi="Times New Roman" w:cs="Times New Roman"/>
                <w:b w:val="0"/>
                <w:bCs/>
                <w:i w:val="0"/>
                <w:iCs w:val="0"/>
                <w:sz w:val="24"/>
                <w:szCs w:val="24"/>
                <w:lang w:val="en-US" w:eastAsia="zh-CN"/>
              </w:rPr>
              <w:t>。</w:t>
            </w:r>
          </w:p>
          <w:p>
            <w:pPr>
              <w:pStyle w:val="35"/>
              <w:spacing w:line="36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7.4 噪声监测结果</w:t>
            </w:r>
          </w:p>
          <w:p>
            <w:pPr>
              <w:pStyle w:val="2"/>
              <w:tabs>
                <w:tab w:val="left" w:pos="2631"/>
                <w:tab w:val="left" w:pos="5747"/>
              </w:tabs>
              <w:adjustRightInd/>
              <w:spacing w:line="360" w:lineRule="auto"/>
              <w:jc w:val="center"/>
              <w:rPr>
                <w:rFonts w:hint="default" w:ascii="Times New Roman" w:hAnsi="Times New Roman" w:eastAsia="宋体" w:cs="Times New Roman"/>
                <w:b/>
                <w:bCs/>
                <w:color w:val="auto"/>
                <w:kern w:val="2"/>
                <w:sz w:val="21"/>
                <w:szCs w:val="21"/>
              </w:rPr>
            </w:pPr>
            <w:bookmarkStart w:id="71" w:name="_Toc23430"/>
            <w:r>
              <w:rPr>
                <w:rFonts w:hint="default" w:ascii="Times New Roman" w:hAnsi="Times New Roman" w:eastAsia="宋体" w:cs="Times New Roman"/>
                <w:b/>
                <w:bCs/>
                <w:color w:val="auto"/>
                <w:kern w:val="2"/>
                <w:sz w:val="21"/>
                <w:szCs w:val="21"/>
              </w:rPr>
              <w:t>表7.4-1 噪声测量结果</w:t>
            </w:r>
            <w:bookmarkEnd w:id="71"/>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012"/>
              <w:gridCol w:w="1489"/>
              <w:gridCol w:w="1488"/>
              <w:gridCol w:w="1490"/>
              <w:gridCol w:w="14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0"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default" w:ascii="Times New Roman" w:hAnsi="Times New Roman" w:eastAsia="宋体" w:cs="Times New Roman"/>
                      <w:color w:val="auto"/>
                      <w:sz w:val="21"/>
                      <w:szCs w:val="21"/>
                    </w:rPr>
                  </w:pPr>
                  <w:bookmarkStart w:id="72" w:name="_Toc8496"/>
                  <w:r>
                    <w:rPr>
                      <w:rFonts w:hint="default" w:ascii="Times New Roman" w:hAnsi="Times New Roman" w:eastAsia="宋体" w:cs="Times New Roman"/>
                      <w:color w:val="auto"/>
                      <w:sz w:val="21"/>
                      <w:szCs w:val="21"/>
                    </w:rPr>
                    <w:t>监测类别：厂界噪声L</w:t>
                  </w:r>
                  <w:r>
                    <w:rPr>
                      <w:rFonts w:hint="default" w:ascii="Times New Roman" w:hAnsi="Times New Roman" w:eastAsia="宋体" w:cs="Times New Roman"/>
                      <w:color w:val="auto"/>
                      <w:sz w:val="21"/>
                      <w:szCs w:val="21"/>
                      <w:vertAlign w:val="subscript"/>
                    </w:rPr>
                    <w:t>eq</w:t>
                  </w:r>
                  <w:r>
                    <w:rPr>
                      <w:rFonts w:hint="default" w:ascii="Times New Roman" w:hAnsi="Times New Roman" w:eastAsia="宋体" w:cs="Times New Roman"/>
                      <w:color w:val="auto"/>
                      <w:sz w:val="21"/>
                      <w:szCs w:val="21"/>
                    </w:rPr>
                    <w:t xml:space="preserve">（单位：dB（A））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测点编号</w:t>
                  </w:r>
                </w:p>
              </w:tc>
              <w:tc>
                <w:tcPr>
                  <w:tcW w:w="201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测点位置</w:t>
                  </w:r>
                </w:p>
              </w:tc>
              <w:tc>
                <w:tcPr>
                  <w:tcW w:w="297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color w:val="auto"/>
                      <w:sz w:val="21"/>
                      <w:szCs w:val="21"/>
                    </w:rPr>
                    <w:t>采样日期：</w:t>
                  </w:r>
                  <w:r>
                    <w:rPr>
                      <w:rFonts w:hint="default" w:ascii="Times New Roman" w:hAnsi="Times New Roman" w:eastAsia="宋体" w:cs="Times New Roman"/>
                      <w:b/>
                      <w:color w:val="auto"/>
                      <w:sz w:val="21"/>
                      <w:szCs w:val="21"/>
                      <w:lang w:val="en-US" w:eastAsia="zh-CN"/>
                    </w:rPr>
                    <w:t>2020.10.11</w:t>
                  </w:r>
                </w:p>
              </w:tc>
              <w:tc>
                <w:tcPr>
                  <w:tcW w:w="298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rPr>
                  </w:pPr>
                  <w:r>
                    <w:rPr>
                      <w:rFonts w:hint="default" w:ascii="Times New Roman" w:hAnsi="Times New Roman" w:eastAsia="宋体" w:cs="Times New Roman"/>
                      <w:b/>
                      <w:color w:val="auto"/>
                      <w:sz w:val="21"/>
                      <w:szCs w:val="21"/>
                    </w:rPr>
                    <w:t>采样日期：20</w:t>
                  </w:r>
                  <w:r>
                    <w:rPr>
                      <w:rFonts w:hint="default" w:ascii="Times New Roman" w:hAnsi="Times New Roman" w:eastAsia="宋体" w:cs="Times New Roman"/>
                      <w:b/>
                      <w:color w:val="auto"/>
                      <w:sz w:val="21"/>
                      <w:szCs w:val="21"/>
                      <w:lang w:val="en-US" w:eastAsia="zh-CN"/>
                    </w:rPr>
                    <w:t>20.10.12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201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昼间</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夜间</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昼间</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N1</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厂界东外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60.1</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50.6</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i w:val="0"/>
                      <w:iCs w:val="0"/>
                      <w:color w:val="auto"/>
                      <w:kern w:val="2"/>
                      <w:sz w:val="21"/>
                      <w:szCs w:val="21"/>
                      <w:vertAlign w:val="baseline"/>
                      <w:lang w:val="en-US" w:eastAsia="zh-CN"/>
                    </w:rPr>
                  </w:pPr>
                  <w:r>
                    <w:rPr>
                      <w:rFonts w:hint="default" w:ascii="Times New Roman" w:hAnsi="Times New Roman" w:eastAsia="宋体" w:cs="Times New Roman"/>
                      <w:sz w:val="21"/>
                      <w:szCs w:val="21"/>
                      <w:lang w:val="en-US" w:eastAsia="zh-CN"/>
                    </w:rPr>
                    <w:t>60.5</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i w:val="0"/>
                      <w:iCs w:val="0"/>
                      <w:color w:val="auto"/>
                      <w:kern w:val="2"/>
                      <w:sz w:val="21"/>
                      <w:szCs w:val="21"/>
                      <w:vertAlign w:val="baseline"/>
                      <w:lang w:val="en-US" w:eastAsia="zh-CN"/>
                    </w:rPr>
                  </w:pPr>
                  <w:r>
                    <w:rPr>
                      <w:rFonts w:hint="default" w:ascii="Times New Roman" w:hAnsi="Times New Roman" w:eastAsia="宋体" w:cs="Times New Roman"/>
                      <w:sz w:val="21"/>
                      <w:szCs w:val="21"/>
                      <w:lang w:val="en-US" w:eastAsia="zh-CN"/>
                    </w:rPr>
                    <w:t>50.6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N2</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厂界南外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61.1</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50.7</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i w:val="0"/>
                      <w:iCs w:val="0"/>
                      <w:color w:val="auto"/>
                      <w:kern w:val="2"/>
                      <w:sz w:val="21"/>
                      <w:szCs w:val="21"/>
                      <w:vertAlign w:val="baseline"/>
                      <w:lang w:val="en-US" w:eastAsia="zh-CN"/>
                    </w:rPr>
                  </w:pPr>
                  <w:r>
                    <w:rPr>
                      <w:rFonts w:hint="default" w:ascii="Times New Roman" w:hAnsi="Times New Roman" w:eastAsia="宋体" w:cs="Times New Roman"/>
                      <w:sz w:val="21"/>
                      <w:szCs w:val="21"/>
                      <w:lang w:val="en-US" w:eastAsia="zh-CN"/>
                    </w:rPr>
                    <w:t>59.4</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i w:val="0"/>
                      <w:iCs w:val="0"/>
                      <w:color w:val="auto"/>
                      <w:kern w:val="2"/>
                      <w:sz w:val="21"/>
                      <w:szCs w:val="21"/>
                      <w:vertAlign w:val="baseline"/>
                      <w:lang w:val="en-US" w:eastAsia="zh-CN"/>
                    </w:rPr>
                  </w:pPr>
                  <w:r>
                    <w:rPr>
                      <w:rFonts w:hint="default" w:ascii="Times New Roman" w:hAnsi="Times New Roman" w:eastAsia="宋体" w:cs="Times New Roman"/>
                      <w:kern w:val="2"/>
                      <w:sz w:val="21"/>
                      <w:szCs w:val="21"/>
                      <w:lang w:val="en-US" w:eastAsia="zh-CN" w:bidi="ar-SA"/>
                    </w:rPr>
                    <w:t>49.5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N</w:t>
                  </w:r>
                  <w:r>
                    <w:rPr>
                      <w:rFonts w:hint="default" w:ascii="Times New Roman" w:hAnsi="Times New Roman" w:eastAsia="宋体" w:cs="Times New Roman"/>
                      <w:color w:val="auto"/>
                      <w:sz w:val="21"/>
                      <w:szCs w:val="21"/>
                      <w:lang w:val="en-US" w:eastAsia="zh-CN"/>
                    </w:rPr>
                    <w:t>3</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厂界西外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59.5</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49.7</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i w:val="0"/>
                      <w:iCs w:val="0"/>
                      <w:color w:val="auto"/>
                      <w:kern w:val="2"/>
                      <w:sz w:val="21"/>
                      <w:szCs w:val="21"/>
                      <w:vertAlign w:val="baseline"/>
                      <w:lang w:val="en-US" w:eastAsia="zh-CN"/>
                    </w:rPr>
                  </w:pPr>
                  <w:r>
                    <w:rPr>
                      <w:rFonts w:hint="default" w:ascii="Times New Roman" w:hAnsi="Times New Roman" w:eastAsia="宋体" w:cs="Times New Roman"/>
                      <w:sz w:val="21"/>
                      <w:szCs w:val="21"/>
                      <w:lang w:val="en-US" w:eastAsia="zh-CN"/>
                    </w:rPr>
                    <w:t>61.0</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i w:val="0"/>
                      <w:iCs w:val="0"/>
                      <w:color w:val="auto"/>
                      <w:kern w:val="2"/>
                      <w:sz w:val="21"/>
                      <w:szCs w:val="21"/>
                      <w:vertAlign w:val="baseline"/>
                      <w:lang w:val="en-US" w:eastAsia="zh-CN"/>
                    </w:rPr>
                  </w:pPr>
                  <w:r>
                    <w:rPr>
                      <w:rFonts w:hint="default" w:ascii="Times New Roman" w:hAnsi="Times New Roman" w:eastAsia="宋体" w:cs="Times New Roman"/>
                      <w:kern w:val="2"/>
                      <w:sz w:val="21"/>
                      <w:szCs w:val="21"/>
                      <w:lang w:val="en-US" w:eastAsia="zh-CN" w:bidi="ar-SA"/>
                    </w:rPr>
                    <w:t>49.5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N4</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厂界北外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59.1</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49.3</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i w:val="0"/>
                      <w:iCs w:val="0"/>
                      <w:color w:val="auto"/>
                      <w:kern w:val="2"/>
                      <w:sz w:val="21"/>
                      <w:szCs w:val="21"/>
                      <w:vertAlign w:val="baseline"/>
                      <w:lang w:val="en-US" w:eastAsia="zh-CN"/>
                    </w:rPr>
                  </w:pPr>
                  <w:r>
                    <w:rPr>
                      <w:rFonts w:hint="default" w:ascii="Times New Roman" w:hAnsi="Times New Roman" w:eastAsia="宋体" w:cs="Times New Roman"/>
                      <w:sz w:val="21"/>
                      <w:szCs w:val="21"/>
                      <w:lang w:val="en-US" w:eastAsia="zh-CN"/>
                    </w:rPr>
                    <w:t>59.4</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i w:val="0"/>
                      <w:iCs w:val="0"/>
                      <w:color w:val="auto"/>
                      <w:kern w:val="2"/>
                      <w:sz w:val="21"/>
                      <w:szCs w:val="21"/>
                      <w:vertAlign w:val="baseline"/>
                      <w:lang w:val="en-US" w:eastAsia="zh-CN"/>
                    </w:rPr>
                  </w:pPr>
                  <w:r>
                    <w:rPr>
                      <w:rFonts w:hint="default" w:ascii="Times New Roman" w:hAnsi="Times New Roman" w:eastAsia="宋体" w:cs="Times New Roman"/>
                      <w:kern w:val="2"/>
                      <w:sz w:val="21"/>
                      <w:szCs w:val="21"/>
                      <w:lang w:val="en-US" w:eastAsia="zh-CN" w:bidi="ar-SA"/>
                    </w:rPr>
                    <w:t>51.0</w:t>
                  </w:r>
                </w:p>
              </w:tc>
            </w:tr>
          </w:tbl>
          <w:p>
            <w:pPr>
              <w:pStyle w:val="2"/>
              <w:tabs>
                <w:tab w:val="left" w:pos="2631"/>
                <w:tab w:val="left" w:pos="5747"/>
              </w:tabs>
              <w:adjustRightInd/>
              <w:spacing w:line="360" w:lineRule="auto"/>
              <w:jc w:val="both"/>
              <w:rPr>
                <w:rFonts w:hint="default" w:ascii="Times New Roman" w:hAnsi="Times New Roman" w:eastAsia="宋体" w:cs="Times New Roman"/>
                <w:b/>
                <w:bCs/>
                <w:color w:val="auto"/>
                <w:kern w:val="2"/>
                <w:szCs w:val="24"/>
              </w:rPr>
            </w:pPr>
            <w:r>
              <w:rPr>
                <w:rFonts w:hint="default" w:ascii="Times New Roman" w:hAnsi="Times New Roman" w:eastAsia="宋体" w:cs="Times New Roman"/>
                <w:b/>
                <w:bCs/>
                <w:color w:val="auto"/>
                <w:kern w:val="2"/>
                <w:szCs w:val="24"/>
              </w:rPr>
              <w:t>结果评价</w:t>
            </w:r>
            <w:bookmarkEnd w:id="72"/>
            <w:r>
              <w:rPr>
                <w:rFonts w:hint="default" w:ascii="Times New Roman" w:hAnsi="Times New Roman" w:eastAsia="宋体" w:cs="Times New Roman"/>
                <w:b/>
                <w:bCs/>
                <w:color w:val="auto"/>
                <w:kern w:val="2"/>
                <w:szCs w:val="24"/>
              </w:rPr>
              <w:t>：</w:t>
            </w:r>
          </w:p>
          <w:p>
            <w:pPr>
              <w:pStyle w:val="2"/>
              <w:tabs>
                <w:tab w:val="left" w:pos="2631"/>
                <w:tab w:val="left" w:pos="5747"/>
              </w:tabs>
              <w:adjustRightInd/>
              <w:spacing w:line="360" w:lineRule="auto"/>
              <w:ind w:firstLine="480" w:firstLineChars="200"/>
              <w:jc w:val="both"/>
              <w:rPr>
                <w:rFonts w:hint="default" w:ascii="Times New Roman" w:hAnsi="Times New Roman" w:eastAsia="宋体" w:cs="Times New Roman"/>
                <w:b/>
                <w:bCs/>
                <w:color w:val="auto"/>
                <w:kern w:val="2"/>
                <w:szCs w:val="24"/>
              </w:rPr>
            </w:pPr>
            <w:r>
              <w:rPr>
                <w:rFonts w:hint="default" w:ascii="Times New Roman" w:hAnsi="Times New Roman" w:eastAsia="宋体" w:cs="Times New Roman"/>
                <w:color w:val="auto"/>
                <w:szCs w:val="24"/>
              </w:rPr>
              <w:t>验收监测期间，项目厂界▲1—▲</w:t>
            </w:r>
            <w:r>
              <w:rPr>
                <w:rFonts w:hint="default" w:ascii="Times New Roman" w:hAnsi="Times New Roman" w:eastAsia="宋体" w:cs="Times New Roman"/>
                <w:color w:val="auto"/>
                <w:szCs w:val="24"/>
                <w:lang w:val="en-US" w:eastAsia="zh-CN"/>
              </w:rPr>
              <w:t>4</w:t>
            </w:r>
            <w:r>
              <w:rPr>
                <w:rFonts w:hint="default" w:ascii="Times New Roman" w:hAnsi="Times New Roman" w:eastAsia="宋体" w:cs="Times New Roman"/>
                <w:color w:val="auto"/>
                <w:szCs w:val="24"/>
              </w:rPr>
              <w:t>点位昼间噪声在</w:t>
            </w:r>
            <w:r>
              <w:rPr>
                <w:rFonts w:hint="eastAsia" w:ascii="Times New Roman" w:hAnsi="Times New Roman" w:eastAsia="宋体" w:cs="Times New Roman"/>
                <w:color w:val="auto"/>
                <w:szCs w:val="24"/>
                <w:lang w:val="en-US" w:eastAsia="zh-CN"/>
              </w:rPr>
              <w:t>59.1</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61.1</w:t>
            </w:r>
            <w:r>
              <w:rPr>
                <w:rFonts w:hint="default" w:ascii="Times New Roman" w:hAnsi="Times New Roman" w:eastAsia="宋体" w:cs="Times New Roman"/>
                <w:color w:val="auto"/>
                <w:szCs w:val="24"/>
              </w:rPr>
              <w:t>dB(A)之间，夜间噪声在</w:t>
            </w:r>
            <w:r>
              <w:rPr>
                <w:rFonts w:hint="eastAsia" w:ascii="Times New Roman" w:hAnsi="Times New Roman" w:eastAsia="宋体" w:cs="Times New Roman"/>
                <w:color w:val="auto"/>
                <w:szCs w:val="24"/>
                <w:lang w:val="en-US" w:eastAsia="zh-CN"/>
              </w:rPr>
              <w:t>49.3</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50.7</w:t>
            </w:r>
            <w:r>
              <w:rPr>
                <w:rFonts w:hint="default" w:ascii="Times New Roman" w:hAnsi="Times New Roman" w:eastAsia="宋体" w:cs="Times New Roman"/>
                <w:color w:val="auto"/>
                <w:szCs w:val="24"/>
              </w:rPr>
              <w:t>dB(A)之间，监测结果均符合《工业企业厂界环境噪声排放标准》（GB12348-2008）表1中</w:t>
            </w:r>
            <w:r>
              <w:rPr>
                <w:rFonts w:hint="eastAsia" w:ascii="Times New Roman" w:hAnsi="Times New Roman" w:eastAsia="宋体" w:cs="Times New Roman"/>
                <w:color w:val="auto"/>
                <w:szCs w:val="24"/>
                <w:lang w:val="en-US" w:eastAsia="zh-CN"/>
              </w:rPr>
              <w:t>“3</w:t>
            </w:r>
            <w:r>
              <w:rPr>
                <w:rFonts w:hint="default" w:ascii="Times New Roman" w:hAnsi="Times New Roman" w:eastAsia="宋体" w:cs="Times New Roman"/>
                <w:color w:val="auto"/>
                <w:szCs w:val="24"/>
              </w:rPr>
              <w:t>类</w:t>
            </w:r>
            <w:r>
              <w:rPr>
                <w:rFonts w:hint="eastAsia" w:ascii="Times New Roman" w:hAnsi="Times New Roman" w:eastAsia="宋体" w:cs="Times New Roman"/>
                <w:color w:val="auto"/>
                <w:szCs w:val="24"/>
                <w:lang w:val="en-US" w:eastAsia="zh-CN"/>
              </w:rPr>
              <w:t>”</w:t>
            </w:r>
            <w:r>
              <w:rPr>
                <w:rFonts w:hint="default" w:ascii="Times New Roman" w:hAnsi="Times New Roman" w:eastAsia="宋体" w:cs="Times New Roman"/>
                <w:color w:val="auto"/>
                <w:szCs w:val="24"/>
              </w:rPr>
              <w:t>标准限值要求。</w:t>
            </w:r>
          </w:p>
          <w:p>
            <w:pPr>
              <w:pStyle w:val="2"/>
              <w:tabs>
                <w:tab w:val="left" w:pos="2631"/>
                <w:tab w:val="left" w:pos="5747"/>
              </w:tabs>
              <w:adjustRightInd/>
              <w:spacing w:line="360" w:lineRule="auto"/>
              <w:jc w:val="both"/>
              <w:rPr>
                <w:rFonts w:hint="default" w:ascii="Times New Roman" w:hAnsi="Times New Roman" w:eastAsia="宋体" w:cs="Times New Roman"/>
                <w:b/>
                <w:bCs/>
                <w:color w:val="auto"/>
                <w:kern w:val="2"/>
                <w:lang w:val="en-US" w:eastAsia="zh-CN"/>
              </w:rPr>
            </w:pPr>
            <w:r>
              <w:rPr>
                <w:rFonts w:hint="default" w:ascii="Times New Roman" w:hAnsi="Times New Roman" w:eastAsia="宋体" w:cs="Times New Roman"/>
                <w:b/>
                <w:bCs/>
                <w:color w:val="auto"/>
                <w:kern w:val="2"/>
              </w:rPr>
              <w:t>7.</w:t>
            </w:r>
            <w:r>
              <w:rPr>
                <w:rFonts w:hint="default" w:ascii="Times New Roman" w:hAnsi="Times New Roman" w:eastAsia="宋体" w:cs="Times New Roman"/>
                <w:b/>
                <w:bCs/>
                <w:color w:val="auto"/>
                <w:kern w:val="2"/>
                <w:lang w:val="en-US" w:eastAsia="zh-CN"/>
              </w:rPr>
              <w:t>5</w:t>
            </w:r>
            <w:r>
              <w:rPr>
                <w:rFonts w:hint="default" w:ascii="Times New Roman" w:hAnsi="Times New Roman" w:eastAsia="宋体" w:cs="Times New Roman"/>
                <w:b/>
                <w:bCs/>
                <w:color w:val="auto"/>
                <w:kern w:val="2"/>
              </w:rPr>
              <w:t xml:space="preserve"> 固体废物</w:t>
            </w:r>
          </w:p>
          <w:p>
            <w:pPr>
              <w:pStyle w:val="10"/>
              <w:spacing w:line="360" w:lineRule="auto"/>
              <w:ind w:firstLine="480" w:firstLineChars="200"/>
              <w:rPr>
                <w:rFonts w:hint="eastAsia" w:ascii="Times New Roman" w:hAnsi="Times New Roman" w:cs="Times New Roman"/>
                <w:color w:val="000000"/>
                <w:sz w:val="24"/>
                <w:lang w:eastAsia="zh-CN"/>
              </w:rPr>
            </w:pPr>
            <w:r>
              <w:rPr>
                <w:rFonts w:hint="eastAsia" w:ascii="Times New Roman" w:hAnsi="Times New Roman" w:cs="Times New Roman"/>
                <w:kern w:val="2"/>
                <w:sz w:val="24"/>
                <w:szCs w:val="22"/>
                <w:lang w:val="en-US" w:eastAsia="zh-CN" w:bidi="ar-SA"/>
              </w:rPr>
              <w:t>本</w:t>
            </w:r>
            <w:r>
              <w:rPr>
                <w:rFonts w:hint="default" w:ascii="Times New Roman" w:hAnsi="Times New Roman" w:cs="Times New Roman"/>
                <w:color w:val="000000"/>
                <w:sz w:val="24"/>
              </w:rPr>
              <w:t>项目生产过程中的固废为一般固废、危险废物和生活垃圾</w:t>
            </w:r>
            <w:r>
              <w:rPr>
                <w:rFonts w:hint="eastAsia" w:ascii="Times New Roman" w:hAnsi="Times New Roman" w:cs="Times New Roman"/>
                <w:color w:val="000000"/>
                <w:sz w:val="24"/>
                <w:lang w:eastAsia="zh-CN"/>
              </w:rPr>
              <w:t>。生活垃圾主要为员工日常生活产生的生活垃圾以及含油抹布；一般固体废物主要为焊接过程中产生的焊渣、废包装材料、边角料；危险废物为废润滑油。</w:t>
            </w:r>
          </w:p>
          <w:p>
            <w:pPr>
              <w:pStyle w:val="10"/>
              <w:spacing w:line="360" w:lineRule="auto"/>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cs="Times New Roman"/>
                <w:color w:val="000000"/>
                <w:sz w:val="24"/>
                <w:lang w:eastAsia="zh-CN"/>
              </w:rPr>
              <w:t>项目产生的生活垃圾、含油抹布由项目区内垃圾桶集中收集，定期由环卫部门定期清运处理；生产过程中产生的焊渣、废包装材料、边角料收集后外售处置；废润滑油属于危险废物，</w:t>
            </w:r>
            <w:r>
              <w:rPr>
                <w:rFonts w:hint="default" w:ascii="Times New Roman" w:hAnsi="Times New Roman" w:cs="Times New Roman"/>
                <w:color w:val="000000"/>
                <w:sz w:val="24"/>
              </w:rPr>
              <w:t>收集于危废暂存间，</w:t>
            </w:r>
            <w:r>
              <w:rPr>
                <w:rFonts w:hint="eastAsia" w:ascii="Times New Roman" w:hAnsi="Times New Roman" w:cs="Times New Roman"/>
                <w:color w:val="000000"/>
                <w:sz w:val="24"/>
                <w:lang w:eastAsia="zh-CN"/>
              </w:rPr>
              <w:t>定期</w:t>
            </w:r>
            <w:r>
              <w:rPr>
                <w:rFonts w:hint="default" w:ascii="Times New Roman" w:hAnsi="Times New Roman" w:cs="Times New Roman"/>
                <w:color w:val="000000"/>
                <w:sz w:val="24"/>
              </w:rPr>
              <w:t>交由有资质单位处理</w:t>
            </w:r>
            <w:r>
              <w:rPr>
                <w:rFonts w:hint="eastAsia" w:ascii="Times New Roman" w:hAnsi="Times New Roman" w:cs="Times New Roman"/>
                <w:color w:val="000000"/>
                <w:sz w:val="24"/>
                <w:lang w:eastAsia="zh-CN"/>
              </w:rPr>
              <w:t>。</w:t>
            </w:r>
          </w:p>
          <w:p>
            <w:pPr>
              <w:pStyle w:val="30"/>
              <w:spacing w:line="360" w:lineRule="auto"/>
              <w:ind w:firstLine="480" w:firstLineChars="200"/>
              <w:jc w:val="left"/>
              <w:rPr>
                <w:rFonts w:ascii="Times New Roman" w:hAnsi="Times New Roman" w:eastAsia="宋体"/>
                <w:szCs w:val="22"/>
              </w:rPr>
            </w:pPr>
            <w:r>
              <w:rPr>
                <w:rFonts w:hint="eastAsia" w:ascii="Times New Roman" w:hAnsi="Times New Roman" w:eastAsia="宋体"/>
                <w:szCs w:val="22"/>
              </w:rPr>
              <w:t>本项目固体废物处置情况见表</w:t>
            </w:r>
            <w:r>
              <w:rPr>
                <w:rFonts w:hint="eastAsia" w:ascii="Times New Roman" w:hAnsi="Times New Roman" w:eastAsia="宋体"/>
                <w:szCs w:val="22"/>
                <w:lang w:val="en-US" w:eastAsia="zh-CN"/>
              </w:rPr>
              <w:t>7.5</w:t>
            </w:r>
            <w:r>
              <w:rPr>
                <w:rFonts w:hint="eastAsia" w:ascii="Times New Roman" w:hAnsi="Times New Roman" w:eastAsia="宋体"/>
                <w:szCs w:val="22"/>
              </w:rPr>
              <w:t>-1。</w:t>
            </w:r>
          </w:p>
          <w:p>
            <w:pPr>
              <w:pStyle w:val="30"/>
              <w:spacing w:line="360" w:lineRule="auto"/>
              <w:ind w:firstLine="2951" w:firstLineChars="1400"/>
              <w:jc w:val="both"/>
              <w:rPr>
                <w:rFonts w:ascii="Times New Roman" w:hAnsi="Times New Roman" w:eastAsia="宋体"/>
                <w:b/>
                <w:bCs/>
                <w:sz w:val="21"/>
                <w:szCs w:val="21"/>
              </w:rPr>
            </w:pPr>
          </w:p>
          <w:p>
            <w:pPr>
              <w:pStyle w:val="30"/>
              <w:spacing w:line="360" w:lineRule="auto"/>
              <w:ind w:firstLine="2951" w:firstLineChars="1400"/>
              <w:jc w:val="both"/>
              <w:rPr>
                <w:rFonts w:ascii="Times New Roman" w:hAnsi="Times New Roman"/>
                <w:b/>
                <w:bCs/>
                <w:sz w:val="21"/>
                <w:szCs w:val="21"/>
              </w:rPr>
            </w:pPr>
            <w:r>
              <w:rPr>
                <w:rFonts w:ascii="Times New Roman" w:hAnsi="Times New Roman" w:eastAsia="宋体"/>
                <w:b/>
                <w:bCs/>
                <w:sz w:val="21"/>
                <w:szCs w:val="21"/>
              </w:rPr>
              <w:t>表</w:t>
            </w:r>
            <w:r>
              <w:rPr>
                <w:rFonts w:hint="eastAsia" w:ascii="Times New Roman" w:hAnsi="Times New Roman" w:eastAsia="宋体"/>
                <w:b/>
                <w:bCs/>
                <w:sz w:val="21"/>
                <w:szCs w:val="21"/>
                <w:lang w:val="en-US" w:eastAsia="zh-CN"/>
              </w:rPr>
              <w:t>7.5</w:t>
            </w:r>
            <w:r>
              <w:rPr>
                <w:rFonts w:hint="eastAsia" w:ascii="Times New Roman" w:hAnsi="Times New Roman" w:eastAsia="宋体"/>
                <w:b/>
                <w:bCs/>
                <w:sz w:val="21"/>
                <w:szCs w:val="21"/>
              </w:rPr>
              <w:t xml:space="preserve">-1 </w:t>
            </w:r>
            <w:r>
              <w:rPr>
                <w:rFonts w:ascii="Times New Roman" w:hAnsi="Times New Roman" w:eastAsia="宋体"/>
                <w:b/>
                <w:bCs/>
                <w:sz w:val="21"/>
                <w:szCs w:val="21"/>
              </w:rPr>
              <w:t>本项目固体废物处置情况一览表</w:t>
            </w:r>
            <w:r>
              <w:rPr>
                <w:rFonts w:hint="eastAsia" w:ascii="Times New Roman" w:hAnsi="Times New Roman" w:eastAsia="宋体"/>
                <w:b/>
                <w:bCs/>
                <w:sz w:val="21"/>
                <w:szCs w:val="21"/>
              </w:rPr>
              <w:t xml:space="preserve">           </w:t>
            </w:r>
            <w:r>
              <w:rPr>
                <w:rFonts w:hint="eastAsia" w:ascii="Times New Roman" w:hAnsi="Times New Roman" w:eastAsia="宋体"/>
                <w:b/>
                <w:bCs/>
                <w:sz w:val="21"/>
                <w:szCs w:val="21"/>
                <w:lang w:val="en-US" w:eastAsia="zh-CN"/>
              </w:rPr>
              <w:t xml:space="preserve">   </w:t>
            </w:r>
            <w:r>
              <w:rPr>
                <w:rFonts w:hint="eastAsia" w:ascii="Times New Roman" w:hAnsi="Times New Roman" w:eastAsia="宋体"/>
                <w:b/>
                <w:bCs/>
                <w:sz w:val="21"/>
                <w:szCs w:val="21"/>
              </w:rPr>
              <w:t xml:space="preserve">   单位：</w:t>
            </w:r>
            <w:r>
              <w:rPr>
                <w:rFonts w:ascii="Times New Roman" w:hAnsi="Times New Roman" w:eastAsia="宋体"/>
                <w:b/>
                <w:sz w:val="21"/>
                <w:szCs w:val="21"/>
              </w:rPr>
              <w:t>t/a</w:t>
            </w:r>
          </w:p>
          <w:tbl>
            <w:tblPr>
              <w:tblStyle w:val="23"/>
              <w:tblW w:w="95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927"/>
              <w:gridCol w:w="1648"/>
              <w:gridCol w:w="1282"/>
              <w:gridCol w:w="380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top w:val="single" w:color="auto" w:sz="1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1927" w:type="dxa"/>
                  <w:tcBorders>
                    <w:top w:val="single" w:color="auto" w:sz="1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名称</w:t>
                  </w:r>
                </w:p>
              </w:tc>
              <w:tc>
                <w:tcPr>
                  <w:tcW w:w="1648" w:type="dxa"/>
                  <w:tcBorders>
                    <w:top w:val="single" w:color="auto" w:sz="1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sz w:val="21"/>
                      <w:szCs w:val="21"/>
                    </w:rPr>
                    <w:t>危废代码</w:t>
                  </w:r>
                </w:p>
              </w:tc>
              <w:tc>
                <w:tcPr>
                  <w:tcW w:w="1282" w:type="dxa"/>
                  <w:tcBorders>
                    <w:top w:val="single" w:color="auto" w:sz="1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产生量</w:t>
                  </w:r>
                </w:p>
              </w:tc>
              <w:tc>
                <w:tcPr>
                  <w:tcW w:w="3802" w:type="dxa"/>
                  <w:tcBorders>
                    <w:top w:val="single" w:color="auto" w:sz="12" w:space="0"/>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处理或处置方式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1927"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auto"/>
                      <w:sz w:val="21"/>
                      <w:szCs w:val="21"/>
                    </w:rPr>
                    <w:t>生活垃圾</w:t>
                  </w:r>
                </w:p>
              </w:tc>
              <w:tc>
                <w:tcPr>
                  <w:tcW w:w="1648"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282"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auto"/>
                      <w:sz w:val="21"/>
                      <w:szCs w:val="21"/>
                      <w:lang w:val="en-US" w:eastAsia="zh-CN"/>
                    </w:rPr>
                    <w:t>3</w:t>
                  </w:r>
                </w:p>
              </w:tc>
              <w:tc>
                <w:tcPr>
                  <w:tcW w:w="3802" w:type="dxa"/>
                  <w:vMerge w:val="restart"/>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交由环卫处理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c>
                <w:tcPr>
                  <w:tcW w:w="1927"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auto"/>
                      <w:sz w:val="21"/>
                      <w:szCs w:val="21"/>
                      <w:lang w:val="en-US" w:eastAsia="zh-CN"/>
                    </w:rPr>
                    <w:t>含油</w:t>
                  </w:r>
                  <w:r>
                    <w:rPr>
                      <w:rFonts w:hint="default" w:ascii="Times New Roman" w:hAnsi="Times New Roman" w:cs="Times New Roman"/>
                      <w:color w:val="auto"/>
                      <w:sz w:val="21"/>
                      <w:szCs w:val="21"/>
                      <w:lang w:eastAsia="zh-CN"/>
                    </w:rPr>
                    <w:t>废抹布</w:t>
                  </w:r>
                </w:p>
              </w:tc>
              <w:tc>
                <w:tcPr>
                  <w:tcW w:w="1648"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282"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3802" w:type="dxa"/>
                  <w:vMerge w:val="continue"/>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w:t>
                  </w:r>
                </w:p>
              </w:tc>
              <w:tc>
                <w:tcPr>
                  <w:tcW w:w="1927"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auto"/>
                      <w:sz w:val="21"/>
                      <w:szCs w:val="21"/>
                    </w:rPr>
                    <w:t>焊渣</w:t>
                  </w:r>
                </w:p>
              </w:tc>
              <w:tc>
                <w:tcPr>
                  <w:tcW w:w="1648"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282"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auto"/>
                      <w:sz w:val="21"/>
                      <w:szCs w:val="21"/>
                      <w:lang w:val="en-US" w:eastAsia="zh-CN"/>
                    </w:rPr>
                    <w:t>0.26</w:t>
                  </w:r>
                </w:p>
              </w:tc>
              <w:tc>
                <w:tcPr>
                  <w:tcW w:w="3802" w:type="dxa"/>
                  <w:vMerge w:val="restart"/>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收集后交由回收单位处理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w:t>
                  </w:r>
                </w:p>
              </w:tc>
              <w:tc>
                <w:tcPr>
                  <w:tcW w:w="1927"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废包装材料</w:t>
                  </w:r>
                </w:p>
              </w:tc>
              <w:tc>
                <w:tcPr>
                  <w:tcW w:w="1648"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282"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0.05</w:t>
                  </w:r>
                </w:p>
              </w:tc>
              <w:tc>
                <w:tcPr>
                  <w:tcW w:w="3802" w:type="dxa"/>
                  <w:vMerge w:val="continue"/>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w:t>
                  </w:r>
                </w:p>
              </w:tc>
              <w:tc>
                <w:tcPr>
                  <w:tcW w:w="1927"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边角料</w:t>
                  </w:r>
                </w:p>
              </w:tc>
              <w:tc>
                <w:tcPr>
                  <w:tcW w:w="1648"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282"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0.5</w:t>
                  </w:r>
                </w:p>
              </w:tc>
              <w:tc>
                <w:tcPr>
                  <w:tcW w:w="3802" w:type="dxa"/>
                  <w:vMerge w:val="continue"/>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6</w:t>
                  </w:r>
                </w:p>
              </w:tc>
              <w:tc>
                <w:tcPr>
                  <w:tcW w:w="1927"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auto"/>
                      <w:sz w:val="21"/>
                      <w:szCs w:val="21"/>
                      <w:lang w:val="en-US" w:eastAsia="zh-CN"/>
                    </w:rPr>
                    <w:t>废润滑油</w:t>
                  </w:r>
                </w:p>
              </w:tc>
              <w:tc>
                <w:tcPr>
                  <w:tcW w:w="1648"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HW08</w:t>
                  </w:r>
                </w:p>
              </w:tc>
              <w:tc>
                <w:tcPr>
                  <w:tcW w:w="1282"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auto"/>
                      <w:sz w:val="21"/>
                      <w:szCs w:val="21"/>
                      <w:lang w:val="en-US" w:eastAsia="zh-CN"/>
                    </w:rPr>
                    <w:t>0.1</w:t>
                  </w:r>
                </w:p>
              </w:tc>
              <w:tc>
                <w:tcPr>
                  <w:tcW w:w="3802" w:type="dxa"/>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交由合肥市安达新能源有限公司处理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bottom w:val="single" w:color="auto" w:sz="1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合计</w:t>
                  </w:r>
                </w:p>
              </w:tc>
              <w:tc>
                <w:tcPr>
                  <w:tcW w:w="1927" w:type="dxa"/>
                  <w:tcBorders>
                    <w:left w:val="single" w:color="auto" w:sz="2" w:space="0"/>
                    <w:bottom w:val="single" w:color="auto" w:sz="1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648" w:type="dxa"/>
                  <w:tcBorders>
                    <w:left w:val="single" w:color="auto" w:sz="2" w:space="0"/>
                    <w:bottom w:val="single" w:color="auto" w:sz="1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1282" w:type="dxa"/>
                  <w:tcBorders>
                    <w:left w:val="single" w:color="auto" w:sz="2" w:space="0"/>
                    <w:bottom w:val="single" w:color="auto" w:sz="1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3802" w:type="dxa"/>
                  <w:tcBorders>
                    <w:left w:val="single" w:color="auto" w:sz="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零排放</w:t>
                  </w:r>
                </w:p>
              </w:tc>
            </w:tr>
          </w:tbl>
          <w:p>
            <w:pPr>
              <w:pStyle w:val="2"/>
              <w:tabs>
                <w:tab w:val="left" w:pos="2631"/>
                <w:tab w:val="left" w:pos="5747"/>
              </w:tabs>
              <w:adjustRightInd/>
              <w:spacing w:line="360" w:lineRule="auto"/>
              <w:jc w:val="both"/>
              <w:rPr>
                <w:rFonts w:hint="eastAsia" w:ascii="Times New Roman" w:hAnsi="Times New Roman" w:eastAsia="宋体"/>
                <w:color w:val="auto"/>
                <w:lang w:eastAsia="zh-CN"/>
              </w:rPr>
            </w:pPr>
            <w:r>
              <w:rPr>
                <w:rFonts w:ascii="Times New Roman" w:hAnsi="Times New Roman" w:eastAsia="宋体"/>
                <w:b/>
                <w:bCs/>
                <w:color w:val="auto"/>
                <w:kern w:val="2"/>
              </w:rPr>
              <w:t>7.</w:t>
            </w:r>
            <w:r>
              <w:rPr>
                <w:rFonts w:hint="eastAsia" w:ascii="Times New Roman" w:hAnsi="Times New Roman" w:eastAsia="宋体"/>
                <w:b/>
                <w:bCs/>
                <w:color w:val="auto"/>
                <w:kern w:val="2"/>
                <w:lang w:val="en-US" w:eastAsia="zh-CN"/>
              </w:rPr>
              <w:t>6</w:t>
            </w:r>
            <w:r>
              <w:rPr>
                <w:rFonts w:ascii="Times New Roman" w:hAnsi="Times New Roman" w:eastAsia="宋体"/>
                <w:b/>
                <w:bCs/>
                <w:color w:val="auto"/>
                <w:kern w:val="2"/>
              </w:rPr>
              <w:t xml:space="preserve"> 总量</w:t>
            </w:r>
            <w:r>
              <w:rPr>
                <w:rFonts w:hint="eastAsia" w:ascii="Times New Roman" w:hAnsi="Times New Roman" w:eastAsia="宋体"/>
                <w:b/>
                <w:bCs/>
                <w:color w:val="auto"/>
                <w:kern w:val="2"/>
                <w:lang w:eastAsia="zh-CN"/>
              </w:rPr>
              <w:t>核算</w:t>
            </w:r>
          </w:p>
          <w:p>
            <w:pPr>
              <w:pStyle w:val="10"/>
              <w:spacing w:line="360" w:lineRule="auto"/>
              <w:ind w:firstLine="480" w:firstLineChars="200"/>
              <w:rPr>
                <w:rFonts w:ascii="Times New Roman" w:hAnsi="Times New Roman"/>
                <w:color w:val="auto"/>
                <w:sz w:val="24"/>
              </w:rPr>
            </w:pPr>
            <w:r>
              <w:rPr>
                <w:rFonts w:hint="eastAsia" w:ascii="Times New Roman" w:hAnsi="Times New Roman"/>
                <w:color w:val="auto"/>
                <w:sz w:val="24"/>
              </w:rPr>
              <w:t>本项目</w:t>
            </w:r>
            <w:r>
              <w:rPr>
                <w:rFonts w:hint="eastAsia" w:ascii="Times New Roman" w:hAnsi="Times New Roman"/>
                <w:color w:val="auto"/>
                <w:sz w:val="24"/>
                <w:lang w:eastAsia="zh-CN"/>
              </w:rPr>
              <w:t>总量核定表</w:t>
            </w:r>
            <w:r>
              <w:rPr>
                <w:rFonts w:hint="eastAsia" w:ascii="Times New Roman" w:hAnsi="Times New Roman"/>
                <w:color w:val="auto"/>
                <w:sz w:val="24"/>
              </w:rPr>
              <w:t>设置了总量控制指标为</w:t>
            </w:r>
            <w:r>
              <w:rPr>
                <w:rFonts w:hint="eastAsia" w:ascii="Times New Roman" w:hAnsi="Times New Roman"/>
                <w:color w:val="auto"/>
                <w:sz w:val="24"/>
                <w:lang w:eastAsia="zh-CN"/>
              </w:rPr>
              <w:t>颗粒物</w:t>
            </w:r>
            <w:r>
              <w:rPr>
                <w:rFonts w:hint="eastAsia" w:ascii="Times New Roman" w:hAnsi="Times New Roman" w:eastAsia="宋体" w:cs="Times New Roman"/>
                <w:color w:val="000000"/>
                <w:sz w:val="24"/>
                <w:szCs w:val="24"/>
              </w:rPr>
              <w:t>：</w:t>
            </w:r>
            <w:r>
              <w:rPr>
                <w:rFonts w:hint="default" w:ascii="Times New Roman" w:hAnsi="Times New Roman" w:cs="Times New Roman"/>
                <w:bCs/>
                <w:color w:val="auto"/>
                <w:sz w:val="24"/>
                <w:lang w:val="en-US" w:eastAsia="zh-CN"/>
              </w:rPr>
              <w:t>0.00</w:t>
            </w:r>
            <w:r>
              <w:rPr>
                <w:rFonts w:hint="eastAsia" w:ascii="Times New Roman" w:hAnsi="Times New Roman" w:cs="Times New Roman"/>
                <w:bCs/>
                <w:color w:val="auto"/>
                <w:sz w:val="24"/>
                <w:lang w:val="en-US" w:eastAsia="zh-CN"/>
              </w:rPr>
              <w:t>26</w:t>
            </w:r>
            <w:r>
              <w:rPr>
                <w:rFonts w:hint="eastAsia" w:ascii="Times New Roman" w:hAnsi="Times New Roman" w:eastAsia="宋体" w:cs="Times New Roman"/>
                <w:color w:val="000000"/>
                <w:sz w:val="24"/>
                <w:szCs w:val="24"/>
              </w:rPr>
              <w:t>t/a</w:t>
            </w:r>
            <w:r>
              <w:rPr>
                <w:rFonts w:hint="eastAsia" w:ascii="Times New Roman" w:hAnsi="Times New Roman"/>
                <w:color w:val="auto"/>
                <w:sz w:val="24"/>
                <w:lang w:eastAsia="zh-CN"/>
              </w:rPr>
              <w:t>。</w:t>
            </w:r>
            <w:r>
              <w:rPr>
                <w:rFonts w:hint="eastAsia" w:ascii="Times New Roman" w:hAnsi="Times New Roman"/>
                <w:color w:val="auto"/>
                <w:sz w:val="24"/>
              </w:rPr>
              <w:t>总量监测</w:t>
            </w:r>
            <w:r>
              <w:rPr>
                <w:rFonts w:ascii="Times New Roman" w:hAnsi="Times New Roman"/>
                <w:color w:val="auto"/>
                <w:sz w:val="24"/>
                <w:szCs w:val="24"/>
              </w:rPr>
              <w:t>结果见表</w:t>
            </w:r>
            <w:r>
              <w:rPr>
                <w:rFonts w:hint="eastAsia" w:ascii="Times New Roman" w:hAnsi="Times New Roman"/>
                <w:color w:val="auto"/>
                <w:sz w:val="24"/>
                <w:szCs w:val="24"/>
              </w:rPr>
              <w:t>7.</w:t>
            </w:r>
            <w:r>
              <w:rPr>
                <w:rFonts w:hint="eastAsia" w:ascii="Times New Roman" w:hAnsi="Times New Roman"/>
                <w:color w:val="auto"/>
                <w:sz w:val="24"/>
                <w:szCs w:val="24"/>
                <w:lang w:val="en-US" w:eastAsia="zh-CN"/>
              </w:rPr>
              <w:t>6</w:t>
            </w:r>
            <w:r>
              <w:rPr>
                <w:rFonts w:hint="eastAsia" w:ascii="Times New Roman" w:hAnsi="Times New Roman"/>
                <w:color w:val="auto"/>
                <w:sz w:val="24"/>
                <w:szCs w:val="24"/>
              </w:rPr>
              <w:t>-1</w:t>
            </w:r>
            <w:r>
              <w:rPr>
                <w:rFonts w:ascii="Times New Roman" w:hAnsi="Times New Roman"/>
                <w:color w:val="auto"/>
                <w:sz w:val="24"/>
                <w:szCs w:val="24"/>
              </w:rPr>
              <w:t>。</w:t>
            </w:r>
          </w:p>
          <w:p>
            <w:pPr>
              <w:spacing w:line="360" w:lineRule="auto"/>
              <w:ind w:firstLine="4006" w:firstLineChars="1900"/>
              <w:rPr>
                <w:rFonts w:ascii="Times New Roman" w:hAnsi="Times New Roman"/>
                <w:color w:val="auto"/>
                <w:szCs w:val="21"/>
              </w:rPr>
            </w:pPr>
            <w:r>
              <w:rPr>
                <w:rFonts w:hint="eastAsia" w:ascii="Times New Roman" w:hAnsi="Times New Roman"/>
                <w:b/>
                <w:bCs/>
                <w:color w:val="auto"/>
                <w:szCs w:val="21"/>
              </w:rPr>
              <w:t>7.</w:t>
            </w:r>
            <w:r>
              <w:rPr>
                <w:rFonts w:hint="eastAsia" w:ascii="Times New Roman" w:hAnsi="Times New Roman"/>
                <w:b/>
                <w:bCs/>
                <w:color w:val="auto"/>
                <w:szCs w:val="21"/>
                <w:lang w:val="en-US" w:eastAsia="zh-CN"/>
              </w:rPr>
              <w:t>6</w:t>
            </w:r>
            <w:r>
              <w:rPr>
                <w:rFonts w:hint="eastAsia" w:ascii="Times New Roman" w:hAnsi="Times New Roman"/>
                <w:b/>
                <w:bCs/>
                <w:color w:val="auto"/>
                <w:szCs w:val="21"/>
              </w:rPr>
              <w:t xml:space="preserve">-1 </w:t>
            </w:r>
            <w:r>
              <w:rPr>
                <w:rFonts w:ascii="Times New Roman" w:hAnsi="Times New Roman"/>
                <w:b/>
                <w:bCs/>
                <w:color w:val="auto"/>
                <w:szCs w:val="21"/>
              </w:rPr>
              <w:t>总量控制指标</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755"/>
              <w:gridCol w:w="2563"/>
              <w:gridCol w:w="1767"/>
              <w:gridCol w:w="2318"/>
              <w:gridCol w:w="116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总量控制指标</w:t>
                  </w:r>
                </w:p>
              </w:tc>
              <w:tc>
                <w:tcPr>
                  <w:tcW w:w="25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排放速率</w:t>
                  </w:r>
                  <w:r>
                    <w:rPr>
                      <w:rFonts w:hint="default" w:ascii="Times New Roman" w:hAnsi="Times New Roman" w:eastAsia="宋体" w:cs="Times New Roman"/>
                      <w:b/>
                      <w:bCs/>
                      <w:color w:val="auto"/>
                      <w:kern w:val="0"/>
                      <w:sz w:val="21"/>
                      <w:szCs w:val="21"/>
                    </w:rPr>
                    <w:t>(kg/h)</w:t>
                  </w:r>
                </w:p>
              </w:tc>
              <w:tc>
                <w:tcPr>
                  <w:tcW w:w="1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排放总量</w:t>
                  </w:r>
                  <w:r>
                    <w:rPr>
                      <w:rFonts w:hint="default" w:ascii="Times New Roman" w:hAnsi="Times New Roman" w:eastAsia="宋体" w:cs="Times New Roman"/>
                      <w:b/>
                      <w:bCs/>
                      <w:color w:val="auto"/>
                      <w:kern w:val="0"/>
                      <w:sz w:val="21"/>
                      <w:szCs w:val="21"/>
                    </w:rPr>
                    <w:t>(</w:t>
                  </w:r>
                  <w:r>
                    <w:rPr>
                      <w:rFonts w:hint="eastAsia" w:ascii="Times New Roman" w:hAnsi="Times New Roman" w:cs="Times New Roman"/>
                      <w:b/>
                      <w:bCs/>
                      <w:color w:val="auto"/>
                      <w:kern w:val="0"/>
                      <w:sz w:val="21"/>
                      <w:szCs w:val="21"/>
                      <w:lang w:val="en-US" w:eastAsia="zh-CN"/>
                    </w:rPr>
                    <w:t>t/a</w:t>
                  </w:r>
                  <w:r>
                    <w:rPr>
                      <w:rFonts w:hint="default" w:ascii="Times New Roman" w:hAnsi="Times New Roman" w:eastAsia="宋体" w:cs="Times New Roman"/>
                      <w:b/>
                      <w:bCs/>
                      <w:color w:val="auto"/>
                      <w:kern w:val="0"/>
                      <w:sz w:val="21"/>
                      <w:szCs w:val="21"/>
                    </w:rPr>
                    <w:t>)</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总量控制标准</w:t>
                  </w:r>
                  <w:r>
                    <w:rPr>
                      <w:rFonts w:hint="default" w:ascii="Times New Roman" w:hAnsi="Times New Roman" w:eastAsia="宋体" w:cs="Times New Roman"/>
                      <w:b/>
                      <w:bCs/>
                      <w:color w:val="auto"/>
                      <w:kern w:val="0"/>
                      <w:sz w:val="21"/>
                      <w:szCs w:val="21"/>
                    </w:rPr>
                    <w:t>（</w:t>
                  </w:r>
                  <w:r>
                    <w:rPr>
                      <w:rFonts w:hint="eastAsia" w:ascii="Times New Roman" w:hAnsi="Times New Roman" w:cs="Times New Roman"/>
                      <w:b/>
                      <w:bCs/>
                      <w:color w:val="auto"/>
                      <w:kern w:val="0"/>
                      <w:sz w:val="21"/>
                      <w:szCs w:val="21"/>
                      <w:lang w:val="en-US" w:eastAsia="zh-CN"/>
                    </w:rPr>
                    <w:t>t/a</w:t>
                  </w:r>
                  <w:r>
                    <w:rPr>
                      <w:rFonts w:hint="default" w:ascii="Times New Roman" w:hAnsi="Times New Roman" w:eastAsia="宋体" w:cs="Times New Roman"/>
                      <w:b/>
                      <w:bCs/>
                      <w:color w:val="auto"/>
                      <w:kern w:val="0"/>
                      <w:sz w:val="21"/>
                      <w:szCs w:val="21"/>
                    </w:rPr>
                    <w:t>）</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达标评价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颗粒物</w:t>
                  </w:r>
                </w:p>
              </w:tc>
              <w:tc>
                <w:tcPr>
                  <w:tcW w:w="25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kern w:val="0"/>
                      <w:sz w:val="21"/>
                      <w:szCs w:val="21"/>
                      <w:vertAlign w:val="baseline"/>
                      <w:lang w:val="en-US" w:eastAsia="zh-CN" w:bidi="ar-SA"/>
                    </w:rPr>
                  </w:pPr>
                  <w:r>
                    <w:rPr>
                      <w:rFonts w:hint="eastAsia" w:ascii="Times New Roman" w:hAnsi="Times New Roman" w:eastAsia="宋体" w:cs="Times New Roman"/>
                      <w:b w:val="0"/>
                      <w:bCs w:val="0"/>
                      <w:color w:val="auto"/>
                      <w:kern w:val="0"/>
                      <w:sz w:val="21"/>
                      <w:szCs w:val="21"/>
                      <w:vertAlign w:val="baseline"/>
                      <w:lang w:val="en-US" w:eastAsia="zh-CN" w:bidi="ar-SA"/>
                    </w:rPr>
                    <w:t>0.00355</w:t>
                  </w:r>
                </w:p>
              </w:tc>
              <w:tc>
                <w:tcPr>
                  <w:tcW w:w="1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kern w:val="0"/>
                      <w:sz w:val="21"/>
                      <w:szCs w:val="21"/>
                      <w:vertAlign w:val="baseline"/>
                      <w:lang w:val="en-US" w:eastAsia="zh-CN" w:bidi="ar-SA"/>
                    </w:rPr>
                  </w:pPr>
                  <w:r>
                    <w:rPr>
                      <w:rFonts w:hint="eastAsia" w:ascii="Times New Roman" w:hAnsi="Times New Roman" w:cs="Times New Roman"/>
                      <w:b w:val="0"/>
                      <w:bCs w:val="0"/>
                      <w:color w:val="auto"/>
                      <w:kern w:val="0"/>
                      <w:sz w:val="21"/>
                      <w:szCs w:val="21"/>
                      <w:vertAlign w:val="baseline"/>
                      <w:lang w:val="en-US" w:eastAsia="zh-CN" w:bidi="ar-SA"/>
                    </w:rPr>
                    <w:t>0.00213</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bidi="ar-SA"/>
                    </w:rPr>
                    <w:t>0.00</w:t>
                  </w:r>
                  <w:r>
                    <w:rPr>
                      <w:rFonts w:hint="eastAsia" w:ascii="Times New Roman" w:hAnsi="Times New Roman" w:eastAsia="宋体" w:cs="Times New Roman"/>
                      <w:b w:val="0"/>
                      <w:bCs w:val="0"/>
                      <w:color w:val="auto"/>
                      <w:kern w:val="0"/>
                      <w:sz w:val="21"/>
                      <w:szCs w:val="21"/>
                      <w:vertAlign w:val="baseline"/>
                      <w:lang w:val="en-US" w:eastAsia="zh-CN" w:bidi="ar-SA"/>
                    </w:rPr>
                    <w:t>26</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kern w:val="0"/>
                      <w:sz w:val="21"/>
                      <w:szCs w:val="21"/>
                      <w:vertAlign w:val="baseline"/>
                      <w:lang w:val="en-US" w:eastAsia="zh-CN" w:bidi="ar-SA"/>
                    </w:rPr>
                  </w:pPr>
                  <w:r>
                    <w:rPr>
                      <w:rFonts w:hint="eastAsia" w:ascii="Times New Roman" w:hAnsi="Times New Roman" w:eastAsia="宋体" w:cs="Times New Roman"/>
                      <w:b w:val="0"/>
                      <w:bCs w:val="0"/>
                      <w:color w:val="auto"/>
                      <w:kern w:val="0"/>
                      <w:sz w:val="21"/>
                      <w:szCs w:val="21"/>
                      <w:vertAlign w:val="baseli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570"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default" w:ascii="Times New Roman" w:hAnsi="Times New Roman" w:eastAsia="宋体" w:cs="Times New Roman"/>
                    </w:rPr>
                  </w:pPr>
                  <w:r>
                    <w:rPr>
                      <w:rFonts w:hint="default" w:ascii="Times New Roman" w:hAnsi="Times New Roman" w:eastAsia="宋体" w:cs="Times New Roman"/>
                    </w:rPr>
                    <w:t>注：1）排放量的数据均来自本次验收监测数据</w:t>
                  </w:r>
                  <w:r>
                    <w:rPr>
                      <w:rFonts w:hint="eastAsia" w:ascii="Times New Roman" w:hAnsi="Times New Roman" w:cs="Times New Roman"/>
                      <w:lang w:eastAsia="zh-CN"/>
                    </w:rPr>
                    <w:t>，颗粒物未检出</w:t>
                  </w:r>
                  <w:r>
                    <w:rPr>
                      <w:rFonts w:hint="default" w:ascii="Times New Roman" w:hAnsi="Times New Roman" w:eastAsia="宋体" w:cs="Times New Roma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rPr>
                      <w:rFonts w:hint="eastAsia"/>
                      <w:lang w:val="en-US" w:eastAsia="zh-CN"/>
                    </w:rPr>
                  </w:pPr>
                  <w:r>
                    <w:rPr>
                      <w:rFonts w:hint="eastAsia" w:ascii="Times New Roman" w:hAnsi="Times New Roman" w:cs="Times New Roman"/>
                      <w:lang w:val="en-US" w:eastAsia="zh-CN"/>
                    </w:rPr>
                    <w:t>2）</w:t>
                  </w:r>
                  <w:r>
                    <w:rPr>
                      <w:rFonts w:hint="default" w:ascii="Times New Roman" w:hAnsi="Times New Roman" w:eastAsia="宋体" w:cs="Times New Roman"/>
                      <w:lang w:eastAsia="zh-CN"/>
                    </w:rPr>
                    <w:t>运行时间按</w:t>
                  </w:r>
                  <w:r>
                    <w:rPr>
                      <w:rFonts w:hint="eastAsia" w:ascii="Times New Roman" w:hAnsi="Times New Roman" w:cs="Times New Roman"/>
                      <w:lang w:val="en-US" w:eastAsia="zh-CN"/>
                    </w:rPr>
                    <w:t>800</w:t>
                  </w:r>
                  <w:r>
                    <w:rPr>
                      <w:rFonts w:hint="default" w:ascii="Times New Roman" w:hAnsi="Times New Roman" w:eastAsia="宋体" w:cs="Times New Roman"/>
                      <w:lang w:val="en-US" w:eastAsia="zh-CN"/>
                    </w:rPr>
                    <w:t>h/a核算</w:t>
                  </w:r>
                  <w:r>
                    <w:rPr>
                      <w:rFonts w:hint="default" w:ascii="Times New Roman" w:hAnsi="Times New Roman" w:cs="Times New Roman"/>
                      <w:lang w:val="en-US" w:eastAsia="zh-CN"/>
                    </w:rPr>
                    <w:t>。</w:t>
                  </w:r>
                </w:p>
              </w:tc>
            </w:tr>
          </w:tbl>
          <w:p>
            <w:pPr>
              <w:pStyle w:val="3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结果分析：</w:t>
            </w:r>
          </w:p>
          <w:p>
            <w:pPr>
              <w:pStyle w:val="2"/>
              <w:keepNext w:val="0"/>
              <w:keepLines w:val="0"/>
              <w:pageBreakBefore w:val="0"/>
              <w:widowControl w:val="0"/>
              <w:tabs>
                <w:tab w:val="left" w:pos="2631"/>
                <w:tab w:val="left" w:pos="5747"/>
              </w:tabs>
              <w:kinsoku/>
              <w:wordWrap/>
              <w:overflowPunct/>
              <w:topLinePunct w:val="0"/>
              <w:autoSpaceDE w:val="0"/>
              <w:autoSpaceDN w:val="0"/>
              <w:bidi w:val="0"/>
              <w:adjustRightInd/>
              <w:snapToGrid/>
              <w:spacing w:line="360" w:lineRule="auto"/>
              <w:ind w:firstLine="480" w:firstLineChars="200"/>
              <w:jc w:val="both"/>
              <w:textAlignment w:val="auto"/>
              <w:rPr>
                <w:rFonts w:ascii="Times New Roman" w:hAnsi="Times New Roman" w:eastAsia="宋体"/>
                <w:b/>
                <w:bCs/>
                <w:color w:val="auto"/>
                <w:kern w:val="2"/>
              </w:rPr>
            </w:pPr>
            <w:r>
              <w:rPr>
                <w:rFonts w:hint="eastAsia" w:ascii="Times New Roman" w:hAnsi="Times New Roman" w:eastAsia="宋体" w:cs="Times New Roman"/>
                <w:color w:val="auto"/>
                <w:sz w:val="24"/>
                <w:szCs w:val="24"/>
                <w:lang w:eastAsia="zh-CN"/>
              </w:rPr>
              <w:t>根据计算，</w:t>
            </w:r>
            <w:r>
              <w:rPr>
                <w:rFonts w:hint="default" w:ascii="Times New Roman" w:hAnsi="Times New Roman" w:eastAsia="宋体" w:cs="Times New Roman"/>
                <w:color w:val="auto"/>
                <w:sz w:val="24"/>
                <w:szCs w:val="24"/>
              </w:rPr>
              <w:t>项目有组织排放的</w:t>
            </w:r>
            <w:r>
              <w:rPr>
                <w:rFonts w:hint="eastAsia" w:ascii="Times New Roman" w:hAnsi="Times New Roman" w:eastAsia="宋体" w:cs="Times New Roman"/>
                <w:color w:val="auto"/>
                <w:sz w:val="24"/>
                <w:szCs w:val="24"/>
                <w:lang w:val="en-US" w:eastAsia="zh-CN"/>
              </w:rPr>
              <w:t>颗粒物</w:t>
            </w:r>
            <w:r>
              <w:rPr>
                <w:rFonts w:hint="eastAsia" w:ascii="Times New Roman" w:hAnsi="Times New Roman" w:eastAsia="宋体" w:cs="Times New Roman"/>
                <w:color w:val="auto"/>
                <w:sz w:val="24"/>
                <w:szCs w:val="24"/>
                <w:lang w:eastAsia="zh-CN"/>
              </w:rPr>
              <w:t>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0.00213t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即</w:t>
            </w:r>
            <w:r>
              <w:rPr>
                <w:rFonts w:hint="eastAsia" w:ascii="Times New Roman" w:hAnsi="Times New Roman" w:eastAsia="宋体" w:cs="Times New Roman"/>
                <w:color w:val="auto"/>
                <w:sz w:val="24"/>
                <w:szCs w:val="24"/>
                <w:lang w:val="en-US" w:eastAsia="zh-CN"/>
              </w:rPr>
              <w:t>颗粒物的</w:t>
            </w:r>
            <w:r>
              <w:rPr>
                <w:rFonts w:hint="default" w:ascii="Times New Roman" w:hAnsi="Times New Roman" w:eastAsia="宋体" w:cs="Times New Roman"/>
                <w:color w:val="auto"/>
                <w:sz w:val="24"/>
                <w:szCs w:val="24"/>
              </w:rPr>
              <w:t>排放总量达标，满足</w:t>
            </w:r>
            <w:r>
              <w:rPr>
                <w:rFonts w:hint="eastAsia" w:ascii="Times New Roman" w:hAnsi="Times New Roman" w:eastAsia="宋体" w:cs="Times New Roman"/>
                <w:color w:val="auto"/>
                <w:sz w:val="24"/>
                <w:szCs w:val="24"/>
                <w:lang w:eastAsia="zh-CN"/>
              </w:rPr>
              <w:t>环评的</w:t>
            </w:r>
            <w:r>
              <w:rPr>
                <w:rFonts w:hint="default" w:ascii="Times New Roman" w:hAnsi="Times New Roman" w:eastAsia="宋体" w:cs="Times New Roman"/>
                <w:color w:val="auto"/>
                <w:sz w:val="24"/>
                <w:szCs w:val="24"/>
              </w:rPr>
              <w:t>总量指标</w:t>
            </w:r>
            <w:r>
              <w:rPr>
                <w:rFonts w:hint="eastAsia" w:ascii="Times New Roman" w:hAnsi="Times New Roman" w:eastAsia="宋体" w:cs="Times New Roman"/>
                <w:color w:val="auto"/>
                <w:sz w:val="24"/>
                <w:szCs w:val="24"/>
                <w:lang w:eastAsia="zh-CN"/>
              </w:rPr>
              <w:t>要求。</w:t>
            </w:r>
          </w:p>
          <w:p>
            <w:pPr>
              <w:pStyle w:val="30"/>
              <w:spacing w:line="360" w:lineRule="auto"/>
              <w:jc w:val="left"/>
              <w:rPr>
                <w:rFonts w:hint="default" w:ascii="Times New Roman" w:hAnsi="Times New Roman" w:eastAsia="宋体" w:cs="Times New Roman"/>
                <w:color w:val="auto"/>
                <w:lang w:eastAsia="zh-CN"/>
              </w:rPr>
            </w:pPr>
          </w:p>
          <w:p>
            <w:pPr>
              <w:pStyle w:val="30"/>
              <w:spacing w:line="360" w:lineRule="auto"/>
              <w:jc w:val="left"/>
              <w:rPr>
                <w:rFonts w:hint="default" w:ascii="Times New Roman" w:hAnsi="Times New Roman" w:eastAsia="宋体" w:cs="Times New Roman"/>
                <w:color w:val="auto"/>
                <w:lang w:eastAsia="zh-CN"/>
              </w:rPr>
            </w:pPr>
          </w:p>
          <w:p>
            <w:pPr>
              <w:pStyle w:val="30"/>
              <w:spacing w:line="360" w:lineRule="auto"/>
              <w:jc w:val="left"/>
              <w:rPr>
                <w:rFonts w:hint="default" w:ascii="Times New Roman" w:hAnsi="Times New Roman" w:eastAsia="宋体" w:cs="Times New Roman"/>
                <w:color w:val="auto"/>
                <w:lang w:eastAsia="zh-CN"/>
              </w:rPr>
            </w:pPr>
          </w:p>
          <w:p>
            <w:pPr>
              <w:pStyle w:val="30"/>
              <w:spacing w:line="360" w:lineRule="auto"/>
              <w:jc w:val="left"/>
              <w:rPr>
                <w:rFonts w:hint="default" w:ascii="Times New Roman" w:hAnsi="Times New Roman" w:eastAsia="宋体" w:cs="Times New Roman"/>
                <w:color w:val="auto"/>
                <w:lang w:eastAsia="zh-CN"/>
              </w:rPr>
            </w:pPr>
          </w:p>
          <w:p>
            <w:pPr>
              <w:pStyle w:val="30"/>
              <w:spacing w:line="360" w:lineRule="auto"/>
              <w:jc w:val="left"/>
              <w:rPr>
                <w:rFonts w:hint="default" w:ascii="Times New Roman" w:hAnsi="Times New Roman" w:eastAsia="宋体" w:cs="Times New Roman"/>
                <w:color w:val="auto"/>
                <w:lang w:eastAsia="zh-CN"/>
              </w:rPr>
            </w:pPr>
          </w:p>
          <w:p>
            <w:pPr>
              <w:pStyle w:val="30"/>
              <w:spacing w:line="360" w:lineRule="auto"/>
              <w:jc w:val="left"/>
              <w:rPr>
                <w:rFonts w:hint="default" w:ascii="Times New Roman" w:hAnsi="Times New Roman" w:eastAsia="宋体" w:cs="Times New Roman"/>
                <w:color w:val="auto"/>
                <w:lang w:eastAsia="zh-CN"/>
              </w:rPr>
            </w:pPr>
          </w:p>
          <w:p>
            <w:pPr>
              <w:pStyle w:val="30"/>
              <w:spacing w:line="360" w:lineRule="auto"/>
              <w:jc w:val="left"/>
              <w:rPr>
                <w:rFonts w:hint="default" w:ascii="Times New Roman" w:hAnsi="Times New Roman" w:eastAsia="宋体" w:cs="Times New Roman"/>
                <w:color w:val="auto"/>
                <w:lang w:eastAsia="zh-CN"/>
              </w:rPr>
            </w:pPr>
          </w:p>
          <w:p>
            <w:pPr>
              <w:pStyle w:val="30"/>
              <w:spacing w:line="360" w:lineRule="auto"/>
              <w:jc w:val="left"/>
              <w:rPr>
                <w:rFonts w:hint="default" w:ascii="Times New Roman" w:hAnsi="Times New Roman" w:eastAsia="宋体" w:cs="Times New Roman"/>
                <w:color w:val="auto"/>
                <w:lang w:eastAsia="zh-CN"/>
              </w:rPr>
            </w:pPr>
          </w:p>
          <w:p>
            <w:pPr>
              <w:pStyle w:val="30"/>
              <w:spacing w:line="360" w:lineRule="auto"/>
              <w:jc w:val="left"/>
              <w:rPr>
                <w:rFonts w:hint="default" w:ascii="Times New Roman" w:hAnsi="Times New Roman" w:eastAsia="宋体" w:cs="Times New Roman"/>
                <w:color w:val="auto"/>
                <w:lang w:eastAsia="zh-CN"/>
              </w:rPr>
            </w:pPr>
          </w:p>
          <w:p>
            <w:pPr>
              <w:pStyle w:val="30"/>
              <w:spacing w:line="360" w:lineRule="auto"/>
              <w:jc w:val="left"/>
              <w:rPr>
                <w:rFonts w:hint="default" w:ascii="Times New Roman" w:hAnsi="Times New Roman" w:eastAsia="宋体" w:cs="Times New Roman"/>
                <w:color w:val="auto"/>
                <w:lang w:eastAsia="zh-CN"/>
              </w:rPr>
            </w:pPr>
          </w:p>
          <w:p>
            <w:pPr>
              <w:pStyle w:val="30"/>
              <w:spacing w:line="360" w:lineRule="auto"/>
              <w:jc w:val="left"/>
              <w:rPr>
                <w:rFonts w:hint="default" w:ascii="Times New Roman" w:hAnsi="Times New Roman" w:eastAsia="宋体" w:cs="Times New Roman"/>
                <w:color w:val="auto"/>
                <w:lang w:eastAsia="zh-CN"/>
              </w:rPr>
            </w:pPr>
          </w:p>
          <w:p>
            <w:pPr>
              <w:pStyle w:val="30"/>
              <w:spacing w:line="360" w:lineRule="auto"/>
              <w:jc w:val="left"/>
              <w:rPr>
                <w:rFonts w:hint="default" w:ascii="Times New Roman" w:hAnsi="Times New Roman" w:eastAsia="宋体" w:cs="Times New Roman"/>
                <w:color w:val="auto"/>
                <w:lang w:eastAsia="zh-CN"/>
              </w:rPr>
            </w:pPr>
          </w:p>
        </w:tc>
      </w:tr>
    </w:tbl>
    <w:p>
      <w:pPr>
        <w:pStyle w:val="10"/>
        <w:spacing w:line="360" w:lineRule="auto"/>
        <w:rPr>
          <w:rFonts w:ascii="Times New Roman" w:hAnsi="Times New Roman"/>
          <w:b/>
          <w:bCs/>
          <w:sz w:val="36"/>
          <w:szCs w:val="36"/>
        </w:rPr>
      </w:pPr>
      <w:r>
        <w:rPr>
          <w:rFonts w:hint="eastAsia" w:ascii="Times New Roman" w:hAnsi="Times New Roman"/>
          <w:b/>
          <w:bCs/>
          <w:sz w:val="36"/>
          <w:szCs w:val="36"/>
        </w:rPr>
        <w:br w:type="page"/>
      </w:r>
    </w:p>
    <w:p>
      <w:pPr>
        <w:pStyle w:val="10"/>
        <w:spacing w:line="360" w:lineRule="auto"/>
        <w:outlineLvl w:val="0"/>
        <w:rPr>
          <w:rFonts w:ascii="Times New Roman" w:hAnsi="Times New Roman"/>
          <w:b/>
          <w:bCs/>
          <w:sz w:val="36"/>
          <w:szCs w:val="36"/>
        </w:rPr>
      </w:pPr>
      <w:bookmarkStart w:id="73" w:name="_Toc14520"/>
      <w:r>
        <w:rPr>
          <w:rFonts w:hint="eastAsia" w:ascii="Times New Roman" w:hAnsi="Times New Roman"/>
          <w:b/>
          <w:bCs/>
          <w:sz w:val="36"/>
          <w:szCs w:val="36"/>
        </w:rPr>
        <w:t>表八 环境管理检查</w:t>
      </w:r>
      <w:bookmarkEnd w:id="73"/>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vAlign w:val="center"/>
          </w:tcPr>
          <w:p>
            <w:pPr>
              <w:pStyle w:val="2"/>
              <w:tabs>
                <w:tab w:val="left" w:pos="2631"/>
              </w:tabs>
              <w:adjustRightInd/>
              <w:spacing w:line="360" w:lineRule="auto"/>
              <w:ind w:firstLine="480" w:firstLineChars="200"/>
              <w:jc w:val="left"/>
              <w:rPr>
                <w:rFonts w:hint="default" w:ascii="Times New Roman" w:hAnsi="Times New Roman" w:eastAsia="宋体"/>
                <w:color w:val="auto"/>
                <w:kern w:val="2"/>
                <w:szCs w:val="24"/>
              </w:rPr>
            </w:pPr>
            <w:bookmarkStart w:id="74" w:name="_Toc25724"/>
            <w:r>
              <w:rPr>
                <w:rFonts w:hint="default" w:ascii="Times New Roman" w:hAnsi="Times New Roman" w:eastAsia="宋体"/>
                <w:color w:val="auto"/>
                <w:kern w:val="2"/>
                <w:szCs w:val="24"/>
              </w:rPr>
              <w:t>根据验</w:t>
            </w:r>
            <w:r>
              <w:rPr>
                <w:rFonts w:hint="default" w:ascii="Times New Roman" w:hAnsi="Times New Roman" w:eastAsia="宋体" w:cs="Times New Roman"/>
                <w:color w:val="auto"/>
                <w:kern w:val="2"/>
                <w:szCs w:val="24"/>
                <w:lang w:val="en-US" w:eastAsia="zh-CN"/>
              </w:rPr>
              <w:t>收监测方案，于20</w:t>
            </w:r>
            <w:r>
              <w:rPr>
                <w:rFonts w:hint="eastAsia" w:ascii="Times New Roman" w:hAnsi="Times New Roman" w:eastAsia="宋体" w:cs="Times New Roman"/>
                <w:color w:val="auto"/>
                <w:kern w:val="2"/>
                <w:szCs w:val="24"/>
                <w:lang w:val="en-US" w:eastAsia="zh-CN"/>
              </w:rPr>
              <w:t>20</w:t>
            </w:r>
            <w:r>
              <w:rPr>
                <w:rFonts w:hint="default" w:ascii="Times New Roman" w:hAnsi="Times New Roman" w:eastAsia="宋体" w:cs="Times New Roman"/>
                <w:color w:val="auto"/>
                <w:kern w:val="2"/>
                <w:szCs w:val="24"/>
                <w:lang w:val="en-US" w:eastAsia="zh-CN"/>
              </w:rPr>
              <w:t>年</w:t>
            </w:r>
            <w:r>
              <w:rPr>
                <w:rFonts w:hint="eastAsia" w:ascii="Times New Roman" w:hAnsi="Times New Roman" w:eastAsia="宋体" w:cs="Times New Roman"/>
                <w:color w:val="auto"/>
                <w:kern w:val="2"/>
                <w:szCs w:val="24"/>
                <w:lang w:val="en-US" w:eastAsia="zh-CN"/>
              </w:rPr>
              <w:t>10</w:t>
            </w:r>
            <w:r>
              <w:rPr>
                <w:rFonts w:hint="default" w:ascii="Times New Roman" w:hAnsi="Times New Roman" w:eastAsia="宋体" w:cs="Times New Roman"/>
                <w:color w:val="auto"/>
                <w:kern w:val="2"/>
                <w:szCs w:val="24"/>
                <w:lang w:val="en-US" w:eastAsia="zh-CN"/>
              </w:rPr>
              <w:t>月</w:t>
            </w:r>
            <w:r>
              <w:rPr>
                <w:rFonts w:hint="eastAsia" w:ascii="Times New Roman" w:hAnsi="Times New Roman" w:eastAsia="宋体" w:cs="Times New Roman"/>
                <w:color w:val="auto"/>
                <w:kern w:val="2"/>
                <w:szCs w:val="24"/>
                <w:lang w:val="en-US" w:eastAsia="zh-CN"/>
              </w:rPr>
              <w:t>11</w:t>
            </w:r>
            <w:r>
              <w:rPr>
                <w:rFonts w:hint="default" w:ascii="Times New Roman" w:hAnsi="Times New Roman" w:eastAsia="宋体" w:cs="Times New Roman"/>
                <w:color w:val="auto"/>
                <w:kern w:val="2"/>
                <w:szCs w:val="24"/>
                <w:lang w:val="en-US" w:eastAsia="zh-CN"/>
              </w:rPr>
              <w:t>日至</w:t>
            </w:r>
            <w:r>
              <w:rPr>
                <w:rFonts w:hint="eastAsia" w:ascii="Times New Roman" w:hAnsi="Times New Roman" w:eastAsia="宋体" w:cs="Times New Roman"/>
                <w:color w:val="auto"/>
                <w:kern w:val="2"/>
                <w:szCs w:val="24"/>
                <w:lang w:val="en-US" w:eastAsia="zh-CN"/>
              </w:rPr>
              <w:t>10</w:t>
            </w:r>
            <w:r>
              <w:rPr>
                <w:rFonts w:hint="default" w:ascii="Times New Roman" w:hAnsi="Times New Roman" w:eastAsia="宋体" w:cs="Times New Roman"/>
                <w:color w:val="auto"/>
                <w:kern w:val="2"/>
                <w:szCs w:val="24"/>
                <w:lang w:val="en-US" w:eastAsia="zh-CN"/>
              </w:rPr>
              <w:t>月</w:t>
            </w:r>
            <w:r>
              <w:rPr>
                <w:rFonts w:hint="eastAsia" w:ascii="Times New Roman" w:hAnsi="Times New Roman" w:eastAsia="宋体" w:cs="Times New Roman"/>
                <w:color w:val="auto"/>
                <w:kern w:val="2"/>
                <w:szCs w:val="24"/>
                <w:lang w:val="en-US" w:eastAsia="zh-CN"/>
              </w:rPr>
              <w:t>12</w:t>
            </w:r>
            <w:r>
              <w:rPr>
                <w:rFonts w:hint="default" w:ascii="Times New Roman" w:hAnsi="Times New Roman" w:eastAsia="宋体" w:cs="Times New Roman"/>
                <w:color w:val="auto"/>
                <w:kern w:val="2"/>
                <w:szCs w:val="24"/>
                <w:lang w:val="en-US" w:eastAsia="zh-CN"/>
              </w:rPr>
              <w:t>日</w:t>
            </w:r>
            <w:r>
              <w:rPr>
                <w:rFonts w:hint="eastAsia" w:ascii="Times New Roman" w:hAnsi="Times New Roman" w:eastAsia="宋体" w:cs="Times New Roman"/>
                <w:color w:val="auto"/>
                <w:kern w:val="2"/>
                <w:szCs w:val="24"/>
                <w:lang w:val="en-US" w:eastAsia="zh-CN"/>
              </w:rPr>
              <w:t>、</w:t>
            </w:r>
            <w:r>
              <w:rPr>
                <w:rFonts w:hint="default" w:ascii="Times New Roman" w:hAnsi="Times New Roman" w:eastAsia="宋体" w:cs="Times New Roman"/>
                <w:color w:val="auto"/>
                <w:kern w:val="2"/>
                <w:szCs w:val="24"/>
                <w:lang w:val="en-US" w:eastAsia="zh-CN"/>
              </w:rPr>
              <w:t>20</w:t>
            </w:r>
            <w:r>
              <w:rPr>
                <w:rFonts w:hint="eastAsia" w:ascii="Times New Roman" w:hAnsi="Times New Roman" w:eastAsia="宋体" w:cs="Times New Roman"/>
                <w:color w:val="auto"/>
                <w:kern w:val="2"/>
                <w:szCs w:val="24"/>
                <w:lang w:val="en-US" w:eastAsia="zh-CN"/>
              </w:rPr>
              <w:t>21</w:t>
            </w:r>
            <w:r>
              <w:rPr>
                <w:rFonts w:hint="default" w:ascii="Times New Roman" w:hAnsi="Times New Roman" w:eastAsia="宋体" w:cs="Times New Roman"/>
                <w:color w:val="auto"/>
                <w:kern w:val="2"/>
                <w:szCs w:val="24"/>
                <w:lang w:val="en-US" w:eastAsia="zh-CN"/>
              </w:rPr>
              <w:t>年</w:t>
            </w:r>
            <w:r>
              <w:rPr>
                <w:rFonts w:hint="eastAsia" w:ascii="Times New Roman" w:hAnsi="Times New Roman" w:eastAsia="宋体" w:cs="Times New Roman"/>
                <w:color w:val="auto"/>
                <w:kern w:val="2"/>
                <w:szCs w:val="24"/>
                <w:lang w:val="en-US" w:eastAsia="zh-CN"/>
              </w:rPr>
              <w:t>01</w:t>
            </w:r>
            <w:r>
              <w:rPr>
                <w:rFonts w:hint="default" w:ascii="Times New Roman" w:hAnsi="Times New Roman" w:eastAsia="宋体" w:cs="Times New Roman"/>
                <w:color w:val="auto"/>
                <w:kern w:val="2"/>
                <w:szCs w:val="24"/>
                <w:lang w:val="en-US" w:eastAsia="zh-CN"/>
              </w:rPr>
              <w:t>月</w:t>
            </w:r>
            <w:r>
              <w:rPr>
                <w:rFonts w:hint="eastAsia" w:ascii="Times New Roman" w:hAnsi="Times New Roman" w:eastAsia="宋体" w:cs="Times New Roman"/>
                <w:color w:val="auto"/>
                <w:kern w:val="2"/>
                <w:szCs w:val="24"/>
                <w:lang w:val="en-US" w:eastAsia="zh-CN"/>
              </w:rPr>
              <w:t>30</w:t>
            </w:r>
            <w:r>
              <w:rPr>
                <w:rFonts w:hint="default" w:ascii="Times New Roman" w:hAnsi="Times New Roman" w:eastAsia="宋体" w:cs="Times New Roman"/>
                <w:color w:val="auto"/>
                <w:kern w:val="2"/>
                <w:szCs w:val="24"/>
                <w:lang w:val="en-US" w:eastAsia="zh-CN"/>
              </w:rPr>
              <w:t>日至</w:t>
            </w:r>
            <w:r>
              <w:rPr>
                <w:rFonts w:hint="eastAsia" w:ascii="Times New Roman" w:hAnsi="Times New Roman" w:eastAsia="宋体" w:cs="Times New Roman"/>
                <w:color w:val="auto"/>
                <w:kern w:val="2"/>
                <w:szCs w:val="24"/>
                <w:lang w:val="en-US" w:eastAsia="zh-CN"/>
              </w:rPr>
              <w:t>01</w:t>
            </w:r>
            <w:r>
              <w:rPr>
                <w:rFonts w:hint="default" w:ascii="Times New Roman" w:hAnsi="Times New Roman" w:eastAsia="宋体" w:cs="Times New Roman"/>
                <w:color w:val="auto"/>
                <w:kern w:val="2"/>
                <w:szCs w:val="24"/>
                <w:lang w:val="en-US" w:eastAsia="zh-CN"/>
              </w:rPr>
              <w:t>月</w:t>
            </w:r>
            <w:r>
              <w:rPr>
                <w:rFonts w:hint="eastAsia" w:ascii="Times New Roman" w:hAnsi="Times New Roman" w:eastAsia="宋体" w:cs="Times New Roman"/>
                <w:color w:val="auto"/>
                <w:kern w:val="2"/>
                <w:szCs w:val="24"/>
                <w:lang w:val="en-US" w:eastAsia="zh-CN"/>
              </w:rPr>
              <w:t>31</w:t>
            </w:r>
            <w:r>
              <w:rPr>
                <w:rFonts w:hint="default" w:ascii="Times New Roman" w:hAnsi="Times New Roman" w:eastAsia="宋体" w:cs="Times New Roman"/>
                <w:color w:val="auto"/>
                <w:kern w:val="2"/>
                <w:szCs w:val="24"/>
                <w:lang w:val="en-US" w:eastAsia="zh-CN"/>
              </w:rPr>
              <w:t>日</w:t>
            </w:r>
            <w:r>
              <w:rPr>
                <w:rFonts w:hint="eastAsia" w:ascii="Times New Roman" w:hAnsi="Times New Roman" w:eastAsia="宋体" w:cs="Times New Roman"/>
                <w:color w:val="auto"/>
                <w:kern w:val="2"/>
                <w:szCs w:val="24"/>
                <w:lang w:val="en-US" w:eastAsia="zh-CN"/>
              </w:rPr>
              <w:t>委托安徽金祁环境检测技术有限公司对合肥常青机械股份有限公司桃花分公司</w:t>
            </w:r>
            <w:r>
              <w:rPr>
                <w:rFonts w:hint="default" w:ascii="Times New Roman" w:hAnsi="Times New Roman" w:eastAsia="宋体" w:cs="Times New Roman"/>
                <w:color w:val="auto"/>
                <w:kern w:val="2"/>
                <w:szCs w:val="24"/>
                <w:lang w:val="en-US" w:eastAsia="zh-CN"/>
              </w:rPr>
              <w:t>年产10万台套乘用车焊接件项目</w:t>
            </w:r>
            <w:r>
              <w:rPr>
                <w:rFonts w:hint="eastAsia" w:ascii="Times New Roman" w:hAnsi="Times New Roman" w:eastAsia="宋体" w:cs="Times New Roman"/>
                <w:color w:val="auto"/>
                <w:kern w:val="2"/>
                <w:szCs w:val="24"/>
                <w:lang w:val="zh-CN" w:eastAsia="zh-CN"/>
              </w:rPr>
              <w:t>，</w:t>
            </w:r>
            <w:r>
              <w:rPr>
                <w:rFonts w:hint="eastAsia" w:ascii="Times New Roman" w:hAnsi="Times New Roman" w:eastAsia="宋体" w:cs="Times New Roman"/>
                <w:color w:val="auto"/>
                <w:kern w:val="2"/>
                <w:szCs w:val="24"/>
                <w:lang w:val="en-US" w:eastAsia="zh-CN"/>
              </w:rPr>
              <w:t>进行现场检测监测，并对企业</w:t>
            </w:r>
            <w:r>
              <w:rPr>
                <w:rFonts w:hint="default" w:ascii="Times New Roman" w:hAnsi="Times New Roman" w:eastAsia="宋体" w:cs="Times New Roman"/>
                <w:color w:val="auto"/>
                <w:kern w:val="2"/>
                <w:szCs w:val="24"/>
                <w:lang w:val="en-US" w:eastAsia="zh-CN"/>
              </w:rPr>
              <w:t>环境管理工作进行检查，结果如下：</w:t>
            </w:r>
            <w:bookmarkEnd w:id="74"/>
          </w:p>
          <w:p>
            <w:pPr>
              <w:spacing w:line="360" w:lineRule="auto"/>
              <w:jc w:val="left"/>
              <w:rPr>
                <w:rFonts w:ascii="Times New Roman" w:hAnsi="Times New Roman"/>
                <w:b/>
                <w:bCs/>
                <w:sz w:val="24"/>
              </w:rPr>
            </w:pPr>
            <w:r>
              <w:rPr>
                <w:rFonts w:hint="eastAsia" w:ascii="Times New Roman" w:hAnsi="Times New Roman"/>
                <w:b/>
                <w:bCs/>
                <w:sz w:val="24"/>
              </w:rPr>
              <w:t>（1）环境管理档案</w:t>
            </w:r>
          </w:p>
          <w:p>
            <w:pPr>
              <w:pStyle w:val="2"/>
              <w:keepNext w:val="0"/>
              <w:keepLines w:val="0"/>
              <w:pageBreakBefore w:val="0"/>
              <w:widowControl w:val="0"/>
              <w:tabs>
                <w:tab w:val="left" w:pos="2631"/>
              </w:tabs>
              <w:kinsoku/>
              <w:wordWrap/>
              <w:overflowPunct/>
              <w:topLinePunct w:val="0"/>
              <w:autoSpaceDE w:val="0"/>
              <w:autoSpaceDN w:val="0"/>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2020年03月委托</w:t>
            </w:r>
            <w:r>
              <w:rPr>
                <w:rFonts w:hint="eastAsia" w:ascii="Times New Roman" w:hAnsi="Times New Roman" w:eastAsia="宋体" w:cs="Times New Roman"/>
                <w:color w:val="auto"/>
                <w:kern w:val="2"/>
                <w:szCs w:val="24"/>
                <w:lang w:eastAsia="zh-CN"/>
              </w:rPr>
              <w:t>安徽冉鹏环境科技有限公司</w:t>
            </w:r>
            <w:r>
              <w:rPr>
                <w:rFonts w:hint="eastAsia" w:ascii="Times New Roman" w:hAnsi="Times New Roman" w:eastAsia="宋体" w:cs="Times New Roman"/>
                <w:color w:val="auto"/>
                <w:kern w:val="2"/>
                <w:szCs w:val="24"/>
                <w:lang w:val="en-US" w:eastAsia="zh-CN"/>
              </w:rPr>
              <w:t>编制《</w:t>
            </w:r>
            <w:r>
              <w:rPr>
                <w:rFonts w:hint="default" w:ascii="Times New Roman" w:hAnsi="Times New Roman" w:eastAsia="宋体" w:cs="Times New Roman"/>
                <w:color w:val="auto"/>
                <w:kern w:val="2"/>
                <w:szCs w:val="24"/>
              </w:rPr>
              <w:t>合肥常青机械股份有限公司</w:t>
            </w:r>
            <w:r>
              <w:rPr>
                <w:rFonts w:hint="eastAsia" w:ascii="Times New Roman" w:hAnsi="Times New Roman" w:eastAsia="宋体" w:cs="Times New Roman"/>
                <w:color w:val="auto"/>
                <w:kern w:val="2"/>
                <w:szCs w:val="24"/>
                <w:lang w:eastAsia="zh-CN"/>
              </w:rPr>
              <w:t>桃花</w:t>
            </w:r>
            <w:r>
              <w:rPr>
                <w:rFonts w:hint="default" w:ascii="Times New Roman" w:hAnsi="Times New Roman" w:eastAsia="宋体" w:cs="Times New Roman"/>
                <w:color w:val="auto"/>
                <w:kern w:val="2"/>
                <w:szCs w:val="24"/>
              </w:rPr>
              <w:t>分公司</w:t>
            </w:r>
            <w:r>
              <w:rPr>
                <w:rFonts w:hint="default" w:ascii="Times New Roman" w:hAnsi="Times New Roman" w:eastAsia="宋体" w:cs="Times New Roman"/>
                <w:color w:val="auto"/>
                <w:kern w:val="2"/>
                <w:szCs w:val="24"/>
                <w:lang w:val="en-US" w:eastAsia="zh-CN"/>
              </w:rPr>
              <w:t>年产10万台套乘用车焊接件项目</w:t>
            </w:r>
            <w:r>
              <w:rPr>
                <w:rFonts w:hint="eastAsia" w:ascii="Times New Roman" w:hAnsi="Times New Roman" w:eastAsia="宋体" w:cs="Times New Roman"/>
                <w:color w:val="auto"/>
                <w:kern w:val="2"/>
                <w:szCs w:val="24"/>
                <w:lang w:val="en-US" w:eastAsia="zh-CN"/>
              </w:rPr>
              <w:t>环境影响报告表》。2020年05月27日，合肥市经济技术开发区生态环境分局以“关于</w:t>
            </w:r>
            <w:r>
              <w:rPr>
                <w:rFonts w:hint="default" w:ascii="Times New Roman" w:hAnsi="Times New Roman" w:eastAsia="宋体" w:cs="Times New Roman"/>
                <w:color w:val="auto"/>
                <w:kern w:val="2"/>
                <w:szCs w:val="24"/>
              </w:rPr>
              <w:t>合肥常青机械股份有限公司</w:t>
            </w:r>
            <w:r>
              <w:rPr>
                <w:rFonts w:hint="eastAsia" w:ascii="Times New Roman" w:hAnsi="Times New Roman" w:eastAsia="宋体" w:cs="Times New Roman"/>
                <w:color w:val="auto"/>
                <w:kern w:val="2"/>
                <w:szCs w:val="24"/>
                <w:lang w:eastAsia="zh-CN"/>
              </w:rPr>
              <w:t>桃花</w:t>
            </w:r>
            <w:r>
              <w:rPr>
                <w:rFonts w:hint="default" w:ascii="Times New Roman" w:hAnsi="Times New Roman" w:eastAsia="宋体" w:cs="Times New Roman"/>
                <w:color w:val="auto"/>
                <w:kern w:val="2"/>
                <w:szCs w:val="24"/>
              </w:rPr>
              <w:t>分公司</w:t>
            </w:r>
            <w:r>
              <w:rPr>
                <w:rFonts w:hint="default" w:ascii="Times New Roman" w:hAnsi="Times New Roman" w:eastAsia="宋体" w:cs="Times New Roman"/>
                <w:color w:val="auto"/>
                <w:kern w:val="2"/>
                <w:szCs w:val="24"/>
                <w:lang w:val="en-US" w:eastAsia="zh-CN"/>
              </w:rPr>
              <w:t>年产10万台套乘用车焊接件项目</w:t>
            </w:r>
            <w:r>
              <w:rPr>
                <w:rFonts w:hint="eastAsia" w:ascii="Times New Roman" w:hAnsi="Times New Roman" w:eastAsia="宋体" w:cs="Times New Roman"/>
                <w:color w:val="auto"/>
                <w:kern w:val="2"/>
                <w:szCs w:val="24"/>
                <w:lang w:val="en-US" w:eastAsia="zh-CN"/>
              </w:rPr>
              <w:t>环境影响报告表的批复意见，环建审（经）字[2020]64号”文件对该项目予以批复。2020年04月01日，完成排污许可办理，证书编号：9134010067891827XN001U。</w:t>
            </w:r>
          </w:p>
          <w:p>
            <w:pPr>
              <w:pStyle w:val="2"/>
              <w:keepNext w:val="0"/>
              <w:keepLines w:val="0"/>
              <w:pageBreakBefore w:val="0"/>
              <w:widowControl w:val="0"/>
              <w:tabs>
                <w:tab w:val="left" w:pos="2631"/>
              </w:tabs>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宋体"/>
                <w:b/>
                <w:bCs/>
                <w:color w:val="auto"/>
                <w:kern w:val="2"/>
                <w:szCs w:val="24"/>
              </w:rPr>
            </w:pPr>
            <w:r>
              <w:rPr>
                <w:rFonts w:hint="default" w:ascii="Times New Roman" w:hAnsi="Times New Roman" w:eastAsia="宋体"/>
                <w:b/>
                <w:bCs/>
                <w:color w:val="auto"/>
                <w:kern w:val="2"/>
                <w:szCs w:val="24"/>
              </w:rPr>
              <w:t>（2）环境保护机构与制度</w:t>
            </w:r>
          </w:p>
          <w:p>
            <w:pPr>
              <w:pStyle w:val="2"/>
              <w:tabs>
                <w:tab w:val="left" w:pos="2631"/>
              </w:tabs>
              <w:adjustRightInd/>
              <w:spacing w:line="360" w:lineRule="auto"/>
              <w:ind w:firstLine="480" w:firstLineChars="200"/>
              <w:jc w:val="left"/>
              <w:rPr>
                <w:rFonts w:hint="default" w:ascii="Times New Roman" w:hAnsi="Times New Roman" w:eastAsia="宋体"/>
                <w:color w:val="auto"/>
                <w:szCs w:val="24"/>
              </w:rPr>
            </w:pPr>
            <w:r>
              <w:rPr>
                <w:rFonts w:hint="eastAsia" w:ascii="Times New Roman" w:hAnsi="Times New Roman" w:eastAsia="宋体" w:cs="Times New Roman"/>
                <w:sz w:val="24"/>
                <w:lang w:val="en-US" w:eastAsia="zh-CN"/>
              </w:rPr>
              <w:t>合肥常青机械股份有限公司桃花分公司</w:t>
            </w:r>
            <w:r>
              <w:rPr>
                <w:rFonts w:hint="default" w:ascii="Times New Roman" w:hAnsi="Times New Roman" w:eastAsia="宋体"/>
                <w:color w:val="auto"/>
                <w:szCs w:val="24"/>
              </w:rPr>
              <w:t>建立了详细的环境管理机构与制度明确了环境保护管理职责，并严格按照了公司的环境保护管理制度进行了落实。</w:t>
            </w:r>
          </w:p>
          <w:p>
            <w:pPr>
              <w:pStyle w:val="2"/>
              <w:tabs>
                <w:tab w:val="left" w:pos="2631"/>
              </w:tabs>
              <w:adjustRightInd/>
              <w:spacing w:line="360" w:lineRule="auto"/>
              <w:jc w:val="both"/>
              <w:rPr>
                <w:rFonts w:hint="default" w:ascii="Times New Roman" w:hAnsi="Times New Roman" w:eastAsia="宋体"/>
                <w:b/>
                <w:bCs/>
                <w:color w:val="auto"/>
                <w:sz w:val="28"/>
                <w:szCs w:val="28"/>
              </w:rPr>
            </w:pPr>
            <w:r>
              <w:rPr>
                <w:rFonts w:hint="default" w:ascii="Times New Roman" w:hAnsi="Times New Roman" w:eastAsia="宋体"/>
                <w:b/>
                <w:bCs/>
                <w:color w:val="auto"/>
                <w:kern w:val="2"/>
                <w:szCs w:val="24"/>
              </w:rPr>
              <w:t>（</w:t>
            </w:r>
            <w:r>
              <w:rPr>
                <w:rFonts w:hint="eastAsia" w:ascii="Times New Roman" w:hAnsi="Times New Roman" w:eastAsia="宋体"/>
                <w:b/>
                <w:bCs/>
                <w:color w:val="auto"/>
                <w:kern w:val="2"/>
                <w:szCs w:val="24"/>
                <w:lang w:val="en-US" w:eastAsia="zh-CN"/>
              </w:rPr>
              <w:t>3</w:t>
            </w:r>
            <w:r>
              <w:rPr>
                <w:rFonts w:hint="default" w:ascii="Times New Roman" w:hAnsi="Times New Roman" w:eastAsia="宋体"/>
                <w:b/>
                <w:bCs/>
                <w:color w:val="auto"/>
                <w:kern w:val="2"/>
                <w:szCs w:val="24"/>
              </w:rPr>
              <w:t>）</w:t>
            </w:r>
            <w:r>
              <w:rPr>
                <w:rFonts w:hint="default" w:ascii="Times New Roman" w:hAnsi="Times New Roman" w:eastAsia="宋体"/>
                <w:b/>
                <w:bCs/>
                <w:color w:val="auto"/>
                <w:szCs w:val="24"/>
              </w:rPr>
              <w:t>环评批复落实情况</w:t>
            </w:r>
          </w:p>
          <w:p>
            <w:pPr>
              <w:pStyle w:val="2"/>
              <w:adjustRightInd/>
              <w:spacing w:line="360" w:lineRule="auto"/>
              <w:ind w:firstLine="480" w:firstLineChars="200"/>
              <w:jc w:val="both"/>
              <w:rPr>
                <w:rFonts w:hint="default" w:ascii="Times New Roman" w:hAnsi="Times New Roman" w:eastAsia="宋体" w:cs="Times New Roman"/>
                <w:color w:val="auto"/>
                <w:szCs w:val="24"/>
              </w:rPr>
            </w:pPr>
            <w:r>
              <w:rPr>
                <w:rFonts w:hint="eastAsia" w:ascii="Times New Roman" w:hAnsi="Times New Roman" w:eastAsia="宋体" w:cs="Times New Roman"/>
                <w:color w:val="auto"/>
                <w:kern w:val="2"/>
                <w:szCs w:val="24"/>
                <w:lang w:val="en-US" w:eastAsia="zh-CN"/>
              </w:rPr>
              <w:t>合肥市经济技术开发区生态环境分局“关于</w:t>
            </w:r>
            <w:r>
              <w:rPr>
                <w:rFonts w:hint="default" w:ascii="Times New Roman" w:hAnsi="Times New Roman" w:eastAsia="宋体" w:cs="Times New Roman"/>
                <w:color w:val="auto"/>
                <w:kern w:val="2"/>
                <w:szCs w:val="24"/>
              </w:rPr>
              <w:t>合肥常青机械股份有限公司</w:t>
            </w:r>
            <w:r>
              <w:rPr>
                <w:rFonts w:hint="eastAsia" w:ascii="Times New Roman" w:hAnsi="Times New Roman" w:eastAsia="宋体" w:cs="Times New Roman"/>
                <w:color w:val="auto"/>
                <w:kern w:val="2"/>
                <w:szCs w:val="24"/>
                <w:lang w:eastAsia="zh-CN"/>
              </w:rPr>
              <w:t>桃花</w:t>
            </w:r>
            <w:r>
              <w:rPr>
                <w:rFonts w:hint="default" w:ascii="Times New Roman" w:hAnsi="Times New Roman" w:eastAsia="宋体" w:cs="Times New Roman"/>
                <w:color w:val="auto"/>
                <w:kern w:val="2"/>
                <w:szCs w:val="24"/>
              </w:rPr>
              <w:t>分公司</w:t>
            </w:r>
            <w:r>
              <w:rPr>
                <w:rFonts w:hint="default" w:ascii="Times New Roman" w:hAnsi="Times New Roman" w:eastAsia="宋体" w:cs="Times New Roman"/>
                <w:color w:val="auto"/>
                <w:kern w:val="2"/>
                <w:szCs w:val="24"/>
                <w:lang w:val="en-US" w:eastAsia="zh-CN"/>
              </w:rPr>
              <w:t>年产10万台套乘用车焊接件项目</w:t>
            </w:r>
            <w:r>
              <w:rPr>
                <w:rFonts w:hint="eastAsia" w:ascii="Times New Roman" w:hAnsi="Times New Roman" w:eastAsia="宋体" w:cs="Times New Roman"/>
                <w:color w:val="auto"/>
                <w:kern w:val="2"/>
                <w:szCs w:val="24"/>
                <w:lang w:val="en-US" w:eastAsia="zh-CN"/>
              </w:rPr>
              <w:t>环境影响报告表的批复意见，环建审（经）字[2020]64号</w:t>
            </w:r>
            <w:r>
              <w:rPr>
                <w:rFonts w:hint="eastAsia" w:ascii="Times New Roman" w:hAnsi="Times New Roman" w:eastAsia="宋体" w:cs="Times New Roman"/>
                <w:sz w:val="24"/>
                <w:lang w:val="en-US" w:eastAsia="zh-CN"/>
              </w:rPr>
              <w:t>”</w:t>
            </w:r>
            <w:r>
              <w:rPr>
                <w:rFonts w:hint="default" w:ascii="Times New Roman" w:hAnsi="Times New Roman" w:eastAsia="宋体" w:cs="Times New Roman"/>
                <w:color w:val="auto"/>
                <w:szCs w:val="24"/>
                <w:lang w:val="en-US" w:eastAsia="zh-CN"/>
              </w:rPr>
              <w:t>文</w:t>
            </w:r>
            <w:r>
              <w:rPr>
                <w:rFonts w:hint="default" w:ascii="Times New Roman" w:hAnsi="Times New Roman" w:eastAsia="宋体" w:cs="Times New Roman"/>
                <w:color w:val="auto"/>
                <w:szCs w:val="24"/>
              </w:rPr>
              <w:t>件对该项目环保的要求，我公司对项目落实环保措施的情况进行了检查，现将环保措施落实情况和环保要求对比如下。</w:t>
            </w:r>
          </w:p>
          <w:p>
            <w:pPr>
              <w:pStyle w:val="2"/>
              <w:adjustRightInd/>
              <w:spacing w:line="360" w:lineRule="auto"/>
              <w:ind w:firstLine="422" w:firstLineChars="200"/>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表</w:t>
            </w:r>
            <w:r>
              <w:rPr>
                <w:rFonts w:ascii="Times New Roman" w:hAnsi="Times New Roman" w:eastAsia="宋体"/>
                <w:b/>
                <w:bCs/>
                <w:color w:val="auto"/>
                <w:sz w:val="21"/>
                <w:szCs w:val="21"/>
              </w:rPr>
              <w:t>8</w:t>
            </w:r>
            <w:r>
              <w:rPr>
                <w:rFonts w:hint="eastAsia" w:ascii="Times New Roman" w:hAnsi="Times New Roman" w:eastAsia="宋体"/>
                <w:b/>
                <w:bCs/>
                <w:color w:val="auto"/>
                <w:sz w:val="21"/>
                <w:szCs w:val="21"/>
                <w:lang w:val="en-US" w:eastAsia="zh-CN"/>
              </w:rPr>
              <w:t>.1-1</w:t>
            </w:r>
            <w:r>
              <w:rPr>
                <w:rFonts w:hint="default" w:ascii="Times New Roman" w:hAnsi="Times New Roman" w:eastAsia="宋体"/>
                <w:b/>
                <w:bCs/>
                <w:color w:val="auto"/>
                <w:sz w:val="21"/>
                <w:szCs w:val="21"/>
              </w:rPr>
              <w:t xml:space="preserve"> 环评批复要求与落实情况对比一览表</w:t>
            </w:r>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681"/>
              <w:gridCol w:w="3273"/>
              <w:gridCol w:w="3568"/>
              <w:gridCol w:w="2048"/>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3273" w:type="dxa"/>
                  <w:tcBorders>
                    <w:tl2br w:val="nil"/>
                    <w:tr2bl w:val="nil"/>
                  </w:tcBorders>
                  <w:vAlign w:val="center"/>
                </w:tcPr>
                <w:p>
                  <w:pPr>
                    <w:pStyle w:val="2"/>
                    <w:keepNext w:val="0"/>
                    <w:keepLines w:val="0"/>
                    <w:pageBreakBefore w:val="0"/>
                    <w:widowControl w:val="0"/>
                    <w:tabs>
                      <w:tab w:val="left" w:pos="2631"/>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环评批复要求</w:t>
                  </w:r>
                </w:p>
              </w:tc>
              <w:tc>
                <w:tcPr>
                  <w:tcW w:w="3568" w:type="dxa"/>
                  <w:tcBorders>
                    <w:tl2br w:val="nil"/>
                    <w:tr2bl w:val="nil"/>
                  </w:tcBorders>
                  <w:vAlign w:val="center"/>
                </w:tcPr>
                <w:p>
                  <w:pPr>
                    <w:pStyle w:val="2"/>
                    <w:keepNext w:val="0"/>
                    <w:keepLines w:val="0"/>
                    <w:pageBreakBefore w:val="0"/>
                    <w:widowControl w:val="0"/>
                    <w:tabs>
                      <w:tab w:val="left" w:pos="2631"/>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实际落实情况</w:t>
                  </w:r>
                </w:p>
              </w:tc>
              <w:tc>
                <w:tcPr>
                  <w:tcW w:w="2048"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w:t>
                  </w:r>
                </w:p>
              </w:tc>
              <w:tc>
                <w:tcPr>
                  <w:tcW w:w="3273" w:type="dxa"/>
                  <w:tcBorders>
                    <w:tl2br w:val="nil"/>
                    <w:tr2bl w:val="nil"/>
                  </w:tcBorders>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000000"/>
                      <w:spacing w:val="0"/>
                      <w:w w:val="100"/>
                      <w:position w:val="0"/>
                      <w:sz w:val="21"/>
                      <w:szCs w:val="21"/>
                    </w:rPr>
                    <w:t>厂区排水实行雨污分流制。项目生活废水经化粪池预处理达标后排入市政污水管网，进入经开区污水处理厂处理。厂区只能设置一个规范的污水排放口</w:t>
                  </w:r>
                </w:p>
              </w:tc>
              <w:tc>
                <w:tcPr>
                  <w:tcW w:w="3568"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000000"/>
                      <w:spacing w:val="0"/>
                      <w:w w:val="100"/>
                      <w:position w:val="0"/>
                      <w:sz w:val="21"/>
                      <w:szCs w:val="21"/>
                      <w:lang w:eastAsia="zh-CN"/>
                    </w:rPr>
                    <w:t>项目</w:t>
                  </w:r>
                  <w:r>
                    <w:rPr>
                      <w:rFonts w:hint="default" w:ascii="Times New Roman" w:hAnsi="Times New Roman" w:eastAsia="宋体" w:cs="Times New Roman"/>
                      <w:color w:val="000000"/>
                      <w:spacing w:val="0"/>
                      <w:w w:val="100"/>
                      <w:position w:val="0"/>
                      <w:sz w:val="21"/>
                      <w:szCs w:val="21"/>
                    </w:rPr>
                    <w:t>排水实行雨污分流制。项目生活废水经化粪池处理</w:t>
                  </w:r>
                  <w:r>
                    <w:rPr>
                      <w:rFonts w:hint="eastAsia" w:ascii="Times New Roman" w:hAnsi="Times New Roman" w:cs="Times New Roman"/>
                      <w:color w:val="000000"/>
                      <w:spacing w:val="0"/>
                      <w:w w:val="100"/>
                      <w:position w:val="0"/>
                      <w:sz w:val="21"/>
                      <w:szCs w:val="21"/>
                      <w:lang w:eastAsia="zh-CN"/>
                    </w:rPr>
                    <w:t>后</w:t>
                  </w:r>
                  <w:r>
                    <w:rPr>
                      <w:rFonts w:hint="default" w:ascii="Times New Roman" w:hAnsi="Times New Roman" w:eastAsia="宋体" w:cs="Times New Roman"/>
                      <w:color w:val="000000"/>
                      <w:spacing w:val="0"/>
                      <w:w w:val="100"/>
                      <w:position w:val="0"/>
                      <w:sz w:val="21"/>
                      <w:szCs w:val="21"/>
                    </w:rPr>
                    <w:t>排入市政污水管网，进入经开区污水处理厂处理。</w:t>
                  </w:r>
                  <w:r>
                    <w:rPr>
                      <w:rFonts w:hint="eastAsia" w:ascii="Times New Roman" w:hAnsi="Times New Roman" w:cs="Times New Roman"/>
                      <w:color w:val="000000"/>
                      <w:spacing w:val="0"/>
                      <w:w w:val="100"/>
                      <w:position w:val="0"/>
                      <w:sz w:val="21"/>
                      <w:szCs w:val="21"/>
                      <w:lang w:eastAsia="zh-CN"/>
                    </w:rPr>
                    <w:t>废水排放满足</w:t>
                  </w:r>
                  <w:r>
                    <w:rPr>
                      <w:rFonts w:hint="default" w:ascii="Times New Roman" w:hAnsi="Times New Roman" w:eastAsia="宋体" w:cs="Times New Roman"/>
                      <w:color w:val="000000"/>
                      <w:spacing w:val="0"/>
                      <w:w w:val="100"/>
                      <w:position w:val="0"/>
                      <w:sz w:val="21"/>
                      <w:szCs w:val="21"/>
                    </w:rPr>
                    <w:t>经开区污水处理厂</w:t>
                  </w:r>
                  <w:r>
                    <w:rPr>
                      <w:rFonts w:hint="eastAsia" w:ascii="Times New Roman" w:hAnsi="Times New Roman" w:cs="Times New Roman"/>
                      <w:color w:val="000000"/>
                      <w:spacing w:val="0"/>
                      <w:w w:val="100"/>
                      <w:position w:val="0"/>
                      <w:sz w:val="21"/>
                      <w:szCs w:val="21"/>
                      <w:lang w:eastAsia="zh-CN"/>
                    </w:rPr>
                    <w:t>接管标准，</w:t>
                  </w:r>
                  <w:r>
                    <w:rPr>
                      <w:rFonts w:hint="default" w:ascii="Times New Roman" w:hAnsi="Times New Roman" w:eastAsia="宋体" w:cs="Times New Roman"/>
                      <w:color w:val="000000"/>
                      <w:spacing w:val="0"/>
                      <w:w w:val="100"/>
                      <w:position w:val="0"/>
                      <w:sz w:val="21"/>
                      <w:szCs w:val="21"/>
                    </w:rPr>
                    <w:t>厂区设置一个规范的污水排放口</w:t>
                  </w:r>
                </w:p>
              </w:tc>
              <w:tc>
                <w:tcPr>
                  <w:tcW w:w="2048"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w:t>
                  </w:r>
                </w:p>
              </w:tc>
              <w:tc>
                <w:tcPr>
                  <w:tcW w:w="327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000000"/>
                      <w:spacing w:val="0"/>
                      <w:w w:val="100"/>
                      <w:position w:val="0"/>
                      <w:sz w:val="21"/>
                      <w:szCs w:val="21"/>
                    </w:rPr>
                    <w:t>项目气保焊机产生的焊烟釆用移动式焊烟净化器处理后排放，</w:t>
                  </w:r>
                  <w:r>
                    <w:rPr>
                      <w:rFonts w:hint="eastAsia" w:ascii="Times New Roman" w:hAnsi="Times New Roman" w:eastAsia="宋体" w:cs="Times New Roman"/>
                      <w:color w:val="000000"/>
                      <w:spacing w:val="0"/>
                      <w:w w:val="100"/>
                      <w:position w:val="0"/>
                      <w:sz w:val="21"/>
                      <w:szCs w:val="21"/>
                      <w:lang w:eastAsia="zh-CN"/>
                    </w:rPr>
                    <w:t>氩</w:t>
                  </w:r>
                  <w:r>
                    <w:rPr>
                      <w:rFonts w:hint="default" w:ascii="Times New Roman" w:hAnsi="Times New Roman" w:eastAsia="宋体" w:cs="Times New Roman"/>
                      <w:color w:val="000000"/>
                      <w:spacing w:val="0"/>
                      <w:w w:val="100"/>
                      <w:position w:val="0"/>
                      <w:sz w:val="21"/>
                      <w:szCs w:val="21"/>
                    </w:rPr>
                    <w:t>弧焊机器人产生的焊接烟尘经布袋除尘器处理达标后由15米高排气筒排放，排气筒应按规范设置</w:t>
                  </w:r>
                </w:p>
              </w:tc>
              <w:tc>
                <w:tcPr>
                  <w:tcW w:w="3568"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pacing w:val="0"/>
                      <w:w w:val="100"/>
                      <w:position w:val="0"/>
                      <w:sz w:val="21"/>
                      <w:szCs w:val="21"/>
                    </w:rPr>
                    <w:t>项目气保焊机产生的焊烟釆用移动式焊烟净化器处理后排放，</w:t>
                  </w:r>
                  <w:r>
                    <w:rPr>
                      <w:rFonts w:hint="eastAsia" w:ascii="Times New Roman" w:hAnsi="Times New Roman" w:eastAsia="宋体" w:cs="Times New Roman"/>
                      <w:color w:val="000000"/>
                      <w:spacing w:val="0"/>
                      <w:w w:val="100"/>
                      <w:position w:val="0"/>
                      <w:sz w:val="21"/>
                      <w:szCs w:val="21"/>
                      <w:lang w:eastAsia="zh-CN"/>
                    </w:rPr>
                    <w:t>氩</w:t>
                  </w:r>
                  <w:r>
                    <w:rPr>
                      <w:rFonts w:hint="default" w:ascii="Times New Roman" w:hAnsi="Times New Roman" w:eastAsia="宋体" w:cs="Times New Roman"/>
                      <w:color w:val="000000"/>
                      <w:spacing w:val="0"/>
                      <w:w w:val="100"/>
                      <w:position w:val="0"/>
                      <w:sz w:val="21"/>
                      <w:szCs w:val="21"/>
                    </w:rPr>
                    <w:t>弧焊机器人产生的焊接烟尘经</w:t>
                  </w:r>
                  <w:r>
                    <w:rPr>
                      <w:rFonts w:hint="eastAsia" w:ascii="Times New Roman" w:hAnsi="Times New Roman" w:eastAsia="宋体" w:cs="Times New Roman"/>
                      <w:color w:val="000000"/>
                      <w:spacing w:val="0"/>
                      <w:w w:val="100"/>
                      <w:position w:val="0"/>
                      <w:sz w:val="21"/>
                      <w:szCs w:val="21"/>
                      <w:lang w:eastAsia="zh-CN"/>
                    </w:rPr>
                    <w:t>“</w:t>
                  </w:r>
                  <w:r>
                    <w:rPr>
                      <w:rFonts w:hint="default" w:ascii="Times New Roman" w:hAnsi="Times New Roman" w:eastAsia="宋体" w:cs="Times New Roman"/>
                      <w:color w:val="000000"/>
                      <w:spacing w:val="0"/>
                      <w:w w:val="100"/>
                      <w:position w:val="0"/>
                      <w:sz w:val="21"/>
                      <w:szCs w:val="21"/>
                    </w:rPr>
                    <w:t>经</w:t>
                  </w:r>
                  <w:r>
                    <w:rPr>
                      <w:rFonts w:hint="default" w:ascii="Times New Roman" w:hAnsi="Times New Roman" w:eastAsia="宋体" w:cs="Times New Roman"/>
                      <w:color w:val="000000"/>
                      <w:spacing w:val="0"/>
                      <w:w w:val="100"/>
                      <w:position w:val="0"/>
                      <w:sz w:val="21"/>
                      <w:szCs w:val="21"/>
                      <w:lang w:val="en-US" w:eastAsia="zh-CN"/>
                    </w:rPr>
                    <w:t>集气罩+</w:t>
                  </w:r>
                  <w:r>
                    <w:rPr>
                      <w:rFonts w:hint="eastAsia" w:ascii="Times New Roman" w:hAnsi="Times New Roman" w:eastAsia="宋体" w:cs="Times New Roman"/>
                      <w:color w:val="000000"/>
                      <w:spacing w:val="0"/>
                      <w:w w:val="100"/>
                      <w:position w:val="0"/>
                      <w:sz w:val="21"/>
                      <w:szCs w:val="21"/>
                      <w:lang w:val="en-US" w:eastAsia="zh-CN"/>
                    </w:rPr>
                    <w:t>脉冲滤筒集尘机</w:t>
                  </w:r>
                  <w:r>
                    <w:rPr>
                      <w:rFonts w:hint="default" w:ascii="Times New Roman" w:hAnsi="Times New Roman" w:eastAsia="宋体" w:cs="Times New Roman"/>
                      <w:color w:val="000000"/>
                      <w:spacing w:val="0"/>
                      <w:w w:val="100"/>
                      <w:position w:val="0"/>
                      <w:sz w:val="21"/>
                      <w:szCs w:val="21"/>
                      <w:lang w:val="en-US" w:eastAsia="zh-CN"/>
                    </w:rPr>
                    <w:t>处理后</w:t>
                  </w:r>
                  <w:r>
                    <w:rPr>
                      <w:rFonts w:hint="eastAsia" w:ascii="Times New Roman" w:hAnsi="Times New Roman" w:cs="Times New Roman"/>
                      <w:color w:val="000000"/>
                      <w:spacing w:val="0"/>
                      <w:w w:val="100"/>
                      <w:position w:val="0"/>
                      <w:sz w:val="21"/>
                      <w:szCs w:val="21"/>
                      <w:lang w:val="en-US" w:eastAsia="zh-CN"/>
                    </w:rPr>
                    <w:t>通过15m高排气筒排放</w:t>
                  </w:r>
                </w:p>
              </w:tc>
              <w:tc>
                <w:tcPr>
                  <w:tcW w:w="2048"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布袋除尘器变更为</w:t>
                  </w:r>
                  <w:r>
                    <w:rPr>
                      <w:rFonts w:hint="eastAsia" w:ascii="Times New Roman" w:hAnsi="Times New Roman" w:eastAsia="宋体" w:cs="Times New Roman"/>
                      <w:color w:val="000000"/>
                      <w:spacing w:val="0"/>
                      <w:w w:val="100"/>
                      <w:position w:val="0"/>
                      <w:sz w:val="21"/>
                      <w:szCs w:val="21"/>
                      <w:lang w:val="en-US" w:eastAsia="zh-CN"/>
                    </w:rPr>
                    <w:t>脉冲滤筒集尘机</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3</w:t>
                  </w:r>
                </w:p>
              </w:tc>
              <w:tc>
                <w:tcPr>
                  <w:tcW w:w="327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000000"/>
                      <w:spacing w:val="0"/>
                      <w:w w:val="100"/>
                      <w:position w:val="0"/>
                      <w:sz w:val="21"/>
                      <w:szCs w:val="21"/>
                    </w:rPr>
                    <w:t>项目产噪设备等应合理布局，选用新型、低噪声设备，基础设置减震基座，采取隔声、减震、消声等措施，确保厂界噪声达标排放</w:t>
                  </w:r>
                </w:p>
              </w:tc>
              <w:tc>
                <w:tcPr>
                  <w:tcW w:w="3568"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pacing w:val="0"/>
                      <w:w w:val="100"/>
                      <w:position w:val="0"/>
                      <w:sz w:val="21"/>
                      <w:szCs w:val="21"/>
                    </w:rPr>
                    <w:t>项目产噪设备等合理布局，选用新型、低噪声设备，基础设置减震基座，采取隔声、减震、消声等措施，厂界噪声达标排放</w:t>
                  </w:r>
                </w:p>
              </w:tc>
              <w:tc>
                <w:tcPr>
                  <w:tcW w:w="2048"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327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000000"/>
                      <w:spacing w:val="0"/>
                      <w:w w:val="100"/>
                      <w:position w:val="0"/>
                      <w:sz w:val="21"/>
                      <w:szCs w:val="21"/>
                    </w:rPr>
                    <w:t>按规范设置单独的危废临时贮存场所，项目产生的危险废物应按照《危险废物贮存污染控制标准》集中收集、贮存，定期送有资质的危废处置单位处理</w:t>
                  </w:r>
                  <w:r>
                    <w:rPr>
                      <w:rFonts w:hint="default" w:ascii="Times New Roman" w:hAnsi="Times New Roman" w:eastAsia="宋体" w:cs="Times New Roman"/>
                      <w:color w:val="000000"/>
                      <w:spacing w:val="0"/>
                      <w:w w:val="100"/>
                      <w:position w:val="0"/>
                      <w:sz w:val="21"/>
                      <w:szCs w:val="21"/>
                      <w:lang w:eastAsia="zh-CN"/>
                    </w:rPr>
                    <w:t>；</w:t>
                  </w:r>
                  <w:r>
                    <w:rPr>
                      <w:rFonts w:hint="default" w:ascii="Times New Roman" w:hAnsi="Times New Roman" w:eastAsia="宋体" w:cs="Times New Roman"/>
                      <w:color w:val="000000"/>
                      <w:spacing w:val="0"/>
                      <w:w w:val="100"/>
                      <w:position w:val="0"/>
                      <w:sz w:val="21"/>
                      <w:szCs w:val="21"/>
                    </w:rPr>
                    <w:t>一般固废进行分类收集、处置；生活垃圾委托环卫部门清运</w:t>
                  </w:r>
                </w:p>
              </w:tc>
              <w:tc>
                <w:tcPr>
                  <w:tcW w:w="3568"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pacing w:val="0"/>
                      <w:w w:val="100"/>
                      <w:position w:val="0"/>
                      <w:sz w:val="21"/>
                      <w:szCs w:val="21"/>
                    </w:rPr>
                    <w:t>按规范设置单独的</w:t>
                  </w:r>
                  <w:r>
                    <w:rPr>
                      <w:rFonts w:hint="eastAsia" w:ascii="Times New Roman" w:hAnsi="Times New Roman" w:cs="Times New Roman"/>
                      <w:color w:val="000000"/>
                      <w:spacing w:val="0"/>
                      <w:w w:val="100"/>
                      <w:position w:val="0"/>
                      <w:sz w:val="21"/>
                      <w:szCs w:val="21"/>
                      <w:lang w:eastAsia="zh-CN"/>
                    </w:rPr>
                    <w:t>危险废物暂存间</w:t>
                  </w:r>
                  <w:r>
                    <w:rPr>
                      <w:rFonts w:hint="default" w:ascii="Times New Roman" w:hAnsi="Times New Roman" w:eastAsia="宋体" w:cs="Times New Roman"/>
                      <w:color w:val="000000"/>
                      <w:spacing w:val="0"/>
                      <w:w w:val="100"/>
                      <w:position w:val="0"/>
                      <w:sz w:val="21"/>
                      <w:szCs w:val="21"/>
                    </w:rPr>
                    <w:t>，项目产生的危险废物应按照《危险废物贮存污染控制标准》集中收集、贮存，定期送有资质的危废处置单位处理</w:t>
                  </w:r>
                  <w:r>
                    <w:rPr>
                      <w:rFonts w:hint="default" w:ascii="Times New Roman" w:hAnsi="Times New Roman" w:eastAsia="宋体" w:cs="Times New Roman"/>
                      <w:color w:val="000000"/>
                      <w:spacing w:val="0"/>
                      <w:w w:val="100"/>
                      <w:position w:val="0"/>
                      <w:sz w:val="21"/>
                      <w:szCs w:val="21"/>
                      <w:lang w:eastAsia="zh-CN"/>
                    </w:rPr>
                    <w:t>；</w:t>
                  </w:r>
                  <w:r>
                    <w:rPr>
                      <w:rFonts w:hint="default" w:ascii="Times New Roman" w:hAnsi="Times New Roman" w:eastAsia="宋体" w:cs="Times New Roman"/>
                      <w:color w:val="000000"/>
                      <w:spacing w:val="0"/>
                      <w:w w:val="100"/>
                      <w:position w:val="0"/>
                      <w:sz w:val="21"/>
                      <w:szCs w:val="21"/>
                    </w:rPr>
                    <w:t>一般固废进行分类收集、处置；生活垃圾委托环卫部门清运</w:t>
                  </w:r>
                </w:p>
              </w:tc>
              <w:tc>
                <w:tcPr>
                  <w:tcW w:w="2048"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已落实</w:t>
                  </w:r>
                </w:p>
              </w:tc>
            </w:tr>
          </w:tbl>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9"/>
              <w:rPr>
                <w:rFonts w:hint="eastAsia" w:ascii="Times New Roman" w:hAnsi="Times New Roman"/>
                <w:sz w:val="24"/>
                <w:lang w:eastAsia="zh-CN"/>
              </w:rPr>
            </w:pPr>
          </w:p>
          <w:p>
            <w:pPr>
              <w:rPr>
                <w:rFonts w:hint="eastAsia" w:ascii="Times New Roman" w:hAnsi="Times New Roman"/>
                <w:sz w:val="24"/>
                <w:lang w:eastAsia="zh-CN"/>
              </w:rPr>
            </w:pPr>
          </w:p>
          <w:p>
            <w:pPr>
              <w:pStyle w:val="2"/>
              <w:rPr>
                <w:rFonts w:hint="eastAsia" w:ascii="Times New Roman" w:hAnsi="Times New Roman"/>
                <w:sz w:val="24"/>
                <w:lang w:eastAsia="zh-CN"/>
              </w:rPr>
            </w:pPr>
          </w:p>
          <w:p>
            <w:pPr>
              <w:pStyle w:val="2"/>
              <w:rPr>
                <w:rFonts w:hint="eastAsia" w:ascii="Times New Roman" w:hAnsi="Times New Roman"/>
                <w:sz w:val="24"/>
                <w:lang w:eastAsia="zh-CN"/>
              </w:rPr>
            </w:pPr>
          </w:p>
          <w:p>
            <w:pPr>
              <w:pStyle w:val="2"/>
              <w:rPr>
                <w:rFonts w:hint="eastAsia" w:ascii="Times New Roman" w:hAnsi="Times New Roman"/>
                <w:sz w:val="24"/>
                <w:lang w:eastAsia="zh-CN"/>
              </w:rPr>
            </w:pPr>
          </w:p>
          <w:p>
            <w:pPr>
              <w:pStyle w:val="2"/>
              <w:rPr>
                <w:rFonts w:hint="eastAsia" w:ascii="Times New Roman" w:hAnsi="Times New Roman"/>
                <w:sz w:val="24"/>
                <w:lang w:eastAsia="zh-CN"/>
              </w:rPr>
            </w:pPr>
          </w:p>
          <w:p>
            <w:pPr>
              <w:pStyle w:val="2"/>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tc>
      </w:tr>
    </w:tbl>
    <w:p>
      <w:pPr>
        <w:pStyle w:val="1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b/>
          <w:bCs/>
          <w:sz w:val="36"/>
          <w:szCs w:val="36"/>
        </w:rPr>
      </w:pPr>
      <w:r>
        <w:rPr>
          <w:rFonts w:ascii="Times New Roman" w:hAnsi="Times New Roman"/>
          <w:b/>
          <w:bCs/>
          <w:sz w:val="36"/>
          <w:szCs w:val="36"/>
        </w:rPr>
        <w:br w:type="page"/>
      </w:r>
    </w:p>
    <w:p>
      <w:pPr>
        <w:pStyle w:val="10"/>
        <w:spacing w:line="360" w:lineRule="auto"/>
        <w:outlineLvl w:val="0"/>
        <w:rPr>
          <w:rFonts w:ascii="Times New Roman" w:hAnsi="Times New Roman"/>
          <w:b/>
          <w:bCs/>
          <w:sz w:val="36"/>
          <w:szCs w:val="36"/>
        </w:rPr>
      </w:pPr>
      <w:bookmarkStart w:id="75" w:name="_Toc8725"/>
      <w:r>
        <w:rPr>
          <w:rFonts w:ascii="Times New Roman" w:hAnsi="Times New Roman"/>
          <w:b/>
          <w:bCs/>
          <w:sz w:val="36"/>
          <w:szCs w:val="36"/>
        </w:rPr>
        <w:t>表</w:t>
      </w:r>
      <w:r>
        <w:rPr>
          <w:rFonts w:hint="eastAsia" w:ascii="Times New Roman" w:hAnsi="Times New Roman"/>
          <w:b/>
          <w:bCs/>
          <w:sz w:val="36"/>
          <w:szCs w:val="36"/>
        </w:rPr>
        <w:t>九</w:t>
      </w:r>
      <w:r>
        <w:rPr>
          <w:rFonts w:ascii="Times New Roman" w:hAnsi="Times New Roman"/>
          <w:b/>
          <w:bCs/>
          <w:sz w:val="36"/>
          <w:szCs w:val="36"/>
        </w:rPr>
        <w:t xml:space="preserve"> 验收监测结论</w:t>
      </w:r>
      <w:r>
        <w:rPr>
          <w:rFonts w:hint="eastAsia" w:ascii="Times New Roman" w:hAnsi="Times New Roman"/>
          <w:b/>
          <w:bCs/>
          <w:sz w:val="36"/>
          <w:szCs w:val="36"/>
        </w:rPr>
        <w:t>及建议</w:t>
      </w:r>
      <w:bookmarkEnd w:id="75"/>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638" w:type="dxa"/>
            <w:vAlign w:val="center"/>
          </w:tcPr>
          <w:p>
            <w:pPr>
              <w:pStyle w:val="2"/>
              <w:keepNext w:val="0"/>
              <w:keepLines w:val="0"/>
              <w:pageBreakBefore w:val="0"/>
              <w:widowControl w:val="0"/>
              <w:tabs>
                <w:tab w:val="left" w:pos="2631"/>
              </w:tabs>
              <w:kinsoku/>
              <w:wordWrap/>
              <w:overflowPunct/>
              <w:topLinePunct w:val="0"/>
              <w:bidi w:val="0"/>
              <w:adjustRightInd/>
              <w:snapToGrid/>
              <w:spacing w:line="360" w:lineRule="auto"/>
              <w:jc w:val="left"/>
              <w:textAlignment w:val="auto"/>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kern w:val="2"/>
                <w:szCs w:val="24"/>
              </w:rPr>
              <w:t xml:space="preserve">9.1 </w:t>
            </w:r>
            <w:r>
              <w:rPr>
                <w:rFonts w:hint="default" w:ascii="Times New Roman" w:hAnsi="Times New Roman" w:eastAsia="宋体" w:cs="Times New Roman"/>
                <w:b/>
                <w:bCs/>
                <w:color w:val="auto"/>
                <w:szCs w:val="24"/>
              </w:rPr>
              <w:t>三同时执行情况</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本项目根据《中华人民共和国环境保护法》和《建设项目环境保护管理条例》进行了环境影响评价，根据环评和环评批复要求落实了环保设施。根据运行情况对环保设施进行了整改，确保污染物达标排放，环保设施与主体工程做到了同时设计、同时施工、同时投产。</w:t>
            </w:r>
          </w:p>
          <w:p>
            <w:pPr>
              <w:pStyle w:val="10"/>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cs="Times New Roman"/>
                <w:b/>
                <w:bCs/>
                <w:sz w:val="24"/>
              </w:rPr>
            </w:pPr>
            <w:r>
              <w:rPr>
                <w:rFonts w:hint="default" w:ascii="Times New Roman" w:hAnsi="Times New Roman" w:cs="Times New Roman"/>
                <w:b/>
                <w:bCs/>
                <w:sz w:val="24"/>
              </w:rPr>
              <w:t>9.2 产业政策符合性</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本项目为</w:t>
            </w:r>
            <w:r>
              <w:rPr>
                <w:rFonts w:hint="eastAsia" w:ascii="Times New Roman" w:hAnsi="Times New Roman" w:cs="Times New Roman"/>
                <w:sz w:val="24"/>
                <w:lang w:val="en-US" w:eastAsia="zh-CN"/>
              </w:rPr>
              <w:t>汽车零部件</w:t>
            </w:r>
            <w:r>
              <w:rPr>
                <w:rFonts w:hint="default" w:ascii="Times New Roman" w:hAnsi="Times New Roman" w:cs="Times New Roman"/>
                <w:sz w:val="24"/>
              </w:rPr>
              <w:t>制造（C3</w:t>
            </w:r>
            <w:r>
              <w:rPr>
                <w:rFonts w:hint="default" w:ascii="Times New Roman" w:hAnsi="Times New Roman" w:cs="Times New Roman"/>
                <w:sz w:val="24"/>
                <w:lang w:val="en-US" w:eastAsia="zh-CN"/>
              </w:rPr>
              <w:t>670</w:t>
            </w:r>
            <w:r>
              <w:rPr>
                <w:rFonts w:hint="default" w:ascii="Times New Roman" w:hAnsi="Times New Roman" w:cs="Times New Roman"/>
                <w:sz w:val="24"/>
              </w:rPr>
              <w:t>），根据2013年2月16日国家发展改革委第21号令公布的《产业结构调整指导目录（201</w:t>
            </w:r>
            <w:r>
              <w:rPr>
                <w:rFonts w:hint="eastAsia" w:ascii="Times New Roman" w:hAnsi="Times New Roman" w:cs="Times New Roman"/>
                <w:sz w:val="24"/>
                <w:lang w:val="en-US" w:eastAsia="zh-CN"/>
              </w:rPr>
              <w:t>9</w:t>
            </w:r>
            <w:r>
              <w:rPr>
                <w:rFonts w:hint="default" w:ascii="Times New Roman" w:hAnsi="Times New Roman" w:cs="Times New Roman"/>
                <w:sz w:val="24"/>
              </w:rPr>
              <w:t>年本）》，本项目不在现行国家产业政策中规定鼓励类、也不属于限制类、淘汰类项目，属于允许建设项目。符合国家的产业政策。本项目所在地交通便利，电力、通讯设施完善，项目区平面布局合理，厂址选择是合理的。</w:t>
            </w:r>
          </w:p>
          <w:p>
            <w:pPr>
              <w:pStyle w:val="10"/>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cs="Times New Roman"/>
                <w:b/>
                <w:bCs/>
                <w:sz w:val="24"/>
              </w:rPr>
            </w:pPr>
            <w:r>
              <w:rPr>
                <w:rFonts w:hint="default" w:ascii="Times New Roman" w:hAnsi="Times New Roman" w:cs="Times New Roman"/>
                <w:b/>
                <w:bCs/>
                <w:sz w:val="24"/>
              </w:rPr>
              <w:t>9.3 验收监测结论</w:t>
            </w:r>
          </w:p>
          <w:p>
            <w:pPr>
              <w:pStyle w:val="2"/>
              <w:tabs>
                <w:tab w:val="left" w:pos="2631"/>
              </w:tabs>
              <w:adjustRightInd/>
              <w:spacing w:line="360" w:lineRule="auto"/>
              <w:jc w:val="left"/>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szCs w:val="24"/>
              </w:rPr>
              <w:t>（1）废水</w:t>
            </w:r>
          </w:p>
          <w:p>
            <w:pPr>
              <w:pStyle w:val="1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验收监测期间，废水的</w:t>
            </w:r>
            <w:r>
              <w:rPr>
                <w:rFonts w:hint="default" w:ascii="Times New Roman" w:hAnsi="Times New Roman" w:eastAsia="宋体" w:cs="Times New Roman"/>
                <w:b/>
                <w:bCs/>
                <w:color w:val="auto"/>
                <w:sz w:val="24"/>
              </w:rPr>
              <w:t>pH</w:t>
            </w:r>
            <w:r>
              <w:rPr>
                <w:rFonts w:hint="default" w:ascii="Times New Roman" w:hAnsi="Times New Roman" w:eastAsia="宋体" w:cs="Times New Roman"/>
                <w:color w:val="auto"/>
                <w:sz w:val="24"/>
              </w:rPr>
              <w:t>值在</w:t>
            </w:r>
            <w:r>
              <w:rPr>
                <w:rFonts w:hint="eastAsia" w:ascii="Times New Roman" w:hAnsi="Times New Roman" w:cs="Times New Roman"/>
                <w:color w:val="auto"/>
                <w:sz w:val="24"/>
                <w:lang w:val="en-US" w:eastAsia="zh-CN"/>
              </w:rPr>
              <w:t>7.19</w:t>
            </w:r>
            <w:r>
              <w:rPr>
                <w:rFonts w:hint="default" w:ascii="Times New Roman" w:hAnsi="Times New Roman" w:eastAsia="宋体" w:cs="Times New Roman"/>
                <w:color w:val="auto"/>
                <w:sz w:val="24"/>
                <w:lang w:val="en-US" w:eastAsia="zh-CN"/>
              </w:rPr>
              <w:t>~7.</w:t>
            </w:r>
            <w:r>
              <w:rPr>
                <w:rFonts w:hint="eastAsia" w:ascii="Times New Roman" w:hAnsi="Times New Roman" w:cs="Times New Roman"/>
                <w:color w:val="auto"/>
                <w:sz w:val="24"/>
                <w:lang w:val="en-US" w:eastAsia="zh-CN"/>
              </w:rPr>
              <w:t>31</w:t>
            </w:r>
            <w:r>
              <w:rPr>
                <w:rFonts w:hint="default" w:ascii="Times New Roman" w:hAnsi="Times New Roman" w:eastAsia="宋体" w:cs="Times New Roman"/>
                <w:color w:val="auto"/>
                <w:sz w:val="24"/>
              </w:rPr>
              <w:t>之间、</w:t>
            </w:r>
            <w:r>
              <w:rPr>
                <w:rFonts w:hint="default" w:ascii="Times New Roman" w:hAnsi="Times New Roman" w:eastAsia="宋体" w:cs="Times New Roman"/>
                <w:b/>
                <w:bCs/>
                <w:color w:val="auto"/>
                <w:sz w:val="24"/>
              </w:rPr>
              <w:t>COD</w:t>
            </w:r>
            <w:r>
              <w:rPr>
                <w:rFonts w:hint="default" w:ascii="Times New Roman" w:hAnsi="Times New Roman" w:eastAsia="宋体" w:cs="Times New Roman"/>
                <w:color w:val="auto"/>
                <w:sz w:val="24"/>
              </w:rPr>
              <w:t>最大日均值</w:t>
            </w:r>
            <w:r>
              <w:rPr>
                <w:rFonts w:hint="eastAsia" w:ascii="Times New Roman" w:hAnsi="Times New Roman" w:cs="Times New Roman"/>
                <w:color w:val="auto"/>
                <w:sz w:val="24"/>
                <w:lang w:eastAsia="zh-CN"/>
              </w:rPr>
              <w:t>为</w:t>
            </w:r>
            <w:r>
              <w:rPr>
                <w:rFonts w:hint="eastAsia" w:ascii="Times New Roman" w:hAnsi="Times New Roman" w:cs="Times New Roman"/>
                <w:color w:val="auto"/>
                <w:sz w:val="24"/>
                <w:lang w:val="en-US" w:eastAsia="zh-CN"/>
              </w:rPr>
              <w:t>26</w:t>
            </w:r>
            <w:r>
              <w:rPr>
                <w:rFonts w:hint="default" w:ascii="Times New Roman" w:hAnsi="Times New Roman" w:eastAsia="宋体" w:cs="Times New Roman"/>
                <w:color w:val="auto"/>
                <w:sz w:val="24"/>
              </w:rPr>
              <w:t>mg/L、</w:t>
            </w:r>
            <w:r>
              <w:rPr>
                <w:rFonts w:hint="default" w:ascii="Times New Roman" w:hAnsi="Times New Roman" w:eastAsia="宋体" w:cs="Times New Roman"/>
                <w:b/>
                <w:bCs/>
                <w:color w:val="auto"/>
                <w:sz w:val="24"/>
              </w:rPr>
              <w:t>BOD</w:t>
            </w:r>
            <w:r>
              <w:rPr>
                <w:rFonts w:hint="default" w:ascii="Times New Roman" w:hAnsi="Times New Roman" w:eastAsia="宋体" w:cs="Times New Roman"/>
                <w:b/>
                <w:bCs/>
                <w:color w:val="auto"/>
                <w:sz w:val="24"/>
                <w:vertAlign w:val="subscript"/>
              </w:rPr>
              <w:t>5</w:t>
            </w:r>
            <w:r>
              <w:rPr>
                <w:rFonts w:hint="default" w:ascii="Times New Roman" w:hAnsi="Times New Roman" w:eastAsia="宋体" w:cs="Times New Roman"/>
                <w:color w:val="auto"/>
                <w:sz w:val="24"/>
              </w:rPr>
              <w:t>最大日均值为</w:t>
            </w:r>
            <w:r>
              <w:rPr>
                <w:rFonts w:hint="eastAsia" w:ascii="Times New Roman" w:hAnsi="Times New Roman" w:cs="Times New Roman"/>
                <w:color w:val="auto"/>
                <w:sz w:val="24"/>
                <w:lang w:val="en-US" w:eastAsia="zh-CN"/>
              </w:rPr>
              <w:t>5.6</w:t>
            </w:r>
            <w:r>
              <w:rPr>
                <w:rFonts w:hint="default" w:ascii="Times New Roman" w:hAnsi="Times New Roman" w:eastAsia="宋体" w:cs="Times New Roman"/>
                <w:color w:val="auto"/>
                <w:sz w:val="24"/>
              </w:rPr>
              <w:t>mg/L、</w:t>
            </w:r>
            <w:r>
              <w:rPr>
                <w:rFonts w:hint="default" w:ascii="Times New Roman" w:hAnsi="Times New Roman" w:eastAsia="宋体" w:cs="Times New Roman"/>
                <w:b/>
                <w:bCs/>
                <w:color w:val="auto"/>
                <w:sz w:val="24"/>
              </w:rPr>
              <w:t>氨氮</w:t>
            </w:r>
            <w:r>
              <w:rPr>
                <w:rFonts w:hint="default" w:ascii="Times New Roman" w:hAnsi="Times New Roman" w:eastAsia="宋体" w:cs="Times New Roman"/>
                <w:color w:val="auto"/>
                <w:sz w:val="24"/>
              </w:rPr>
              <w:t>最大日均值为</w:t>
            </w:r>
            <w:r>
              <w:rPr>
                <w:rFonts w:hint="eastAsia" w:ascii="Times New Roman" w:hAnsi="Times New Roman" w:cs="Times New Roman"/>
                <w:color w:val="auto"/>
                <w:sz w:val="24"/>
                <w:lang w:val="en-US" w:eastAsia="zh-CN"/>
              </w:rPr>
              <w:t>0.198</w:t>
            </w:r>
            <w:r>
              <w:rPr>
                <w:rFonts w:hint="default" w:ascii="Times New Roman" w:hAnsi="Times New Roman" w:eastAsia="宋体" w:cs="Times New Roman"/>
                <w:color w:val="auto"/>
                <w:sz w:val="24"/>
              </w:rPr>
              <w:t>mg/L、</w:t>
            </w:r>
            <w:r>
              <w:rPr>
                <w:rFonts w:hint="default" w:ascii="Times New Roman" w:hAnsi="Times New Roman" w:eastAsia="宋体" w:cs="Times New Roman"/>
                <w:b/>
                <w:bCs/>
                <w:color w:val="auto"/>
                <w:sz w:val="24"/>
              </w:rPr>
              <w:t>悬浮物</w:t>
            </w:r>
            <w:r>
              <w:rPr>
                <w:rFonts w:hint="default" w:ascii="Times New Roman" w:hAnsi="Times New Roman" w:eastAsia="宋体" w:cs="Times New Roman"/>
                <w:color w:val="auto"/>
                <w:sz w:val="24"/>
              </w:rPr>
              <w:t>最大日均值为</w:t>
            </w:r>
            <w:r>
              <w:rPr>
                <w:rFonts w:hint="eastAsia" w:ascii="Times New Roman" w:hAnsi="Times New Roman" w:cs="Times New Roman"/>
                <w:color w:val="auto"/>
                <w:sz w:val="24"/>
                <w:lang w:val="en-US" w:eastAsia="zh-CN"/>
              </w:rPr>
              <w:t>16</w:t>
            </w:r>
            <w:r>
              <w:rPr>
                <w:rFonts w:hint="default" w:ascii="Times New Roman" w:hAnsi="Times New Roman" w:eastAsia="宋体" w:cs="Times New Roman"/>
                <w:color w:val="auto"/>
                <w:sz w:val="24"/>
              </w:rPr>
              <w:t>mg/L，</w:t>
            </w:r>
            <w:r>
              <w:rPr>
                <w:rFonts w:hint="eastAsia" w:ascii="Times New Roman" w:hAnsi="Times New Roman" w:cs="Times New Roman"/>
                <w:color w:val="auto"/>
                <w:sz w:val="24"/>
                <w:lang w:eastAsia="zh-CN"/>
              </w:rPr>
              <w:t>各类污染物排放均</w:t>
            </w:r>
            <w:r>
              <w:rPr>
                <w:rFonts w:hint="default" w:ascii="Times New Roman" w:hAnsi="Times New Roman" w:eastAsia="宋体" w:cs="Times New Roman"/>
                <w:color w:val="auto"/>
                <w:sz w:val="24"/>
                <w:lang w:eastAsia="zh-CN"/>
              </w:rPr>
              <w:t>满足</w:t>
            </w:r>
            <w:r>
              <w:rPr>
                <w:rFonts w:hint="eastAsia" w:ascii="Times New Roman" w:hAnsi="Times New Roman" w:cs="Times New Roman"/>
                <w:color w:val="000000"/>
                <w:sz w:val="24"/>
                <w:lang w:val="en-GB" w:eastAsia="zh-CN"/>
              </w:rPr>
              <w:t>经开区</w:t>
            </w:r>
            <w:r>
              <w:rPr>
                <w:rFonts w:hint="eastAsia" w:ascii="Times New Roman" w:hAnsi="Times New Roman" w:eastAsia="宋体" w:cs="Times New Roman"/>
                <w:color w:val="000000"/>
                <w:sz w:val="24"/>
                <w:lang w:val="en-GB" w:eastAsia="zh-CN"/>
              </w:rPr>
              <w:t>污水处理厂</w:t>
            </w:r>
            <w:r>
              <w:rPr>
                <w:rFonts w:hint="default" w:ascii="Times New Roman" w:hAnsi="Times New Roman" w:eastAsia="宋体" w:cs="Times New Roman"/>
                <w:color w:val="auto"/>
                <w:kern w:val="2"/>
                <w:sz w:val="24"/>
                <w:szCs w:val="24"/>
                <w:lang w:eastAsia="zh-CN"/>
              </w:rPr>
              <w:t>接管标准</w:t>
            </w:r>
            <w:r>
              <w:rPr>
                <w:rFonts w:hint="default" w:ascii="Times New Roman" w:hAnsi="Times New Roman" w:eastAsia="宋体" w:cs="Times New Roman"/>
                <w:color w:val="auto"/>
                <w:sz w:val="24"/>
              </w:rPr>
              <w:t>。</w:t>
            </w:r>
          </w:p>
          <w:p>
            <w:pPr>
              <w:pStyle w:val="10"/>
              <w:spacing w:line="360" w:lineRule="auto"/>
              <w:rPr>
                <w:rFonts w:hint="default" w:ascii="Times New Roman" w:hAnsi="Times New Roman" w:cs="Times New Roman"/>
                <w:b/>
                <w:bCs/>
                <w:sz w:val="24"/>
              </w:rPr>
            </w:pPr>
            <w:r>
              <w:rPr>
                <w:rFonts w:hint="default" w:ascii="Times New Roman" w:hAnsi="Times New Roman" w:cs="Times New Roman"/>
                <w:b/>
                <w:bCs/>
                <w:sz w:val="24"/>
              </w:rPr>
              <w:t>（2）无组织废气</w:t>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验收监测期间，厂界无组织</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default" w:ascii="Times New Roman" w:hAnsi="Times New Roman" w:eastAsia="宋体" w:cs="Times New Roman"/>
                <w:color w:val="auto"/>
                <w:sz w:val="24"/>
                <w:lang w:val="en-US" w:eastAsia="zh-CN"/>
              </w:rPr>
              <w:t>0.</w:t>
            </w:r>
            <w:r>
              <w:rPr>
                <w:rFonts w:hint="eastAsia" w:ascii="Times New Roman" w:hAnsi="Times New Roman" w:cs="Times New Roman"/>
                <w:color w:val="auto"/>
                <w:sz w:val="24"/>
                <w:lang w:val="en-US" w:eastAsia="zh-CN"/>
              </w:rPr>
              <w:t>297</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，满足</w:t>
            </w:r>
            <w:r>
              <w:rPr>
                <w:rFonts w:hint="default" w:ascii="Times New Roman" w:hAnsi="Times New Roman" w:eastAsia="宋体" w:cs="Times New Roman"/>
                <w:sz w:val="24"/>
                <w:lang w:val="en-US" w:eastAsia="zh-CN"/>
              </w:rPr>
              <w:t>《大气污染物综合排放标准》（GB16297-1996）</w:t>
            </w:r>
            <w:r>
              <w:rPr>
                <w:rFonts w:hint="eastAsia" w:ascii="Times New Roman" w:hAnsi="Times New Roman" w:cs="Times New Roman"/>
                <w:sz w:val="24"/>
                <w:lang w:val="en-US" w:eastAsia="zh-CN"/>
              </w:rPr>
              <w:t>表2中</w:t>
            </w:r>
            <w:r>
              <w:rPr>
                <w:rFonts w:hint="default" w:ascii="Times New Roman" w:hAnsi="Times New Roman" w:eastAsia="宋体" w:cs="Times New Roman"/>
                <w:spacing w:val="0"/>
                <w:sz w:val="24"/>
                <w:lang w:eastAsia="zh-CN"/>
              </w:rPr>
              <w:t>无组织排放监控浓度限值要求</w:t>
            </w:r>
            <w:r>
              <w:rPr>
                <w:rFonts w:hint="default" w:ascii="Times New Roman" w:hAnsi="Times New Roman" w:eastAsia="宋体" w:cs="Times New Roman"/>
                <w:color w:val="auto"/>
                <w:sz w:val="24"/>
              </w:rPr>
              <w:t>。</w:t>
            </w:r>
          </w:p>
          <w:p>
            <w:pPr>
              <w:pStyle w:val="2"/>
              <w:numPr>
                <w:ilvl w:val="0"/>
                <w:numId w:val="0"/>
              </w:numPr>
              <w:tabs>
                <w:tab w:val="left" w:pos="2631"/>
              </w:tabs>
              <w:adjustRightInd/>
              <w:spacing w:line="360" w:lineRule="auto"/>
              <w:jc w:val="left"/>
              <w:rPr>
                <w:rFonts w:hint="eastAsia" w:ascii="Times New Roman" w:hAnsi="Times New Roman" w:eastAsia="宋体" w:cs="Times New Roman"/>
                <w:b/>
                <w:bCs/>
                <w:color w:val="auto"/>
                <w:szCs w:val="24"/>
                <w:lang w:eastAsia="zh-CN"/>
              </w:rPr>
            </w:pPr>
            <w:r>
              <w:rPr>
                <w:rFonts w:hint="eastAsia" w:ascii="Times New Roman" w:hAnsi="Times New Roman" w:eastAsia="宋体" w:cs="Times New Roman"/>
                <w:b/>
                <w:bCs/>
                <w:color w:val="auto"/>
                <w:szCs w:val="24"/>
                <w:lang w:eastAsia="zh-CN"/>
              </w:rPr>
              <w:t>（</w:t>
            </w:r>
            <w:r>
              <w:rPr>
                <w:rFonts w:hint="eastAsia" w:ascii="Times New Roman" w:hAnsi="Times New Roman" w:eastAsia="宋体" w:cs="Times New Roman"/>
                <w:b/>
                <w:bCs/>
                <w:color w:val="auto"/>
                <w:szCs w:val="24"/>
                <w:lang w:val="en-US" w:eastAsia="zh-CN"/>
              </w:rPr>
              <w:t>3</w:t>
            </w:r>
            <w:r>
              <w:rPr>
                <w:rFonts w:hint="eastAsia" w:ascii="Times New Roman" w:hAnsi="Times New Roman" w:eastAsia="宋体" w:cs="Times New Roman"/>
                <w:b/>
                <w:bCs/>
                <w:color w:val="auto"/>
                <w:szCs w:val="24"/>
                <w:lang w:eastAsia="zh-CN"/>
              </w:rPr>
              <w:t>）有组织废气</w:t>
            </w:r>
          </w:p>
          <w:p>
            <w:pPr>
              <w:pStyle w:val="35"/>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color w:val="auto"/>
                <w:sz w:val="24"/>
              </w:rPr>
              <w:t>验收监测期间</w:t>
            </w:r>
            <w:r>
              <w:rPr>
                <w:rFonts w:hint="default" w:ascii="Times New Roman" w:hAnsi="Times New Roman" w:eastAsia="宋体" w:cs="Times New Roman"/>
                <w:color w:val="auto"/>
                <w:sz w:val="24"/>
                <w:lang w:eastAsia="zh-CN"/>
              </w:rPr>
              <w:t>，焊接</w:t>
            </w:r>
            <w:r>
              <w:rPr>
                <w:rFonts w:hint="default" w:ascii="Times New Roman" w:hAnsi="Times New Roman" w:eastAsia="宋体" w:cs="Times New Roman"/>
                <w:color w:val="auto"/>
                <w:sz w:val="24"/>
                <w:lang w:val="en-US" w:eastAsia="zh-CN"/>
              </w:rPr>
              <w:t>工序废气处理设施</w:t>
            </w:r>
            <w:r>
              <w:rPr>
                <w:rFonts w:hint="default" w:ascii="Times New Roman" w:hAnsi="Times New Roman" w:eastAsia="宋体" w:cs="Times New Roman"/>
                <w:color w:val="auto"/>
                <w:sz w:val="24"/>
              </w:rPr>
              <w:t>排气筒排放的</w:t>
            </w:r>
            <w:r>
              <w:rPr>
                <w:rFonts w:hint="default" w:ascii="Times New Roman" w:hAnsi="Times New Roman" w:eastAsia="宋体" w:cs="Times New Roman"/>
                <w:b/>
                <w:bCs/>
                <w:color w:val="auto"/>
                <w:sz w:val="24"/>
                <w:lang w:eastAsia="zh-CN"/>
              </w:rPr>
              <w:t>颗粒物</w:t>
            </w:r>
            <w:r>
              <w:rPr>
                <w:rFonts w:hint="default" w:ascii="Times New Roman" w:hAnsi="Times New Roman" w:eastAsia="宋体" w:cs="Times New Roman"/>
                <w:color w:val="auto"/>
                <w:sz w:val="24"/>
                <w:lang w:eastAsia="zh-CN"/>
              </w:rPr>
              <w:t>浓度</w:t>
            </w:r>
            <w:r>
              <w:rPr>
                <w:rFonts w:hint="default" w:ascii="Times New Roman" w:hAnsi="Times New Roman" w:eastAsia="宋体" w:cs="Times New Roman"/>
                <w:sz w:val="24"/>
                <w:lang w:val="en-US" w:eastAsia="zh-CN"/>
              </w:rPr>
              <w:t>在</w:t>
            </w:r>
            <w:r>
              <w:rPr>
                <w:rFonts w:hint="default" w:ascii="Times New Roman" w:hAnsi="Times New Roman" w:eastAsia="宋体" w:cs="Times New Roman"/>
                <w:color w:val="auto"/>
                <w:sz w:val="24"/>
                <w:lang w:val="en-US" w:eastAsia="zh-CN"/>
              </w:rPr>
              <w:t>1.2-1.6</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vertAlign w:val="baseline"/>
                <w:lang w:eastAsia="zh-CN"/>
              </w:rPr>
              <w:t>之间</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排放速率</w:t>
            </w:r>
            <w:r>
              <w:rPr>
                <w:rFonts w:hint="default" w:ascii="Times New Roman" w:hAnsi="Times New Roman" w:eastAsia="宋体" w:cs="Times New Roman"/>
                <w:color w:val="auto"/>
                <w:sz w:val="24"/>
                <w:lang w:val="en-US" w:eastAsia="zh-CN"/>
              </w:rPr>
              <w:t>在0.00308-0.00418</w:t>
            </w:r>
            <w:r>
              <w:rPr>
                <w:rFonts w:hint="default" w:ascii="Times New Roman" w:hAnsi="Times New Roman" w:eastAsia="宋体" w:cs="Times New Roman"/>
                <w:color w:val="auto"/>
                <w:sz w:val="24"/>
                <w:lang w:eastAsia="zh-CN"/>
              </w:rPr>
              <w:t>kg/h之间，满足</w:t>
            </w:r>
            <w:r>
              <w:rPr>
                <w:rFonts w:hint="default" w:ascii="Times New Roman" w:hAnsi="Times New Roman" w:eastAsia="宋体" w:cs="Times New Roman"/>
                <w:sz w:val="24"/>
                <w:lang w:val="en-US" w:eastAsia="zh-CN"/>
              </w:rPr>
              <w:t>《大气污染物综合排放标准》（GB16297-1996）表2中的二级标准限值。</w:t>
            </w:r>
          </w:p>
          <w:p>
            <w:pPr>
              <w:pStyle w:val="2"/>
              <w:keepNext w:val="0"/>
              <w:keepLines w:val="0"/>
              <w:pageBreakBefore w:val="0"/>
              <w:widowControl w:val="0"/>
              <w:tabs>
                <w:tab w:val="left" w:pos="2631"/>
              </w:tabs>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sz w:val="24"/>
                <w:lang w:val="en-US" w:eastAsia="zh-CN"/>
              </w:rPr>
              <w:t>由</w:t>
            </w:r>
            <w:r>
              <w:rPr>
                <w:rFonts w:hint="default" w:ascii="Times New Roman" w:hAnsi="Times New Roman" w:eastAsia="宋体" w:cs="Times New Roman"/>
                <w:b w:val="0"/>
                <w:bCs/>
                <w:i w:val="0"/>
                <w:iCs w:val="0"/>
                <w:sz w:val="24"/>
                <w:szCs w:val="24"/>
                <w:lang w:val="en-US" w:eastAsia="zh-CN"/>
              </w:rPr>
              <w:t>监测结果计算可知，</w:t>
            </w:r>
            <w:r>
              <w:rPr>
                <w:rFonts w:hint="default" w:ascii="Times New Roman" w:hAnsi="Times New Roman" w:eastAsia="宋体" w:cs="Times New Roman"/>
                <w:color w:val="auto"/>
                <w:sz w:val="24"/>
                <w:szCs w:val="24"/>
                <w:vertAlign w:val="baseline"/>
                <w:lang w:val="en-US" w:eastAsia="zh-CN"/>
              </w:rPr>
              <w:t>焊接工序废气处理设施</w:t>
            </w:r>
            <w:r>
              <w:rPr>
                <w:rFonts w:hint="default" w:ascii="Times New Roman" w:hAnsi="Times New Roman" w:eastAsia="宋体" w:cs="Times New Roman"/>
                <w:b w:val="0"/>
                <w:bCs/>
                <w:i w:val="0"/>
                <w:iCs w:val="0"/>
                <w:sz w:val="24"/>
                <w:szCs w:val="24"/>
                <w:lang w:val="en-US" w:eastAsia="zh-CN"/>
              </w:rPr>
              <w:t>对颗粒物的净化效率为96.79%</w:t>
            </w:r>
            <w:r>
              <w:rPr>
                <w:rFonts w:hint="default" w:ascii="Times New Roman" w:hAnsi="Times New Roman" w:eastAsia="宋体" w:cs="Times New Roman"/>
                <w:sz w:val="24"/>
                <w:lang w:val="en-US" w:eastAsia="zh-CN"/>
              </w:rPr>
              <w:t>。</w:t>
            </w:r>
            <w:r>
              <w:rPr>
                <w:rFonts w:hint="default" w:ascii="Times New Roman" w:hAnsi="Times New Roman" w:eastAsia="宋体" w:cs="Times New Roman"/>
                <w:color w:val="auto"/>
                <w:sz w:val="24"/>
                <w:lang w:val="en-US" w:eastAsia="zh-CN"/>
              </w:rPr>
              <w:t>由监测结果计算可知，光催化氧化TA002、TA003对VOCs的净化效率为86.71%</w:t>
            </w:r>
            <w:r>
              <w:rPr>
                <w:rFonts w:hint="eastAsia" w:ascii="Times New Roman" w:hAnsi="Times New Roman" w:eastAsia="宋体" w:cs="Times New Roman"/>
                <w:color w:val="auto"/>
                <w:sz w:val="24"/>
                <w:lang w:val="en-US" w:eastAsia="zh-CN"/>
              </w:rPr>
              <w:t>。</w:t>
            </w:r>
          </w:p>
          <w:p>
            <w:pPr>
              <w:pStyle w:val="2"/>
              <w:tabs>
                <w:tab w:val="left" w:pos="2631"/>
              </w:tabs>
              <w:adjustRightInd/>
              <w:spacing w:line="360" w:lineRule="auto"/>
              <w:jc w:val="left"/>
              <w:rPr>
                <w:rFonts w:hint="default" w:ascii="Times New Roman" w:hAnsi="Times New Roman" w:eastAsia="宋体" w:cs="Times New Roman"/>
                <w:b/>
                <w:bCs/>
                <w:color w:val="auto"/>
                <w:szCs w:val="24"/>
              </w:rPr>
            </w:pPr>
            <w:r>
              <w:rPr>
                <w:rFonts w:hint="eastAsia" w:ascii="Times New Roman" w:hAnsi="Times New Roman" w:eastAsia="宋体" w:cs="Times New Roman"/>
                <w:b/>
                <w:bCs/>
                <w:color w:val="auto"/>
                <w:szCs w:val="24"/>
                <w:lang w:eastAsia="zh-CN"/>
              </w:rPr>
              <w:t>（</w:t>
            </w:r>
            <w:r>
              <w:rPr>
                <w:rFonts w:hint="eastAsia" w:ascii="Times New Roman" w:hAnsi="Times New Roman" w:eastAsia="宋体" w:cs="Times New Roman"/>
                <w:b/>
                <w:bCs/>
                <w:color w:val="auto"/>
                <w:szCs w:val="24"/>
                <w:lang w:val="en-US" w:eastAsia="zh-CN"/>
              </w:rPr>
              <w:t>4</w:t>
            </w:r>
            <w:r>
              <w:rPr>
                <w:rFonts w:hint="eastAsia" w:ascii="Times New Roman" w:hAnsi="Times New Roman" w:eastAsia="宋体" w:cs="Times New Roman"/>
                <w:b/>
                <w:bCs/>
                <w:color w:val="auto"/>
                <w:szCs w:val="24"/>
                <w:lang w:eastAsia="zh-CN"/>
              </w:rPr>
              <w:t>）</w:t>
            </w:r>
            <w:r>
              <w:rPr>
                <w:rFonts w:hint="default" w:ascii="Times New Roman" w:hAnsi="Times New Roman" w:eastAsia="宋体" w:cs="Times New Roman"/>
                <w:b/>
                <w:bCs/>
                <w:color w:val="auto"/>
                <w:szCs w:val="24"/>
              </w:rPr>
              <w:t>厂界噪声</w:t>
            </w:r>
          </w:p>
          <w:p>
            <w:pPr>
              <w:pStyle w:val="2"/>
              <w:tabs>
                <w:tab w:val="left" w:pos="2631"/>
                <w:tab w:val="left" w:pos="5747"/>
              </w:tabs>
              <w:adjustRightInd/>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验收监测期间，项目厂界▲1—▲</w:t>
            </w:r>
            <w:r>
              <w:rPr>
                <w:rFonts w:hint="default" w:ascii="Times New Roman" w:hAnsi="Times New Roman" w:eastAsia="宋体" w:cs="Times New Roman"/>
                <w:color w:val="auto"/>
                <w:szCs w:val="24"/>
                <w:lang w:val="en-US" w:eastAsia="zh-CN"/>
              </w:rPr>
              <w:t>4</w:t>
            </w:r>
            <w:r>
              <w:rPr>
                <w:rFonts w:hint="default" w:ascii="Times New Roman" w:hAnsi="Times New Roman" w:eastAsia="宋体" w:cs="Times New Roman"/>
                <w:color w:val="auto"/>
                <w:szCs w:val="24"/>
              </w:rPr>
              <w:t>点位昼间噪声在</w:t>
            </w:r>
            <w:r>
              <w:rPr>
                <w:rFonts w:hint="eastAsia" w:ascii="Times New Roman" w:hAnsi="Times New Roman" w:eastAsia="宋体" w:cs="Times New Roman"/>
                <w:color w:val="auto"/>
                <w:szCs w:val="24"/>
                <w:lang w:val="en-US" w:eastAsia="zh-CN"/>
              </w:rPr>
              <w:t>59.1</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61.1</w:t>
            </w:r>
            <w:r>
              <w:rPr>
                <w:rFonts w:hint="default" w:ascii="Times New Roman" w:hAnsi="Times New Roman" w:eastAsia="宋体" w:cs="Times New Roman"/>
                <w:color w:val="auto"/>
                <w:szCs w:val="24"/>
              </w:rPr>
              <w:t>dB(A)之间，夜间噪声在</w:t>
            </w:r>
            <w:r>
              <w:rPr>
                <w:rFonts w:hint="eastAsia" w:ascii="Times New Roman" w:hAnsi="Times New Roman" w:eastAsia="宋体" w:cs="Times New Roman"/>
                <w:color w:val="auto"/>
                <w:szCs w:val="24"/>
                <w:lang w:val="en-US" w:eastAsia="zh-CN"/>
              </w:rPr>
              <w:t>49.3</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50.7</w:t>
            </w:r>
            <w:r>
              <w:rPr>
                <w:rFonts w:hint="default" w:ascii="Times New Roman" w:hAnsi="Times New Roman" w:eastAsia="宋体" w:cs="Times New Roman"/>
                <w:color w:val="auto"/>
                <w:szCs w:val="24"/>
              </w:rPr>
              <w:t>dB(A)之间，监测结果均符合《工业企业厂界环境噪声排放标准》（GB12348-2008）表1中</w:t>
            </w:r>
            <w:r>
              <w:rPr>
                <w:rFonts w:hint="eastAsia" w:ascii="Times New Roman" w:hAnsi="Times New Roman" w:eastAsia="宋体" w:cs="Times New Roman"/>
                <w:color w:val="auto"/>
                <w:szCs w:val="24"/>
                <w:lang w:val="en-US" w:eastAsia="zh-CN"/>
              </w:rPr>
              <w:t>“3</w:t>
            </w:r>
            <w:r>
              <w:rPr>
                <w:rFonts w:hint="default" w:ascii="Times New Roman" w:hAnsi="Times New Roman" w:eastAsia="宋体" w:cs="Times New Roman"/>
                <w:color w:val="auto"/>
                <w:szCs w:val="24"/>
              </w:rPr>
              <w:t>类</w:t>
            </w:r>
            <w:r>
              <w:rPr>
                <w:rFonts w:hint="eastAsia" w:ascii="Times New Roman" w:hAnsi="Times New Roman" w:eastAsia="宋体" w:cs="Times New Roman"/>
                <w:color w:val="auto"/>
                <w:szCs w:val="24"/>
                <w:lang w:val="en-US" w:eastAsia="zh-CN"/>
              </w:rPr>
              <w:t>”</w:t>
            </w:r>
            <w:r>
              <w:rPr>
                <w:rFonts w:hint="default" w:ascii="Times New Roman" w:hAnsi="Times New Roman" w:eastAsia="宋体" w:cs="Times New Roman"/>
                <w:color w:val="auto"/>
                <w:szCs w:val="24"/>
              </w:rPr>
              <w:t>标准限值要求。</w:t>
            </w:r>
          </w:p>
          <w:p>
            <w:pPr>
              <w:pStyle w:val="2"/>
              <w:tabs>
                <w:tab w:val="left" w:pos="2631"/>
              </w:tabs>
              <w:adjustRightInd/>
              <w:spacing w:line="360" w:lineRule="auto"/>
              <w:jc w:val="left"/>
              <w:rPr>
                <w:rFonts w:hint="eastAsia" w:ascii="Times New Roman" w:hAnsi="Times New Roman" w:eastAsia="宋体" w:cs="Times New Roman"/>
                <w:b/>
                <w:bCs/>
                <w:color w:val="auto"/>
                <w:szCs w:val="24"/>
                <w:lang w:eastAsia="zh-CN"/>
              </w:rPr>
            </w:pPr>
            <w:r>
              <w:rPr>
                <w:rFonts w:hint="eastAsia" w:ascii="Times New Roman" w:hAnsi="Times New Roman" w:eastAsia="宋体" w:cs="Times New Roman"/>
                <w:b/>
                <w:bCs/>
                <w:color w:val="auto"/>
                <w:szCs w:val="24"/>
                <w:lang w:eastAsia="zh-CN"/>
              </w:rPr>
              <w:t>（</w:t>
            </w:r>
            <w:r>
              <w:rPr>
                <w:rFonts w:hint="eastAsia" w:ascii="Times New Roman" w:hAnsi="Times New Roman" w:eastAsia="宋体" w:cs="Times New Roman"/>
                <w:b/>
                <w:bCs/>
                <w:color w:val="auto"/>
                <w:szCs w:val="24"/>
                <w:lang w:val="en-US" w:eastAsia="zh-CN"/>
              </w:rPr>
              <w:t>5</w:t>
            </w:r>
            <w:r>
              <w:rPr>
                <w:rFonts w:hint="eastAsia" w:ascii="Times New Roman" w:hAnsi="Times New Roman" w:eastAsia="宋体" w:cs="Times New Roman"/>
                <w:b/>
                <w:bCs/>
                <w:color w:val="auto"/>
                <w:szCs w:val="24"/>
                <w:lang w:eastAsia="zh-CN"/>
              </w:rPr>
              <w:t>）总量核算</w:t>
            </w:r>
          </w:p>
          <w:p>
            <w:pPr>
              <w:pStyle w:val="2"/>
              <w:tabs>
                <w:tab w:val="left" w:pos="2631"/>
                <w:tab w:val="left" w:pos="5747"/>
              </w:tabs>
              <w:adjustRightInd/>
              <w:spacing w:line="360" w:lineRule="auto"/>
              <w:ind w:firstLine="480" w:firstLineChars="200"/>
              <w:jc w:val="both"/>
              <w:rPr>
                <w:rFonts w:hint="default" w:ascii="Times New Roman" w:hAnsi="Times New Roman" w:eastAsia="宋体" w:cs="Times New Roman"/>
                <w:color w:val="auto"/>
                <w:szCs w:val="24"/>
              </w:rPr>
            </w:pPr>
            <w:r>
              <w:rPr>
                <w:rFonts w:hint="eastAsia" w:ascii="Times New Roman" w:hAnsi="Times New Roman" w:eastAsia="宋体" w:cs="Times New Roman"/>
                <w:color w:val="auto"/>
                <w:sz w:val="24"/>
                <w:szCs w:val="24"/>
                <w:lang w:eastAsia="zh-CN"/>
              </w:rPr>
              <w:t>根据计算，</w:t>
            </w:r>
            <w:r>
              <w:rPr>
                <w:rFonts w:hint="default" w:ascii="Times New Roman" w:hAnsi="Times New Roman" w:eastAsia="宋体" w:cs="Times New Roman"/>
                <w:color w:val="auto"/>
                <w:sz w:val="24"/>
                <w:szCs w:val="24"/>
              </w:rPr>
              <w:t>项目有组织排放的</w:t>
            </w:r>
            <w:r>
              <w:rPr>
                <w:rFonts w:hint="eastAsia" w:ascii="Times New Roman" w:hAnsi="Times New Roman" w:eastAsia="宋体" w:cs="Times New Roman"/>
                <w:color w:val="auto"/>
                <w:sz w:val="24"/>
                <w:szCs w:val="24"/>
                <w:lang w:val="en-US" w:eastAsia="zh-CN"/>
              </w:rPr>
              <w:t>颗粒物</w:t>
            </w:r>
            <w:r>
              <w:rPr>
                <w:rFonts w:hint="eastAsia" w:ascii="Times New Roman" w:hAnsi="Times New Roman" w:eastAsia="宋体" w:cs="Times New Roman"/>
                <w:color w:val="auto"/>
                <w:sz w:val="24"/>
                <w:szCs w:val="24"/>
                <w:lang w:eastAsia="zh-CN"/>
              </w:rPr>
              <w:t>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0.00213t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即</w:t>
            </w:r>
            <w:r>
              <w:rPr>
                <w:rFonts w:hint="eastAsia" w:ascii="Times New Roman" w:hAnsi="Times New Roman" w:eastAsia="宋体" w:cs="Times New Roman"/>
                <w:color w:val="auto"/>
                <w:sz w:val="24"/>
                <w:szCs w:val="24"/>
                <w:lang w:val="en-US" w:eastAsia="zh-CN"/>
              </w:rPr>
              <w:t>颗粒物的</w:t>
            </w:r>
            <w:r>
              <w:rPr>
                <w:rFonts w:hint="default" w:ascii="Times New Roman" w:hAnsi="Times New Roman" w:eastAsia="宋体" w:cs="Times New Roman"/>
                <w:color w:val="auto"/>
                <w:sz w:val="24"/>
                <w:szCs w:val="24"/>
              </w:rPr>
              <w:t>排放总量达标，满足</w:t>
            </w:r>
            <w:r>
              <w:rPr>
                <w:rFonts w:hint="eastAsia" w:ascii="Times New Roman" w:hAnsi="Times New Roman" w:eastAsia="宋体" w:cs="Times New Roman"/>
                <w:color w:val="auto"/>
                <w:sz w:val="24"/>
                <w:szCs w:val="24"/>
                <w:lang w:eastAsia="zh-CN"/>
              </w:rPr>
              <w:t>环评的</w:t>
            </w:r>
            <w:r>
              <w:rPr>
                <w:rFonts w:hint="default" w:ascii="Times New Roman" w:hAnsi="Times New Roman" w:eastAsia="宋体" w:cs="Times New Roman"/>
                <w:color w:val="auto"/>
                <w:sz w:val="24"/>
                <w:szCs w:val="24"/>
              </w:rPr>
              <w:t>总量指标</w:t>
            </w:r>
            <w:r>
              <w:rPr>
                <w:rFonts w:hint="eastAsia" w:ascii="Times New Roman" w:hAnsi="Times New Roman" w:eastAsia="宋体" w:cs="Times New Roman"/>
                <w:color w:val="auto"/>
                <w:sz w:val="24"/>
                <w:szCs w:val="24"/>
                <w:lang w:eastAsia="zh-CN"/>
              </w:rPr>
              <w:t>要求</w:t>
            </w:r>
            <w:r>
              <w:rPr>
                <w:rFonts w:hint="eastAsia" w:ascii="Times New Roman" w:hAnsi="Times New Roman" w:eastAsia="宋体" w:cs="Times New Roman"/>
                <w:color w:val="auto"/>
                <w:szCs w:val="24"/>
                <w:lang w:eastAsia="zh-CN"/>
              </w:rPr>
              <w:t>。</w:t>
            </w:r>
          </w:p>
          <w:p>
            <w:pPr>
              <w:pStyle w:val="2"/>
              <w:tabs>
                <w:tab w:val="left" w:pos="2631"/>
                <w:tab w:val="left" w:pos="5747"/>
              </w:tabs>
              <w:adjustRightInd/>
              <w:spacing w:line="360" w:lineRule="auto"/>
              <w:jc w:val="both"/>
              <w:rPr>
                <w:rFonts w:hint="eastAsia" w:ascii="Times New Roman" w:hAnsi="Times New Roman" w:eastAsia="宋体" w:cs="Times New Roman"/>
                <w:szCs w:val="24"/>
                <w:lang w:eastAsia="zh-CN"/>
              </w:rPr>
            </w:pPr>
            <w:r>
              <w:rPr>
                <w:rFonts w:hint="default" w:ascii="Times New Roman" w:hAnsi="Times New Roman" w:eastAsia="宋体" w:cs="Times New Roman"/>
                <w:b/>
                <w:bCs/>
                <w:color w:val="auto"/>
                <w:kern w:val="2"/>
                <w:szCs w:val="24"/>
              </w:rPr>
              <w:t>9.4 固废</w:t>
            </w:r>
            <w:r>
              <w:rPr>
                <w:rFonts w:hint="eastAsia" w:ascii="Times New Roman" w:hAnsi="Times New Roman" w:eastAsia="宋体" w:cs="Times New Roman"/>
                <w:b/>
                <w:bCs/>
                <w:color w:val="auto"/>
                <w:kern w:val="2"/>
                <w:szCs w:val="24"/>
                <w:lang w:eastAsia="zh-CN"/>
              </w:rPr>
              <w:t>废物调查结果</w:t>
            </w:r>
          </w:p>
          <w:p>
            <w:pPr>
              <w:pStyle w:val="10"/>
              <w:spacing w:line="360" w:lineRule="auto"/>
              <w:ind w:firstLine="480" w:firstLineChars="200"/>
              <w:rPr>
                <w:rFonts w:hint="eastAsia" w:ascii="Times New Roman" w:hAnsi="Times New Roman" w:cs="Times New Roman"/>
                <w:color w:val="000000"/>
                <w:sz w:val="24"/>
                <w:lang w:eastAsia="zh-CN"/>
              </w:rPr>
            </w:pPr>
            <w:r>
              <w:rPr>
                <w:rFonts w:hint="eastAsia" w:ascii="Times New Roman" w:hAnsi="Times New Roman" w:cs="Times New Roman"/>
                <w:kern w:val="2"/>
                <w:sz w:val="24"/>
                <w:szCs w:val="22"/>
                <w:lang w:val="en-US" w:eastAsia="zh-CN" w:bidi="ar-SA"/>
              </w:rPr>
              <w:t>本</w:t>
            </w:r>
            <w:r>
              <w:rPr>
                <w:rFonts w:hint="default" w:ascii="Times New Roman" w:hAnsi="Times New Roman" w:cs="Times New Roman"/>
                <w:color w:val="000000"/>
                <w:sz w:val="24"/>
              </w:rPr>
              <w:t>项目生产过程中的固废为一般固废、危险废物和生活垃圾</w:t>
            </w:r>
            <w:r>
              <w:rPr>
                <w:rFonts w:hint="eastAsia" w:ascii="Times New Roman" w:hAnsi="Times New Roman" w:cs="Times New Roman"/>
                <w:color w:val="000000"/>
                <w:sz w:val="24"/>
                <w:lang w:eastAsia="zh-CN"/>
              </w:rPr>
              <w:t>。生活垃圾主要为员工日常生活产生的生活垃圾以及含油抹布；一般固体废物主要为焊接过程中产生的焊渣、废包装材料、边角料；危险废物为废润滑油。</w:t>
            </w:r>
          </w:p>
          <w:p>
            <w:pPr>
              <w:pStyle w:val="10"/>
              <w:spacing w:line="360" w:lineRule="auto"/>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cs="Times New Roman"/>
                <w:color w:val="000000"/>
                <w:sz w:val="24"/>
                <w:lang w:eastAsia="zh-CN"/>
              </w:rPr>
              <w:t>项目产生的生活垃圾、含油抹布由项目区内垃圾桶集中收集，定期由环卫部门定期清运处理；生产过程中产生的焊渣、废包装材料、边角料收集后外售处置；废润滑油属于危险废物，</w:t>
            </w:r>
            <w:r>
              <w:rPr>
                <w:rFonts w:hint="default" w:ascii="Times New Roman" w:hAnsi="Times New Roman" w:cs="Times New Roman"/>
                <w:color w:val="000000"/>
                <w:sz w:val="24"/>
              </w:rPr>
              <w:t>收集于危废暂存间，</w:t>
            </w:r>
            <w:r>
              <w:rPr>
                <w:rFonts w:hint="eastAsia" w:ascii="Times New Roman" w:hAnsi="Times New Roman" w:cs="Times New Roman"/>
                <w:color w:val="000000"/>
                <w:sz w:val="24"/>
                <w:lang w:eastAsia="zh-CN"/>
              </w:rPr>
              <w:t>定期</w:t>
            </w:r>
            <w:r>
              <w:rPr>
                <w:rFonts w:hint="default" w:ascii="Times New Roman" w:hAnsi="Times New Roman" w:cs="Times New Roman"/>
                <w:color w:val="000000"/>
                <w:sz w:val="24"/>
              </w:rPr>
              <w:t>交由有资质单位处理</w:t>
            </w:r>
            <w:r>
              <w:rPr>
                <w:rFonts w:hint="eastAsia" w:ascii="Times New Roman" w:hAnsi="Times New Roman" w:cs="Times New Roman"/>
                <w:color w:val="000000"/>
                <w:sz w:val="24"/>
                <w:lang w:eastAsia="zh-CN"/>
              </w:rPr>
              <w:t>。</w:t>
            </w:r>
          </w:p>
          <w:p>
            <w:pPr>
              <w:pStyle w:val="10"/>
              <w:spacing w:line="360" w:lineRule="auto"/>
              <w:ind w:firstLine="482" w:firstLineChars="200"/>
              <w:rPr>
                <w:rFonts w:hint="default" w:ascii="Times New Roman" w:hAnsi="Times New Roman" w:eastAsia="宋体" w:cs="Times New Roman"/>
                <w:b/>
                <w:bCs/>
                <w:sz w:val="24"/>
                <w:lang w:val="en-US" w:eastAsia="zh-CN"/>
              </w:rPr>
            </w:pPr>
            <w:r>
              <w:rPr>
                <w:rFonts w:hint="eastAsia" w:ascii="Times New Roman" w:hAnsi="Times New Roman"/>
                <w:b/>
                <w:bCs/>
                <w:sz w:val="24"/>
              </w:rPr>
              <w:t>综上所述，本项目各项环保设施均已落实，各项污染物均达标排放，建议通过验收。</w:t>
            </w:r>
          </w:p>
          <w:p>
            <w:pPr>
              <w:pStyle w:val="2"/>
              <w:tabs>
                <w:tab w:val="left" w:pos="2631"/>
                <w:tab w:val="left" w:pos="5747"/>
              </w:tabs>
              <w:adjustRightInd/>
              <w:spacing w:line="360" w:lineRule="auto"/>
              <w:jc w:val="both"/>
              <w:rPr>
                <w:rFonts w:hint="default" w:ascii="Times New Roman" w:hAnsi="Times New Roman" w:eastAsia="宋体" w:cs="Times New Roman"/>
                <w:b/>
                <w:bCs/>
                <w:color w:val="auto"/>
                <w:kern w:val="2"/>
                <w:szCs w:val="24"/>
                <w:lang w:val="en-US" w:eastAsia="zh-CN"/>
              </w:rPr>
            </w:pPr>
            <w:r>
              <w:rPr>
                <w:rFonts w:hint="eastAsia" w:ascii="Times New Roman" w:hAnsi="Times New Roman" w:eastAsia="宋体" w:cs="Times New Roman"/>
                <w:b/>
                <w:bCs/>
                <w:color w:val="auto"/>
                <w:kern w:val="2"/>
                <w:szCs w:val="24"/>
                <w:lang w:val="en-US" w:eastAsia="zh-CN"/>
              </w:rPr>
              <w:t>9.5 验收结论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合肥常青机械股份有限公司</w:t>
            </w:r>
            <w:r>
              <w:rPr>
                <w:rFonts w:hint="eastAsia" w:ascii="Times New Roman" w:hAnsi="Times New Roman" w:eastAsia="宋体" w:cs="Times New Roman"/>
                <w:sz w:val="24"/>
                <w:szCs w:val="24"/>
                <w:highlight w:val="none"/>
                <w:lang w:val="en-US" w:eastAsia="zh-CN"/>
              </w:rPr>
              <w:t>桃花</w:t>
            </w:r>
            <w:r>
              <w:rPr>
                <w:rFonts w:hint="default" w:ascii="Times New Roman" w:hAnsi="Times New Roman" w:eastAsia="宋体" w:cs="Times New Roman"/>
                <w:sz w:val="24"/>
                <w:szCs w:val="24"/>
                <w:highlight w:val="none"/>
                <w:lang w:val="en-US" w:eastAsia="zh-CN"/>
              </w:rPr>
              <w:t>分公司年产10万台套乘用车焊接件项目较好地落实了环境影响评价制度，环境保护手续齐全；项目基本落实了建设项目</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三同时</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制度，基本落实了环评报告</w:t>
            </w:r>
            <w:r>
              <w:rPr>
                <w:rFonts w:hint="eastAsia" w:ascii="Times New Roman" w:hAnsi="Times New Roman" w:eastAsia="宋体" w:cs="Times New Roman"/>
                <w:sz w:val="24"/>
                <w:szCs w:val="24"/>
                <w:highlight w:val="none"/>
                <w:lang w:val="en-US" w:eastAsia="zh-CN"/>
              </w:rPr>
              <w:t>表</w:t>
            </w:r>
            <w:r>
              <w:rPr>
                <w:rFonts w:hint="default" w:ascii="Times New Roman" w:hAnsi="Times New Roman" w:eastAsia="宋体" w:cs="Times New Roman"/>
                <w:sz w:val="24"/>
                <w:szCs w:val="24"/>
                <w:highlight w:val="none"/>
                <w:lang w:val="en-US" w:eastAsia="zh-CN"/>
              </w:rPr>
              <w:t>及审批意见提出的有关污染防治措施，运行期间环保设施运行良好。建设单位环境管理机构健全，环境管理制度完善，环境管理职责明确，环境管理档案管理规范，在项目建设和试运行期间均无环境违法事件发生，基本满足有关环境管理的要求。</w:t>
            </w:r>
          </w:p>
          <w:p>
            <w:pPr>
              <w:pStyle w:val="10"/>
              <w:spacing w:line="360" w:lineRule="auto"/>
              <w:rPr>
                <w:rFonts w:hint="default" w:ascii="Times New Roman" w:hAnsi="Times New Roman" w:cs="Times New Roman"/>
                <w:b/>
                <w:bCs/>
                <w:sz w:val="24"/>
              </w:rPr>
            </w:pPr>
            <w:r>
              <w:rPr>
                <w:rFonts w:hint="default" w:ascii="Times New Roman" w:hAnsi="Times New Roman" w:cs="Times New Roman"/>
                <w:b/>
                <w:bCs/>
                <w:sz w:val="24"/>
              </w:rPr>
              <w:t>9.</w:t>
            </w:r>
            <w:r>
              <w:rPr>
                <w:rFonts w:hint="eastAsia" w:ascii="Times New Roman" w:hAnsi="Times New Roman" w:cs="Times New Roman"/>
                <w:b/>
                <w:bCs/>
                <w:sz w:val="24"/>
                <w:lang w:val="en-US" w:eastAsia="zh-CN"/>
              </w:rPr>
              <w:t>6</w:t>
            </w:r>
            <w:r>
              <w:rPr>
                <w:rFonts w:hint="default" w:ascii="Times New Roman" w:hAnsi="Times New Roman" w:cs="Times New Roman"/>
                <w:b/>
                <w:bCs/>
                <w:sz w:val="24"/>
              </w:rPr>
              <w:t xml:space="preserve"> 建议</w:t>
            </w:r>
          </w:p>
          <w:p>
            <w:pPr>
              <w:pStyle w:val="10"/>
              <w:spacing w:line="360" w:lineRule="auto"/>
              <w:rPr>
                <w:rFonts w:hint="default" w:ascii="Times New Roman" w:hAnsi="Times New Roman" w:cs="Times New Roman"/>
                <w:sz w:val="24"/>
              </w:rPr>
            </w:pPr>
            <w:r>
              <w:rPr>
                <w:rFonts w:hint="default" w:ascii="Times New Roman" w:hAnsi="Times New Roman" w:cs="Times New Roman"/>
                <w:sz w:val="24"/>
              </w:rPr>
              <w:t>（1）定期检查</w:t>
            </w:r>
            <w:r>
              <w:rPr>
                <w:rFonts w:hint="default" w:ascii="Times New Roman" w:hAnsi="Times New Roman" w:cs="Times New Roman"/>
                <w:sz w:val="24"/>
                <w:lang w:val="en-US" w:eastAsia="zh-CN"/>
              </w:rPr>
              <w:t>各类环保</w:t>
            </w:r>
            <w:r>
              <w:rPr>
                <w:rFonts w:hint="default" w:ascii="Times New Roman" w:hAnsi="Times New Roman" w:cs="Times New Roman"/>
                <w:sz w:val="24"/>
              </w:rPr>
              <w:t>设施的运行情况，做好相应的记录</w:t>
            </w:r>
            <w:r>
              <w:rPr>
                <w:rFonts w:hint="default" w:ascii="Times New Roman" w:hAnsi="Times New Roman" w:cs="Times New Roman"/>
                <w:sz w:val="24"/>
                <w:lang w:eastAsia="zh-CN"/>
              </w:rPr>
              <w:t>，确保污染物达标排放；</w:t>
            </w:r>
          </w:p>
          <w:p>
            <w:pPr>
              <w:pStyle w:val="10"/>
              <w:spacing w:line="360" w:lineRule="auto"/>
              <w:rPr>
                <w:rFonts w:hint="eastAsia" w:ascii="Times New Roman" w:hAnsi="Times New Roman" w:cs="Times New Roman"/>
                <w:sz w:val="24"/>
                <w:lang w:eastAsia="zh-CN"/>
              </w:rPr>
            </w:pPr>
            <w:r>
              <w:rPr>
                <w:rFonts w:hint="default" w:ascii="Times New Roman" w:hAnsi="Times New Roman" w:cs="Times New Roman"/>
                <w:sz w:val="24"/>
                <w:lang w:eastAsia="zh-CN"/>
              </w:rPr>
              <w:t>（</w:t>
            </w:r>
            <w:r>
              <w:rPr>
                <w:rFonts w:hint="default" w:ascii="Times New Roman" w:hAnsi="Times New Roman" w:cs="Times New Roman"/>
                <w:sz w:val="24"/>
                <w:lang w:val="en-US" w:eastAsia="zh-CN"/>
              </w:rPr>
              <w:t>2</w:t>
            </w:r>
            <w:r>
              <w:rPr>
                <w:rFonts w:hint="default" w:ascii="Times New Roman" w:hAnsi="Times New Roman" w:cs="Times New Roman"/>
                <w:sz w:val="24"/>
                <w:lang w:eastAsia="zh-CN"/>
              </w:rPr>
              <w:t>）加强环境保护管理制度的落实，分工到位</w:t>
            </w:r>
            <w:r>
              <w:rPr>
                <w:rFonts w:hint="eastAsia" w:ascii="Times New Roman" w:hAnsi="Times New Roman" w:cs="Times New Roman"/>
                <w:sz w:val="24"/>
                <w:lang w:eastAsia="zh-CN"/>
              </w:rPr>
              <w:t>；</w:t>
            </w:r>
          </w:p>
          <w:p>
            <w:pPr>
              <w:pStyle w:val="10"/>
              <w:spacing w:line="360" w:lineRule="auto"/>
              <w:rPr>
                <w:rFonts w:hint="default" w:ascii="Times New Roman" w:hAnsi="Times New Roman" w:cs="Times New Roman"/>
                <w:sz w:val="24"/>
                <w:lang w:val="en-US"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3</w:t>
            </w:r>
            <w:r>
              <w:rPr>
                <w:rFonts w:hint="eastAsia" w:ascii="Times New Roman" w:hAnsi="Times New Roman" w:cs="Times New Roman"/>
                <w:sz w:val="24"/>
                <w:lang w:eastAsia="zh-CN"/>
              </w:rPr>
              <w:t>）完善相关标识、标牌</w:t>
            </w:r>
            <w:r>
              <w:rPr>
                <w:rFonts w:hint="eastAsia" w:ascii="Times New Roman" w:hAnsi="Times New Roman" w:cs="Times New Roman"/>
                <w:sz w:val="24"/>
                <w:lang w:val="en-US" w:eastAsia="zh-CN"/>
              </w:rPr>
              <w:t>。</w:t>
            </w: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tc>
      </w:tr>
    </w:tbl>
    <w:p>
      <w:pPr>
        <w:pStyle w:val="10"/>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outlineLvl w:val="0"/>
        <w:rPr>
          <w:rFonts w:eastAsia="黑体"/>
          <w:b/>
          <w:color w:val="000000"/>
          <w:szCs w:val="21"/>
        </w:rPr>
      </w:pPr>
      <w:bookmarkStart w:id="76" w:name="_Toc25136"/>
      <w:bookmarkStart w:id="77" w:name="_Toc22631"/>
      <w:r>
        <w:rPr>
          <w:rFonts w:eastAsia="黑体"/>
          <w:b/>
          <w:color w:val="000000"/>
          <w:sz w:val="24"/>
          <w:szCs w:val="24"/>
        </w:rPr>
        <w:t>建设项目竣工环境保护</w:t>
      </w:r>
      <w:r>
        <w:rPr>
          <w:rFonts w:hint="eastAsia" w:eastAsia="黑体"/>
          <w:b/>
          <w:color w:val="000000"/>
          <w:sz w:val="24"/>
          <w:szCs w:val="24"/>
        </w:rPr>
        <w:t>“</w:t>
      </w:r>
      <w:r>
        <w:rPr>
          <w:rFonts w:eastAsia="黑体"/>
          <w:b/>
          <w:color w:val="000000"/>
          <w:sz w:val="24"/>
          <w:szCs w:val="24"/>
        </w:rPr>
        <w:t>三同时</w:t>
      </w:r>
      <w:r>
        <w:rPr>
          <w:rFonts w:hint="eastAsia" w:eastAsia="黑体"/>
          <w:b/>
          <w:color w:val="000000"/>
          <w:sz w:val="24"/>
          <w:szCs w:val="24"/>
        </w:rPr>
        <w:t>”</w:t>
      </w:r>
      <w:r>
        <w:rPr>
          <w:rFonts w:eastAsia="黑体"/>
          <w:b/>
          <w:color w:val="000000"/>
          <w:sz w:val="24"/>
          <w:szCs w:val="24"/>
        </w:rPr>
        <w:t>验收登记表</w:t>
      </w:r>
      <w:bookmarkEnd w:id="76"/>
      <w:bookmarkEnd w:id="77"/>
    </w:p>
    <w:p>
      <w:pPr>
        <w:rPr>
          <w:rFonts w:ascii="宋体" w:hAnsi="宋体"/>
          <w:b/>
          <w:color w:val="000000"/>
          <w:szCs w:val="21"/>
        </w:rPr>
      </w:pPr>
      <w:r>
        <w:rPr>
          <w:rFonts w:ascii="宋体" w:hAnsi="宋体"/>
          <w:b/>
          <w:color w:val="000000"/>
          <w:szCs w:val="21"/>
        </w:rPr>
        <w:t>填表单位（盖章）：                  填表人（签字）：                              项目经办人（签字）：</w:t>
      </w:r>
    </w:p>
    <w:tbl>
      <w:tblPr>
        <w:tblStyle w:val="23"/>
        <w:tblW w:w="158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68"/>
        <w:gridCol w:w="1099"/>
        <w:gridCol w:w="697"/>
        <w:gridCol w:w="828"/>
        <w:gridCol w:w="1379"/>
        <w:gridCol w:w="1097"/>
        <w:gridCol w:w="993"/>
        <w:gridCol w:w="290"/>
        <w:gridCol w:w="809"/>
        <w:gridCol w:w="1137"/>
        <w:gridCol w:w="197"/>
        <w:gridCol w:w="213"/>
        <w:gridCol w:w="160"/>
        <w:gridCol w:w="619"/>
        <w:gridCol w:w="600"/>
        <w:gridCol w:w="993"/>
        <w:gridCol w:w="146"/>
        <w:gridCol w:w="881"/>
        <w:gridCol w:w="158"/>
        <w:gridCol w:w="456"/>
        <w:gridCol w:w="124"/>
        <w:gridCol w:w="506"/>
        <w:gridCol w:w="1102"/>
        <w:gridCol w:w="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restart"/>
            <w:tcMar>
              <w:left w:w="57" w:type="dxa"/>
              <w:right w:w="57" w:type="dxa"/>
            </w:tcMar>
            <w:textDirection w:val="tbRlV"/>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建设项</w:t>
            </w:r>
            <w:r>
              <w:rPr>
                <w:rFonts w:hint="eastAsia" w:ascii="Times New Roman" w:hAnsi="Times New Roman" w:eastAsia="微软雅黑"/>
                <w:b/>
                <w:color w:val="000000"/>
                <w:sz w:val="15"/>
                <w:szCs w:val="15"/>
              </w:rPr>
              <w:t>目</w:t>
            </w: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项目名称</w:t>
            </w:r>
          </w:p>
        </w:tc>
        <w:tc>
          <w:tcPr>
            <w:tcW w:w="5396"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zh-CN" w:eastAsia="zh-CN" w:bidi="ar-SA"/>
              </w:rPr>
            </w:pPr>
            <w:r>
              <w:rPr>
                <w:rFonts w:hint="default" w:ascii="Times New Roman" w:hAnsi="Times New Roman" w:eastAsia="微软雅黑" w:cs="Times New Roman"/>
                <w:bCs/>
                <w:color w:val="000000"/>
                <w:kern w:val="2"/>
                <w:sz w:val="15"/>
                <w:szCs w:val="15"/>
                <w:lang w:val="en-US" w:eastAsia="zh-CN" w:bidi="ar-SA"/>
              </w:rPr>
              <w:t>年产10万台套乘用车焊接件项目</w:t>
            </w:r>
          </w:p>
        </w:tc>
        <w:tc>
          <w:tcPr>
            <w:tcW w:w="1707" w:type="dxa"/>
            <w:gridSpan w:val="4"/>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项目代码</w:t>
            </w:r>
          </w:p>
        </w:tc>
        <w:tc>
          <w:tcPr>
            <w:tcW w:w="1219" w:type="dxa"/>
            <w:gridSpan w:val="2"/>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w:t>
            </w:r>
          </w:p>
        </w:tc>
        <w:tc>
          <w:tcPr>
            <w:tcW w:w="1139" w:type="dxa"/>
            <w:gridSpan w:val="2"/>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建设地点</w:t>
            </w:r>
          </w:p>
        </w:tc>
        <w:tc>
          <w:tcPr>
            <w:tcW w:w="4021" w:type="dxa"/>
            <w:gridSpan w:val="7"/>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合肥市经济技术开发区</w:t>
            </w:r>
            <w:r>
              <w:rPr>
                <w:rFonts w:hint="default" w:ascii="Times New Roman" w:hAnsi="Times New Roman" w:eastAsia="微软雅黑" w:cs="Times New Roman"/>
                <w:bCs/>
                <w:color w:val="000000"/>
                <w:sz w:val="15"/>
                <w:szCs w:val="15"/>
                <w:lang w:val="en-US" w:eastAsia="zh-CN"/>
              </w:rPr>
              <w:t>方兴大道与始信路交口西南边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行业类别（分类管理名录）</w:t>
            </w:r>
          </w:p>
        </w:tc>
        <w:tc>
          <w:tcPr>
            <w:tcW w:w="5396"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zh-CN" w:eastAsia="zh-CN" w:bidi="ar-SA"/>
              </w:rPr>
            </w:pPr>
            <w:r>
              <w:rPr>
                <w:rFonts w:hint="eastAsia" w:ascii="Times New Roman" w:hAnsi="Times New Roman" w:eastAsia="微软雅黑" w:cs="Times New Roman"/>
                <w:bCs/>
                <w:color w:val="000000"/>
                <w:kern w:val="2"/>
                <w:sz w:val="15"/>
                <w:szCs w:val="15"/>
                <w:lang w:val="en-US" w:eastAsia="zh-CN" w:bidi="ar-SA"/>
              </w:rPr>
              <w:t>C3670汽车零部件及配件制造</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建设性质</w:t>
            </w:r>
          </w:p>
        </w:tc>
        <w:tc>
          <w:tcPr>
            <w:tcW w:w="2212"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lang w:eastAsia="zh-CN"/>
              </w:rPr>
              <w:sym w:font="Wingdings 2" w:char="0052"/>
            </w:r>
            <w:r>
              <w:rPr>
                <w:rFonts w:ascii="Times New Roman" w:hAnsi="Times New Roman" w:eastAsia="微软雅黑"/>
                <w:b/>
                <w:color w:val="000000"/>
                <w:sz w:val="15"/>
                <w:szCs w:val="15"/>
              </w:rPr>
              <w:t xml:space="preserve">新建 □ 改扩建 </w:t>
            </w:r>
            <w:r>
              <w:rPr>
                <w:rFonts w:ascii="Times New Roman" w:hAnsi="Times New Roman" w:eastAsia="微软雅黑"/>
                <w:b/>
                <w:color w:val="000000"/>
                <w:sz w:val="15"/>
                <w:szCs w:val="15"/>
              </w:rPr>
              <w:sym w:font="Wingdings 2" w:char="00A3"/>
            </w:r>
            <w:r>
              <w:rPr>
                <w:rFonts w:ascii="Times New Roman" w:hAnsi="Times New Roman" w:eastAsia="微软雅黑"/>
                <w:b/>
                <w:color w:val="000000"/>
                <w:sz w:val="15"/>
                <w:szCs w:val="15"/>
              </w:rPr>
              <w:t>技术改造</w:t>
            </w:r>
          </w:p>
        </w:tc>
        <w:tc>
          <w:tcPr>
            <w:tcW w:w="1185"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经度/纬度</w:t>
            </w:r>
          </w:p>
        </w:tc>
        <w:tc>
          <w:tcPr>
            <w:tcW w:w="2982" w:type="dxa"/>
            <w:gridSpan w:val="5"/>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default" w:ascii="Times New Roman" w:hAnsi="Times New Roman" w:eastAsia="微软雅黑" w:cs="Times New Roman"/>
                <w:bCs/>
                <w:color w:val="000000"/>
                <w:sz w:val="15"/>
                <w:szCs w:val="15"/>
                <w:lang w:val="zh-CN" w:eastAsia="zh-CN"/>
              </w:rPr>
              <w:t>经</w:t>
            </w:r>
            <w:r>
              <w:rPr>
                <w:rFonts w:hint="eastAsia" w:ascii="Times New Roman" w:hAnsi="Times New Roman" w:eastAsia="微软雅黑" w:cs="Times New Roman"/>
                <w:bCs/>
                <w:color w:val="000000"/>
                <w:sz w:val="15"/>
                <w:szCs w:val="15"/>
                <w:lang w:val="zh-CN" w:eastAsia="zh-CN"/>
              </w:rPr>
              <w:t>度</w:t>
            </w:r>
            <w:r>
              <w:rPr>
                <w:rFonts w:hint="default" w:ascii="Times New Roman" w:hAnsi="Times New Roman" w:eastAsia="微软雅黑" w:cs="Times New Roman"/>
                <w:bCs/>
                <w:color w:val="000000"/>
                <w:sz w:val="15"/>
                <w:szCs w:val="15"/>
                <w:lang w:val="zh-CN" w:eastAsia="zh-CN"/>
              </w:rPr>
              <w:t>117.243860°，纬</w:t>
            </w:r>
            <w:r>
              <w:rPr>
                <w:rFonts w:hint="eastAsia" w:ascii="Times New Roman" w:hAnsi="Times New Roman" w:eastAsia="微软雅黑" w:cs="Times New Roman"/>
                <w:bCs/>
                <w:color w:val="000000"/>
                <w:sz w:val="15"/>
                <w:szCs w:val="15"/>
                <w:lang w:val="zh-CN" w:eastAsia="zh-CN"/>
              </w:rPr>
              <w:t>度</w:t>
            </w:r>
            <w:r>
              <w:rPr>
                <w:rFonts w:hint="default" w:ascii="Times New Roman" w:hAnsi="Times New Roman" w:eastAsia="微软雅黑" w:cs="Times New Roman"/>
                <w:bCs/>
                <w:color w:val="000000"/>
                <w:sz w:val="15"/>
                <w:szCs w:val="15"/>
                <w:lang w:val="zh-CN" w:eastAsia="zh-CN"/>
              </w:rPr>
              <w:t>31.723670°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设计生产能力</w:t>
            </w:r>
          </w:p>
        </w:tc>
        <w:tc>
          <w:tcPr>
            <w:tcW w:w="5396" w:type="dxa"/>
            <w:gridSpan w:val="6"/>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default" w:ascii="Times New Roman" w:hAnsi="Times New Roman" w:eastAsia="微软雅黑" w:cs="Times New Roman"/>
                <w:bCs/>
                <w:color w:val="000000"/>
                <w:kern w:val="2"/>
                <w:sz w:val="15"/>
                <w:szCs w:val="15"/>
                <w:lang w:val="en-US" w:eastAsia="zh-CN" w:bidi="ar-SA"/>
              </w:rPr>
              <w:t>年产乘用车焊接件10万台</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实际生产能力</w:t>
            </w:r>
          </w:p>
        </w:tc>
        <w:tc>
          <w:tcPr>
            <w:tcW w:w="2782" w:type="dxa"/>
            <w:gridSpan w:val="6"/>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Cs/>
                <w:color w:val="000000"/>
                <w:kern w:val="2"/>
                <w:sz w:val="15"/>
                <w:szCs w:val="15"/>
                <w:lang w:val="en-US" w:eastAsia="zh-CN" w:bidi="ar-SA"/>
              </w:rPr>
              <w:t>年产乘用车焊接件10万台</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环评单位</w:t>
            </w:r>
          </w:p>
        </w:tc>
        <w:tc>
          <w:tcPr>
            <w:tcW w:w="2526" w:type="dxa"/>
            <w:gridSpan w:val="4"/>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sz w:val="15"/>
                <w:szCs w:val="15"/>
                <w:lang w:val="en-US" w:eastAsia="zh-CN"/>
              </w:rPr>
              <w:t>安徽冉鹏环境科技有限公司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环评文件审批机关</w:t>
            </w:r>
          </w:p>
        </w:tc>
        <w:tc>
          <w:tcPr>
            <w:tcW w:w="5396"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合肥市经济技术开发区生态环境分局</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审批文号</w:t>
            </w:r>
          </w:p>
        </w:tc>
        <w:tc>
          <w:tcPr>
            <w:tcW w:w="2212" w:type="dxa"/>
            <w:gridSpan w:val="3"/>
            <w:tcMar>
              <w:left w:w="57" w:type="dxa"/>
              <w:right w:w="57" w:type="dxa"/>
            </w:tcMar>
            <w:vAlign w:val="center"/>
          </w:tcPr>
          <w:p>
            <w:pPr>
              <w:pStyle w:val="1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环建审（经）字[2020]64号</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环评文件类型</w:t>
            </w:r>
          </w:p>
        </w:tc>
        <w:tc>
          <w:tcPr>
            <w:tcW w:w="2526" w:type="dxa"/>
            <w:gridSpan w:val="4"/>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开工日期</w:t>
            </w:r>
          </w:p>
        </w:tc>
        <w:tc>
          <w:tcPr>
            <w:tcW w:w="5396" w:type="dxa"/>
            <w:gridSpan w:val="6"/>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2020.06</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竣工日期</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2020.09</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排污许可证申领时间</w:t>
            </w:r>
          </w:p>
        </w:tc>
        <w:tc>
          <w:tcPr>
            <w:tcW w:w="2526" w:type="dxa"/>
            <w:gridSpan w:val="4"/>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2020.04.01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环保设施设计单位</w:t>
            </w:r>
          </w:p>
        </w:tc>
        <w:tc>
          <w:tcPr>
            <w:tcW w:w="5396"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auto"/>
                <w:sz w:val="15"/>
                <w:szCs w:val="15"/>
                <w:lang w:val="en-US" w:eastAsia="zh-CN"/>
              </w:rPr>
            </w:pPr>
            <w:r>
              <w:rPr>
                <w:rFonts w:hint="eastAsia" w:ascii="Times New Roman" w:hAnsi="Times New Roman" w:eastAsia="微软雅黑" w:cs="Times New Roman"/>
                <w:bCs/>
                <w:color w:val="auto"/>
                <w:sz w:val="15"/>
                <w:szCs w:val="15"/>
                <w:lang w:val="zh-CN" w:eastAsia="zh-CN"/>
              </w:rPr>
              <w:t>上海盖纳科技有限公司</w:t>
            </w:r>
          </w:p>
        </w:tc>
        <w:tc>
          <w:tcPr>
            <w:tcW w:w="1334" w:type="dxa"/>
            <w:gridSpan w:val="2"/>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auto"/>
                <w:sz w:val="15"/>
                <w:szCs w:val="15"/>
                <w:lang w:val="en-US" w:eastAsia="zh-CN"/>
              </w:rPr>
            </w:pPr>
            <w:r>
              <w:rPr>
                <w:rFonts w:hint="eastAsia" w:ascii="Times New Roman" w:hAnsi="Times New Roman" w:eastAsia="微软雅黑" w:cs="Times New Roman"/>
                <w:b/>
                <w:bCs w:val="0"/>
                <w:color w:val="auto"/>
                <w:sz w:val="15"/>
                <w:szCs w:val="15"/>
                <w:lang w:val="en-US" w:eastAsia="zh-CN"/>
              </w:rPr>
              <w:t>环保设施施工单位</w:t>
            </w:r>
          </w:p>
        </w:tc>
        <w:tc>
          <w:tcPr>
            <w:tcW w:w="2731"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auto"/>
                <w:sz w:val="15"/>
                <w:szCs w:val="15"/>
                <w:lang w:val="en-US" w:eastAsia="zh-CN"/>
              </w:rPr>
            </w:pPr>
            <w:r>
              <w:rPr>
                <w:rFonts w:hint="eastAsia" w:ascii="Times New Roman" w:hAnsi="Times New Roman" w:eastAsia="微软雅黑" w:cs="Times New Roman"/>
                <w:bCs/>
                <w:color w:val="auto"/>
                <w:sz w:val="15"/>
                <w:szCs w:val="15"/>
                <w:lang w:val="zh-CN" w:eastAsia="zh-CN"/>
              </w:rPr>
              <w:t>合肥常青机械股份有限公司桃花分公司</w:t>
            </w:r>
          </w:p>
        </w:tc>
        <w:tc>
          <w:tcPr>
            <w:tcW w:w="1619" w:type="dxa"/>
            <w:gridSpan w:val="4"/>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auto"/>
                <w:sz w:val="15"/>
                <w:szCs w:val="15"/>
                <w:lang w:val="en-US" w:eastAsia="zh-CN"/>
              </w:rPr>
            </w:pPr>
            <w:r>
              <w:rPr>
                <w:rFonts w:hint="eastAsia" w:ascii="Times New Roman" w:hAnsi="Times New Roman" w:eastAsia="微软雅黑" w:cs="Times New Roman"/>
                <w:b/>
                <w:bCs w:val="0"/>
                <w:color w:val="auto"/>
                <w:sz w:val="15"/>
                <w:szCs w:val="15"/>
                <w:lang w:val="en-US" w:eastAsia="zh-CN"/>
              </w:rPr>
              <w:t>本工程排污许可证</w:t>
            </w:r>
            <w:r>
              <w:rPr>
                <w:rFonts w:hint="eastAsia" w:ascii="Times New Roman" w:hAnsi="Times New Roman" w:eastAsia="微软雅黑" w:cs="Times New Roman"/>
                <w:bCs/>
                <w:color w:val="auto"/>
                <w:sz w:val="15"/>
                <w:szCs w:val="15"/>
                <w:lang w:val="en-US" w:eastAsia="zh-CN"/>
              </w:rPr>
              <w:t>编号</w:t>
            </w:r>
          </w:p>
        </w:tc>
        <w:tc>
          <w:tcPr>
            <w:tcW w:w="2402"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auto"/>
                <w:sz w:val="15"/>
                <w:szCs w:val="15"/>
                <w:lang w:val="en-US" w:eastAsia="zh-CN"/>
              </w:rPr>
            </w:pPr>
            <w:r>
              <w:rPr>
                <w:rFonts w:hint="eastAsia" w:ascii="Times New Roman" w:hAnsi="Times New Roman" w:eastAsia="微软雅黑" w:cs="Times New Roman"/>
                <w:bCs/>
                <w:color w:val="auto"/>
                <w:sz w:val="15"/>
                <w:szCs w:val="15"/>
                <w:lang w:val="en-US" w:eastAsia="zh-CN"/>
              </w:rPr>
              <w:t>9134010067891827XN001U</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验收单位</w:t>
            </w:r>
          </w:p>
        </w:tc>
        <w:tc>
          <w:tcPr>
            <w:tcW w:w="5396"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auto"/>
                <w:sz w:val="15"/>
                <w:szCs w:val="15"/>
                <w:lang w:val="en-US" w:eastAsia="zh-CN"/>
              </w:rPr>
            </w:pPr>
            <w:r>
              <w:rPr>
                <w:rFonts w:hint="eastAsia" w:ascii="Times New Roman" w:hAnsi="Times New Roman" w:eastAsia="微软雅黑" w:cs="Times New Roman"/>
                <w:bCs/>
                <w:color w:val="auto"/>
                <w:sz w:val="15"/>
                <w:szCs w:val="15"/>
                <w:lang w:val="zh-CN" w:eastAsia="zh-CN"/>
              </w:rPr>
              <w:t>合肥常青机械股份有限公司桃花分公司</w:t>
            </w:r>
          </w:p>
        </w:tc>
        <w:tc>
          <w:tcPr>
            <w:tcW w:w="1547" w:type="dxa"/>
            <w:gridSpan w:val="3"/>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环保设施监测单位</w:t>
            </w:r>
          </w:p>
        </w:tc>
        <w:tc>
          <w:tcPr>
            <w:tcW w:w="2372" w:type="dxa"/>
            <w:gridSpan w:val="4"/>
            <w:tcMar>
              <w:left w:w="57" w:type="dxa"/>
              <w:right w:w="57" w:type="dxa"/>
            </w:tcMar>
            <w:vAlign w:val="center"/>
          </w:tcPr>
          <w:p>
            <w:pPr>
              <w:widowControl/>
              <w:adjustRightInd w:val="0"/>
              <w:snapToGrid w:val="0"/>
              <w:jc w:val="center"/>
              <w:rPr>
                <w:rFonts w:hint="eastAsia" w:ascii="Times New Roman" w:hAnsi="Times New Roman" w:eastAsia="微软雅黑"/>
                <w:bCs/>
                <w:color w:val="auto"/>
                <w:sz w:val="15"/>
                <w:szCs w:val="15"/>
                <w:lang w:eastAsia="zh-CN"/>
              </w:rPr>
            </w:pPr>
            <w:r>
              <w:rPr>
                <w:rFonts w:hint="eastAsia" w:ascii="Times New Roman" w:hAnsi="Times New Roman" w:eastAsia="微软雅黑" w:cs="Times New Roman"/>
                <w:bCs/>
                <w:color w:val="auto"/>
                <w:sz w:val="15"/>
                <w:szCs w:val="15"/>
                <w:lang w:val="en-US" w:eastAsia="zh-CN"/>
              </w:rPr>
              <w:t>安徽金祁环境检测技术有限公司</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验收监测时工况</w:t>
            </w:r>
          </w:p>
        </w:tc>
        <w:tc>
          <w:tcPr>
            <w:tcW w:w="2526" w:type="dxa"/>
            <w:gridSpan w:val="4"/>
            <w:tcMar>
              <w:left w:w="57" w:type="dxa"/>
              <w:right w:w="57" w:type="dxa"/>
            </w:tcMar>
            <w:vAlign w:val="center"/>
          </w:tcPr>
          <w:p>
            <w:pPr>
              <w:widowControl/>
              <w:adjustRightInd w:val="0"/>
              <w:snapToGrid w:val="0"/>
              <w:jc w:val="center"/>
              <w:rPr>
                <w:rFonts w:hint="default" w:ascii="Times New Roman" w:hAnsi="Times New Roman" w:eastAsia="微软雅黑"/>
                <w:bCs/>
                <w:color w:val="auto"/>
                <w:sz w:val="15"/>
                <w:szCs w:val="15"/>
                <w:lang w:val="en-US" w:eastAsia="zh-CN"/>
              </w:rPr>
            </w:pPr>
            <w:r>
              <w:rPr>
                <w:rFonts w:hint="eastAsia" w:ascii="Times New Roman" w:hAnsi="Times New Roman" w:eastAsia="微软雅黑"/>
                <w:bCs/>
                <w:color w:val="auto"/>
                <w:sz w:val="15"/>
                <w:szCs w:val="15"/>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投资总概算（万元）</w:t>
            </w:r>
          </w:p>
        </w:tc>
        <w:tc>
          <w:tcPr>
            <w:tcW w:w="5396" w:type="dxa"/>
            <w:gridSpan w:val="6"/>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auto"/>
                <w:sz w:val="15"/>
                <w:szCs w:val="15"/>
                <w:lang w:val="en-US" w:eastAsia="zh-CN"/>
              </w:rPr>
            </w:pPr>
            <w:r>
              <w:rPr>
                <w:rFonts w:hint="eastAsia" w:ascii="Times New Roman" w:hAnsi="Times New Roman" w:eastAsia="微软雅黑" w:cs="Times New Roman"/>
                <w:bCs/>
                <w:color w:val="auto"/>
                <w:sz w:val="15"/>
                <w:szCs w:val="15"/>
                <w:lang w:val="en-US" w:eastAsia="zh-CN"/>
              </w:rPr>
              <w:t>550</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环保投资总概算（万元）</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auto"/>
                <w:sz w:val="15"/>
                <w:szCs w:val="15"/>
                <w:lang w:val="en-US" w:eastAsia="zh-CN"/>
              </w:rPr>
            </w:pPr>
            <w:r>
              <w:rPr>
                <w:rFonts w:hint="eastAsia" w:ascii="Times New Roman" w:hAnsi="Times New Roman" w:eastAsia="微软雅黑"/>
                <w:bCs/>
                <w:color w:val="auto"/>
                <w:sz w:val="15"/>
                <w:szCs w:val="15"/>
                <w:lang w:val="en-US" w:eastAsia="zh-CN"/>
              </w:rPr>
              <w:t>10</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所占比例（%）</w:t>
            </w:r>
          </w:p>
        </w:tc>
        <w:tc>
          <w:tcPr>
            <w:tcW w:w="2526" w:type="dxa"/>
            <w:gridSpan w:val="4"/>
            <w:tcMar>
              <w:left w:w="57" w:type="dxa"/>
              <w:right w:w="57" w:type="dxa"/>
            </w:tcMar>
            <w:vAlign w:val="center"/>
          </w:tcPr>
          <w:p>
            <w:pPr>
              <w:widowControl/>
              <w:adjustRightInd w:val="0"/>
              <w:snapToGrid w:val="0"/>
              <w:jc w:val="center"/>
              <w:rPr>
                <w:rFonts w:ascii="Times New Roman" w:hAnsi="Times New Roman" w:eastAsia="微软雅黑"/>
                <w:bCs/>
                <w:color w:val="auto"/>
                <w:sz w:val="15"/>
                <w:szCs w:val="15"/>
              </w:rPr>
            </w:pPr>
            <w:r>
              <w:rPr>
                <w:rFonts w:hint="eastAsia" w:ascii="Times New Roman" w:hAnsi="Times New Roman" w:eastAsia="微软雅黑"/>
                <w:bCs/>
                <w:color w:val="auto"/>
                <w:sz w:val="15"/>
                <w:szCs w:val="15"/>
                <w:lang w:val="en-US" w:eastAsia="zh-CN"/>
              </w:rPr>
              <w:t>1.82</w:t>
            </w:r>
            <w:r>
              <w:rPr>
                <w:rFonts w:hint="eastAsia" w:ascii="Times New Roman" w:hAnsi="Times New Roman" w:eastAsia="微软雅黑"/>
                <w:bCs/>
                <w:color w:val="auto"/>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实际总投资</w:t>
            </w:r>
          </w:p>
        </w:tc>
        <w:tc>
          <w:tcPr>
            <w:tcW w:w="5396" w:type="dxa"/>
            <w:gridSpan w:val="6"/>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auto"/>
                <w:sz w:val="15"/>
                <w:szCs w:val="15"/>
                <w:lang w:val="en-US" w:eastAsia="zh-CN"/>
              </w:rPr>
            </w:pPr>
            <w:r>
              <w:rPr>
                <w:rFonts w:hint="eastAsia" w:ascii="Times New Roman" w:hAnsi="Times New Roman" w:eastAsia="微软雅黑" w:cs="Times New Roman"/>
                <w:bCs/>
                <w:color w:val="auto"/>
                <w:sz w:val="15"/>
                <w:szCs w:val="15"/>
                <w:lang w:val="en-US" w:eastAsia="zh-CN"/>
              </w:rPr>
              <w:t>550</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实际环保投资（万元）</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auto"/>
                <w:sz w:val="15"/>
                <w:szCs w:val="15"/>
                <w:lang w:val="en-US" w:eastAsia="zh-CN"/>
              </w:rPr>
            </w:pPr>
            <w:r>
              <w:rPr>
                <w:rFonts w:hint="eastAsia" w:ascii="Times New Roman" w:hAnsi="Times New Roman" w:eastAsia="微软雅黑"/>
                <w:bCs/>
                <w:color w:val="auto"/>
                <w:sz w:val="15"/>
                <w:szCs w:val="15"/>
                <w:lang w:val="en-US" w:eastAsia="zh-CN"/>
              </w:rPr>
              <w:t>9</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所占比例（%）</w:t>
            </w:r>
          </w:p>
        </w:tc>
        <w:tc>
          <w:tcPr>
            <w:tcW w:w="2526" w:type="dxa"/>
            <w:gridSpan w:val="4"/>
            <w:tcMar>
              <w:left w:w="57" w:type="dxa"/>
              <w:right w:w="57" w:type="dxa"/>
            </w:tcMar>
            <w:vAlign w:val="center"/>
          </w:tcPr>
          <w:p>
            <w:pPr>
              <w:widowControl/>
              <w:adjustRightInd w:val="0"/>
              <w:snapToGrid w:val="0"/>
              <w:jc w:val="center"/>
              <w:rPr>
                <w:rFonts w:ascii="Times New Roman" w:hAnsi="Times New Roman" w:eastAsia="微软雅黑"/>
                <w:bCs/>
                <w:color w:val="auto"/>
                <w:sz w:val="15"/>
                <w:szCs w:val="15"/>
              </w:rPr>
            </w:pPr>
            <w:r>
              <w:rPr>
                <w:rFonts w:hint="eastAsia" w:ascii="Times New Roman" w:hAnsi="Times New Roman" w:eastAsia="微软雅黑"/>
                <w:bCs/>
                <w:color w:val="auto"/>
                <w:sz w:val="15"/>
                <w:szCs w:val="15"/>
                <w:lang w:val="en-US" w:eastAsia="zh-CN"/>
              </w:rPr>
              <w:t>1.64</w:t>
            </w:r>
            <w:r>
              <w:rPr>
                <w:rFonts w:hint="eastAsia" w:ascii="Times New Roman" w:hAnsi="Times New Roman" w:eastAsia="微软雅黑"/>
                <w:bCs/>
                <w:color w:val="auto"/>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废水治理（万元）</w:t>
            </w:r>
          </w:p>
        </w:tc>
        <w:tc>
          <w:tcPr>
            <w:tcW w:w="828" w:type="dxa"/>
            <w:tcMar>
              <w:left w:w="57" w:type="dxa"/>
              <w:right w:w="57" w:type="dxa"/>
            </w:tcMar>
            <w:vAlign w:val="center"/>
          </w:tcPr>
          <w:p>
            <w:pPr>
              <w:widowControl/>
              <w:adjustRightInd w:val="0"/>
              <w:snapToGrid w:val="0"/>
              <w:jc w:val="center"/>
              <w:rPr>
                <w:rFonts w:hint="default" w:ascii="Times New Roman" w:hAnsi="Times New Roman" w:eastAsia="微软雅黑"/>
                <w:b/>
                <w:color w:val="auto"/>
                <w:sz w:val="15"/>
                <w:szCs w:val="15"/>
                <w:lang w:val="en-US" w:eastAsia="zh-CN"/>
              </w:rPr>
            </w:pPr>
            <w:r>
              <w:rPr>
                <w:rFonts w:hint="eastAsia" w:ascii="Times New Roman" w:hAnsi="Times New Roman" w:eastAsia="微软雅黑"/>
                <w:bCs/>
                <w:color w:val="auto"/>
                <w:sz w:val="15"/>
                <w:szCs w:val="15"/>
                <w:lang w:val="en-US" w:eastAsia="zh-CN"/>
              </w:rPr>
              <w:t>0</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废气治理（万元）</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color w:val="auto"/>
                <w:sz w:val="15"/>
                <w:szCs w:val="15"/>
                <w:lang w:val="en-US" w:eastAsia="zh-CN"/>
              </w:rPr>
            </w:pPr>
            <w:r>
              <w:rPr>
                <w:rFonts w:hint="eastAsia" w:ascii="Times New Roman" w:hAnsi="Times New Roman" w:eastAsia="微软雅黑"/>
                <w:b w:val="0"/>
                <w:bCs/>
                <w:color w:val="auto"/>
                <w:sz w:val="15"/>
                <w:szCs w:val="15"/>
                <w:lang w:val="en-US" w:eastAsia="zh-CN"/>
              </w:rPr>
              <w:t>5</w:t>
            </w:r>
          </w:p>
        </w:tc>
        <w:tc>
          <w:tcPr>
            <w:tcW w:w="1283" w:type="dxa"/>
            <w:gridSpan w:val="2"/>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噪声治理（万元）</w:t>
            </w:r>
          </w:p>
        </w:tc>
        <w:tc>
          <w:tcPr>
            <w:tcW w:w="809" w:type="dxa"/>
            <w:tcMar>
              <w:left w:w="57" w:type="dxa"/>
              <w:right w:w="57" w:type="dxa"/>
            </w:tcMar>
            <w:vAlign w:val="center"/>
          </w:tcPr>
          <w:p>
            <w:pPr>
              <w:widowControl/>
              <w:adjustRightInd w:val="0"/>
              <w:snapToGrid w:val="0"/>
              <w:jc w:val="center"/>
              <w:rPr>
                <w:rFonts w:hint="default" w:ascii="Times New Roman" w:hAnsi="Times New Roman" w:eastAsia="微软雅黑"/>
                <w:b/>
                <w:color w:val="auto"/>
                <w:sz w:val="15"/>
                <w:szCs w:val="15"/>
                <w:lang w:val="en-US" w:eastAsia="zh-CN"/>
              </w:rPr>
            </w:pPr>
            <w:r>
              <w:rPr>
                <w:rFonts w:hint="eastAsia" w:ascii="Times New Roman" w:hAnsi="Times New Roman" w:eastAsia="微软雅黑"/>
                <w:b w:val="0"/>
                <w:bCs/>
                <w:color w:val="auto"/>
                <w:sz w:val="15"/>
                <w:szCs w:val="15"/>
                <w:lang w:val="en-US" w:eastAsia="zh-CN"/>
              </w:rPr>
              <w:t>2</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固体废物治理（万元）</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auto"/>
                <w:sz w:val="15"/>
                <w:szCs w:val="15"/>
                <w:lang w:val="en-US" w:eastAsia="zh-CN"/>
              </w:rPr>
            </w:pPr>
            <w:r>
              <w:rPr>
                <w:rFonts w:hint="eastAsia" w:ascii="Times New Roman" w:hAnsi="Times New Roman" w:eastAsia="微软雅黑"/>
                <w:bCs/>
                <w:color w:val="auto"/>
                <w:sz w:val="15"/>
                <w:szCs w:val="15"/>
                <w:lang w:val="en-US" w:eastAsia="zh-CN"/>
              </w:rPr>
              <w:t>2</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绿化及生态（万元）</w:t>
            </w:r>
          </w:p>
        </w:tc>
        <w:tc>
          <w:tcPr>
            <w:tcW w:w="630" w:type="dxa"/>
            <w:gridSpan w:val="2"/>
            <w:tcMar>
              <w:left w:w="57" w:type="dxa"/>
              <w:right w:w="57" w:type="dxa"/>
            </w:tcMar>
            <w:vAlign w:val="center"/>
          </w:tcPr>
          <w:p>
            <w:pPr>
              <w:widowControl/>
              <w:adjustRightInd w:val="0"/>
              <w:snapToGrid w:val="0"/>
              <w:jc w:val="center"/>
              <w:rPr>
                <w:rFonts w:hint="default" w:ascii="Times New Roman" w:hAnsi="Times New Roman" w:eastAsia="微软雅黑"/>
                <w:b/>
                <w:color w:val="auto"/>
                <w:sz w:val="15"/>
                <w:szCs w:val="15"/>
                <w:lang w:val="en-US" w:eastAsia="zh-CN"/>
              </w:rPr>
            </w:pPr>
            <w:r>
              <w:rPr>
                <w:rFonts w:hint="eastAsia" w:ascii="Times New Roman" w:hAnsi="Times New Roman" w:eastAsia="微软雅黑"/>
                <w:b w:val="0"/>
                <w:bCs/>
                <w:color w:val="auto"/>
                <w:sz w:val="15"/>
                <w:szCs w:val="15"/>
                <w:lang w:val="en-US" w:eastAsia="zh-CN"/>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其他（万元）</w:t>
            </w:r>
          </w:p>
        </w:tc>
        <w:tc>
          <w:tcPr>
            <w:tcW w:w="794"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新增废水处理设施能力</w:t>
            </w:r>
          </w:p>
        </w:tc>
        <w:tc>
          <w:tcPr>
            <w:tcW w:w="5396" w:type="dxa"/>
            <w:gridSpan w:val="6"/>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新增废气处理设施能力</w:t>
            </w:r>
          </w:p>
        </w:tc>
        <w:tc>
          <w:tcPr>
            <w:tcW w:w="2212" w:type="dxa"/>
            <w:gridSpan w:val="3"/>
            <w:tcMar>
              <w:left w:w="57" w:type="dxa"/>
              <w:right w:w="57" w:type="dxa"/>
            </w:tcMar>
            <w:vAlign w:val="center"/>
          </w:tcPr>
          <w:p>
            <w:pPr>
              <w:widowControl/>
              <w:adjustRightInd w:val="0"/>
              <w:snapToGrid w:val="0"/>
              <w:jc w:val="center"/>
              <w:rPr>
                <w:rFonts w:ascii="Times New Roman" w:hAnsi="Times New Roman" w:eastAsia="微软雅黑"/>
                <w:bCs/>
                <w:color w:val="auto"/>
                <w:sz w:val="15"/>
                <w:szCs w:val="15"/>
              </w:rPr>
            </w:pP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年平均工作时</w:t>
            </w:r>
          </w:p>
        </w:tc>
        <w:tc>
          <w:tcPr>
            <w:tcW w:w="2526" w:type="dxa"/>
            <w:gridSpan w:val="4"/>
            <w:tcMar>
              <w:left w:w="57" w:type="dxa"/>
              <w:right w:w="57" w:type="dxa"/>
            </w:tcMar>
            <w:vAlign w:val="center"/>
          </w:tcPr>
          <w:p>
            <w:pPr>
              <w:widowControl/>
              <w:adjustRightInd w:val="0"/>
              <w:snapToGrid w:val="0"/>
              <w:jc w:val="center"/>
              <w:rPr>
                <w:rFonts w:hint="default" w:ascii="Times New Roman" w:hAnsi="Times New Roman" w:eastAsia="微软雅黑"/>
                <w:bCs/>
                <w:color w:val="auto"/>
                <w:sz w:val="15"/>
                <w:szCs w:val="15"/>
                <w:lang w:val="en-US" w:eastAsia="zh-CN"/>
              </w:rPr>
            </w:pPr>
            <w:r>
              <w:rPr>
                <w:rFonts w:hint="eastAsia" w:ascii="Times New Roman" w:hAnsi="Times New Roman" w:eastAsia="微软雅黑"/>
                <w:bCs/>
                <w:color w:val="auto"/>
                <w:sz w:val="15"/>
                <w:szCs w:val="15"/>
                <w:lang w:val="en-US" w:eastAsia="zh-CN"/>
              </w:rPr>
              <w:t>2400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394"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运营单位</w:t>
            </w:r>
          </w:p>
        </w:tc>
        <w:tc>
          <w:tcPr>
            <w:tcW w:w="3304" w:type="dxa"/>
            <w:gridSpan w:val="3"/>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hint="eastAsia" w:ascii="Times New Roman" w:hAnsi="Times New Roman" w:eastAsia="微软雅黑" w:cs="Times New Roman"/>
                <w:bCs/>
                <w:color w:val="auto"/>
                <w:sz w:val="15"/>
                <w:szCs w:val="15"/>
                <w:lang w:val="zh-CN" w:eastAsia="zh-CN"/>
              </w:rPr>
              <w:t>合肥常青机械股份有限公司桃花分公司</w:t>
            </w:r>
          </w:p>
        </w:tc>
        <w:tc>
          <w:tcPr>
            <w:tcW w:w="3799" w:type="dxa"/>
            <w:gridSpan w:val="7"/>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运营单位社会统一信用代码（或组织机构代码）</w:t>
            </w:r>
          </w:p>
        </w:tc>
        <w:tc>
          <w:tcPr>
            <w:tcW w:w="2212" w:type="dxa"/>
            <w:gridSpan w:val="3"/>
            <w:tcMar>
              <w:left w:w="57" w:type="dxa"/>
              <w:right w:w="57" w:type="dxa"/>
            </w:tcMar>
            <w:vAlign w:val="center"/>
          </w:tcPr>
          <w:p>
            <w:pPr>
              <w:widowControl/>
              <w:adjustRightInd w:val="0"/>
              <w:snapToGrid w:val="0"/>
              <w:jc w:val="center"/>
              <w:rPr>
                <w:rFonts w:ascii="Times New Roman" w:hAnsi="Times New Roman" w:eastAsia="微软雅黑"/>
                <w:bCs/>
                <w:color w:val="auto"/>
                <w:sz w:val="15"/>
                <w:szCs w:val="15"/>
              </w:rPr>
            </w:pP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验收时间</w:t>
            </w:r>
          </w:p>
        </w:tc>
        <w:tc>
          <w:tcPr>
            <w:tcW w:w="2526" w:type="dxa"/>
            <w:gridSpan w:val="4"/>
            <w:tcMar>
              <w:left w:w="57" w:type="dxa"/>
              <w:right w:w="57" w:type="dxa"/>
            </w:tcMar>
            <w:vAlign w:val="center"/>
          </w:tcPr>
          <w:p>
            <w:pPr>
              <w:widowControl/>
              <w:adjustRightInd w:val="0"/>
              <w:snapToGrid w:val="0"/>
              <w:jc w:val="center"/>
              <w:rPr>
                <w:rFonts w:hint="default" w:ascii="Times New Roman" w:hAnsi="Times New Roman" w:eastAsia="微软雅黑"/>
                <w:bCs/>
                <w:color w:val="auto"/>
                <w:sz w:val="15"/>
                <w:szCs w:val="15"/>
                <w:lang w:val="en-US" w:eastAsia="zh-CN"/>
              </w:rPr>
            </w:pPr>
            <w:r>
              <w:rPr>
                <w:rFonts w:hint="eastAsia" w:ascii="Times New Roman" w:hAnsi="Times New Roman" w:eastAsia="微软雅黑"/>
                <w:bCs/>
                <w:color w:val="auto"/>
                <w:sz w:val="15"/>
                <w:szCs w:val="15"/>
                <w:lang w:val="en-US" w:eastAsia="zh-CN"/>
              </w:rPr>
              <w:t>2020.10.11-10.12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restart"/>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污染</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物排</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放达</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标与</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总量</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控制（工</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业建</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设项</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目详填）</w:t>
            </w: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污染物</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原有排</w:t>
            </w:r>
          </w:p>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放量(1)</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本期工程实际排放浓度(2)</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本期工程允许排放浓度(3)</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本期工程产生量(4)</w:t>
            </w: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本期工程自身削减量(5)</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本期工程实际排放量(6)</w:t>
            </w:r>
          </w:p>
        </w:tc>
        <w:tc>
          <w:tcPr>
            <w:tcW w:w="1189" w:type="dxa"/>
            <w:gridSpan w:val="4"/>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本期工程核定排放总量(7)</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本期工程“以新带老”削减量(8)</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全厂实际排放总量(9)</w:t>
            </w:r>
          </w:p>
        </w:tc>
        <w:tc>
          <w:tcPr>
            <w:tcW w:w="1244" w:type="dxa"/>
            <w:gridSpan w:val="4"/>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全厂核定排放总量(10)</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区域平衡替代削减量(11)</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排放增减量(12)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rPr>
              <w:t>废水</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189" w:type="dxa"/>
            <w:gridSpan w:val="4"/>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244" w:type="dxa"/>
            <w:gridSpan w:val="4"/>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lang w:eastAsia="zh-CN"/>
              </w:rPr>
              <w:t>化</w:t>
            </w:r>
            <w:r>
              <w:rPr>
                <w:rFonts w:hint="default" w:ascii="Times New Roman" w:hAnsi="Times New Roman" w:eastAsia="微软雅黑" w:cs="Times New Roman"/>
                <w:b/>
                <w:color w:val="000000"/>
                <w:sz w:val="15"/>
                <w:szCs w:val="15"/>
              </w:rPr>
              <w:t>学需氧量</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auto"/>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099"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13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189" w:type="dxa"/>
            <w:gridSpan w:val="4"/>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244" w:type="dxa"/>
            <w:gridSpan w:val="4"/>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hint="default" w:ascii="Times New Roman" w:hAnsi="Times New Roman" w:eastAsia="微软雅黑" w:cs="Times New Roman"/>
                <w:b/>
                <w:color w:val="000000"/>
                <w:sz w:val="15"/>
                <w:szCs w:val="15"/>
                <w:lang w:eastAsia="zh-CN"/>
              </w:rPr>
            </w:pPr>
            <w:r>
              <w:rPr>
                <w:rFonts w:hint="eastAsia" w:ascii="Times New Roman" w:hAnsi="Times New Roman" w:eastAsia="微软雅黑" w:cs="Times New Roman"/>
                <w:b/>
                <w:color w:val="000000"/>
                <w:sz w:val="15"/>
                <w:szCs w:val="15"/>
                <w:lang w:eastAsia="zh-CN"/>
              </w:rPr>
              <w:t>悬浮物</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auto"/>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993"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099" w:type="dxa"/>
            <w:gridSpan w:val="2"/>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13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189" w:type="dxa"/>
            <w:gridSpan w:val="4"/>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244" w:type="dxa"/>
            <w:gridSpan w:val="4"/>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lang w:val="en-US" w:eastAsia="zh-CN"/>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rPr>
              <w:t>氨氮</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auto"/>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099"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13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189" w:type="dxa"/>
            <w:gridSpan w:val="4"/>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244" w:type="dxa"/>
            <w:gridSpan w:val="4"/>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rPr>
              <w:t>石油类</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auto"/>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099"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13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189" w:type="dxa"/>
            <w:gridSpan w:val="4"/>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244" w:type="dxa"/>
            <w:gridSpan w:val="4"/>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废气</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099"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13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189" w:type="dxa"/>
            <w:gridSpan w:val="4"/>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244" w:type="dxa"/>
            <w:gridSpan w:val="4"/>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二氧化硫</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89" w:type="dxa"/>
            <w:gridSpan w:val="4"/>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4"/>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烟尘</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1.6</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120</w:t>
            </w:r>
          </w:p>
        </w:tc>
        <w:tc>
          <w:tcPr>
            <w:tcW w:w="993"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0.00213</w:t>
            </w:r>
          </w:p>
        </w:tc>
        <w:tc>
          <w:tcPr>
            <w:tcW w:w="1099" w:type="dxa"/>
            <w:gridSpan w:val="2"/>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w:t>
            </w:r>
          </w:p>
        </w:tc>
        <w:tc>
          <w:tcPr>
            <w:tcW w:w="113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cs="Times New Roman"/>
                <w:b w:val="0"/>
                <w:bCs/>
                <w:color w:val="000000"/>
                <w:sz w:val="15"/>
                <w:szCs w:val="15"/>
                <w:lang w:val="en-US" w:eastAsia="zh-CN"/>
              </w:rPr>
              <w:t>0.00213</w:t>
            </w:r>
          </w:p>
        </w:tc>
        <w:tc>
          <w:tcPr>
            <w:tcW w:w="1189" w:type="dxa"/>
            <w:gridSpan w:val="4"/>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0.0026</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0.00213</w:t>
            </w:r>
          </w:p>
        </w:tc>
        <w:tc>
          <w:tcPr>
            <w:tcW w:w="1244" w:type="dxa"/>
            <w:gridSpan w:val="4"/>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lang w:val="en-US" w:eastAsia="zh-CN"/>
              </w:rPr>
              <w:t>0.0026</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氮氧化物</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89" w:type="dxa"/>
            <w:gridSpan w:val="4"/>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4"/>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工业固体废物</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89" w:type="dxa"/>
            <w:gridSpan w:val="4"/>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4"/>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restart"/>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与项目有关的其他特征污染物</w:t>
            </w:r>
          </w:p>
        </w:tc>
        <w:tc>
          <w:tcPr>
            <w:tcW w:w="697"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kern w:val="2"/>
                <w:sz w:val="15"/>
                <w:szCs w:val="15"/>
                <w:lang w:val="en-US" w:eastAsia="zh-CN" w:bidi="ar-SA"/>
              </w:rPr>
            </w:pPr>
            <w:r>
              <w:rPr>
                <w:rFonts w:hint="eastAsia" w:ascii="Times New Roman" w:hAnsi="Times New Roman" w:eastAsia="微软雅黑"/>
                <w:b w:val="0"/>
                <w:bCs/>
                <w:color w:val="000000"/>
                <w:sz w:val="15"/>
                <w:szCs w:val="15"/>
              </w:rPr>
              <w:t>/</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4"/>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default" w:ascii="Times New Roman" w:hAnsi="Times New Roman" w:eastAsia="宋体"/>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244" w:type="dxa"/>
            <w:gridSpan w:val="4"/>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eastAsia="zh-CN"/>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697"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kern w:val="2"/>
                <w:sz w:val="15"/>
                <w:szCs w:val="15"/>
                <w:lang w:val="en-US" w:eastAsia="zh-CN" w:bidi="ar-SA"/>
              </w:rPr>
            </w:pPr>
            <w:r>
              <w:rPr>
                <w:rFonts w:hint="eastAsia" w:ascii="Times New Roman" w:hAnsi="Times New Roman" w:eastAsia="微软雅黑"/>
                <w:b w:val="0"/>
                <w:bCs/>
                <w:color w:val="000000"/>
                <w:sz w:val="15"/>
                <w:szCs w:val="15"/>
              </w:rPr>
              <w:t>/</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89" w:type="dxa"/>
            <w:gridSpan w:val="4"/>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4"/>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697" w:type="dxa"/>
            <w:tcMar>
              <w:left w:w="57" w:type="dxa"/>
              <w:right w:w="57" w:type="dxa"/>
            </w:tcMar>
            <w:vAlign w:val="center"/>
          </w:tcPr>
          <w:p>
            <w:pPr>
              <w:widowControl/>
              <w:adjustRightInd w:val="0"/>
              <w:snapToGrid w:val="0"/>
              <w:jc w:val="center"/>
              <w:rPr>
                <w:rFonts w:hint="eastAsia" w:ascii="Times New Roman" w:hAnsi="Times New Roman" w:eastAsia="微软雅黑"/>
                <w:b/>
                <w:color w:val="000000"/>
                <w:sz w:val="15"/>
                <w:szCs w:val="15"/>
                <w:lang w:val="en-US" w:eastAsia="zh-CN"/>
              </w:rPr>
            </w:pPr>
            <w:r>
              <w:rPr>
                <w:rFonts w:hint="eastAsia" w:ascii="Times New Roman" w:hAnsi="Times New Roman" w:eastAsia="微软雅黑"/>
                <w:b/>
                <w:color w:val="000000"/>
                <w:sz w:val="15"/>
                <w:szCs w:val="15"/>
                <w:lang w:val="en-US" w:eastAsia="zh-CN"/>
              </w:rPr>
              <w:t>/</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89" w:type="dxa"/>
            <w:gridSpan w:val="4"/>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4"/>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bl>
    <w:p>
      <w:pPr>
        <w:rPr>
          <w:b/>
          <w:color w:val="000000"/>
          <w:sz w:val="15"/>
          <w:szCs w:val="15"/>
        </w:rPr>
      </w:pPr>
    </w:p>
    <w:p>
      <w:r>
        <w:rPr>
          <w:rFonts w:hint="default" w:ascii="Times New Roman" w:hAnsi="Times New Roman" w:cs="Times New Roman"/>
          <w:b/>
          <w:color w:val="000000"/>
          <w:sz w:val="15"/>
          <w:szCs w:val="15"/>
        </w:rPr>
        <w:t>注</w:t>
      </w:r>
      <w:r>
        <w:rPr>
          <w:rFonts w:hint="default" w:ascii="Times New Roman" w:hAnsi="Times New Roman" w:cs="Times New Roman"/>
          <w:color w:val="000000"/>
          <w:sz w:val="15"/>
          <w:szCs w:val="15"/>
        </w:rPr>
        <w:t>：1、</w:t>
      </w:r>
      <w:r>
        <w:rPr>
          <w:rFonts w:hint="default" w:ascii="Times New Roman" w:hAnsi="Times New Roman" w:cs="Times New Roman"/>
          <w:color w:val="000000"/>
          <w:spacing w:val="-4"/>
          <w:sz w:val="15"/>
          <w:szCs w:val="15"/>
        </w:rPr>
        <w:t>排放增减量：（+）表示增加，（-）表示减少。2、(12)=(6)-(8)-(11)，（9）= (4)-(5)-(8)- (11) +（1）。3、计量单位：废水排放量——万吨/年；废气排放量——万标立方米/年；工业固体废物排放</w:t>
      </w:r>
      <w:r>
        <w:rPr>
          <w:rFonts w:hint="default" w:ascii="Times New Roman" w:hAnsi="Times New Roman" w:cs="Times New Roman"/>
          <w:color w:val="000000"/>
          <w:sz w:val="15"/>
          <w:szCs w:val="15"/>
        </w:rPr>
        <w:t>量——万吨/年；水污染物排放浓度——毫克/升</w:t>
      </w:r>
      <w:r>
        <w:rPr>
          <w:rFonts w:hint="default" w:ascii="Times New Roman" w:hAnsi="Times New Roman" w:cs="Times New Roman"/>
          <w:color w:val="000000"/>
          <w:sz w:val="15"/>
          <w:szCs w:val="15"/>
          <w:lang w:eastAsia="zh-CN"/>
        </w:rPr>
        <w:t>。</w:t>
      </w:r>
    </w:p>
    <w:sectPr>
      <w:headerReference r:id="rId5" w:type="default"/>
      <w:footerReference r:id="rId6" w:type="default"/>
      <w:pgSz w:w="16838" w:h="11906" w:orient="landscape"/>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ascii="楷体" w:hAnsi="楷体" w:eastAsia="楷体" w:cs="楷体"/>
        <w:b/>
        <w:bCs/>
        <w:sz w:val="21"/>
        <w:szCs w:val="28"/>
        <w:lang w:eastAsia="zh-CN"/>
      </w:rPr>
    </w:pPr>
    <w:r>
      <w:rPr>
        <w:rFonts w:hint="eastAsia" w:ascii="楷体" w:hAnsi="楷体" w:eastAsia="楷体" w:cs="楷体"/>
        <w:b/>
        <w:bCs/>
        <w:sz w:val="21"/>
        <w:szCs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6"/>
                            <w:rPr>
                              <w:rFonts w:hint="default" w:ascii="Times New Roman" w:hAnsi="Times New Roman" w:eastAsia="宋体" w:cs="Times New Roman"/>
                              <w:b w:val="0"/>
                              <w:bCs w:val="0"/>
                              <w:sz w:val="21"/>
                              <w:szCs w:val="28"/>
                              <w:lang w:eastAsia="zh-CN"/>
                            </w:rPr>
                          </w:pPr>
                          <w:r>
                            <w:rPr>
                              <w:rFonts w:hint="eastAsia" w:ascii="Times New Roman" w:hAnsi="Times New Roman" w:cs="Times New Roman"/>
                              <w:b w:val="0"/>
                              <w:bCs w:val="0"/>
                              <w:sz w:val="21"/>
                              <w:szCs w:val="28"/>
                              <w:lang w:eastAsia="zh-CN"/>
                            </w:rPr>
                            <w:t xml:space="preserve">第 </w:t>
                          </w:r>
                          <w:r>
                            <w:rPr>
                              <w:rFonts w:hint="eastAsia" w:ascii="Times New Roman" w:hAnsi="Times New Roman" w:cs="Times New Roman"/>
                              <w:b w:val="0"/>
                              <w:bCs w:val="0"/>
                              <w:sz w:val="21"/>
                              <w:szCs w:val="28"/>
                              <w:lang w:eastAsia="zh-CN"/>
                            </w:rPr>
                            <w:fldChar w:fldCharType="begin"/>
                          </w:r>
                          <w:r>
                            <w:rPr>
                              <w:rFonts w:hint="eastAsia" w:ascii="Times New Roman" w:hAnsi="Times New Roman" w:cs="Times New Roman"/>
                              <w:b w:val="0"/>
                              <w:bCs w:val="0"/>
                              <w:sz w:val="21"/>
                              <w:szCs w:val="28"/>
                              <w:lang w:eastAsia="zh-CN"/>
                            </w:rPr>
                            <w:instrText xml:space="preserve"> PAGE  \* MERGEFORMAT </w:instrText>
                          </w:r>
                          <w:r>
                            <w:rPr>
                              <w:rFonts w:hint="eastAsia" w:ascii="Times New Roman" w:hAnsi="Times New Roman" w:cs="Times New Roman"/>
                              <w:b w:val="0"/>
                              <w:bCs w:val="0"/>
                              <w:sz w:val="21"/>
                              <w:szCs w:val="28"/>
                              <w:lang w:eastAsia="zh-CN"/>
                            </w:rPr>
                            <w:fldChar w:fldCharType="separate"/>
                          </w:r>
                          <w:r>
                            <w:rPr>
                              <w:rFonts w:hint="eastAsia" w:ascii="Times New Roman" w:hAnsi="Times New Roman" w:cs="Times New Roman"/>
                              <w:b w:val="0"/>
                              <w:bCs w:val="0"/>
                              <w:sz w:val="21"/>
                              <w:szCs w:val="28"/>
                              <w:lang w:eastAsia="zh-CN"/>
                            </w:rPr>
                            <w:t>1</w:t>
                          </w:r>
                          <w:r>
                            <w:rPr>
                              <w:rFonts w:hint="eastAsia" w:ascii="Times New Roman" w:hAnsi="Times New Roman" w:cs="Times New Roman"/>
                              <w:b w:val="0"/>
                              <w:bCs w:val="0"/>
                              <w:sz w:val="21"/>
                              <w:szCs w:val="28"/>
                              <w:lang w:eastAsia="zh-CN"/>
                            </w:rPr>
                            <w:fldChar w:fldCharType="end"/>
                          </w:r>
                          <w:r>
                            <w:rPr>
                              <w:rFonts w:hint="eastAsia" w:ascii="Times New Roman" w:hAnsi="Times New Roman" w:cs="Times New Roman"/>
                              <w:b w:val="0"/>
                              <w:bCs w:val="0"/>
                              <w:sz w:val="21"/>
                              <w:szCs w:val="2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SvjRAQAAogMAAA4AAAAAAAAAAQAgAAAAHgEAAGRy&#10;cy9lMm9Eb2MueG1sUEsFBgAAAAAGAAYAWQEAAGEFAAAAAA==&#10;">
              <v:fill on="f" focussize="0,0"/>
              <v:stroke on="f"/>
              <v:imagedata o:title=""/>
              <o:lock v:ext="edit" aspectratio="f"/>
              <v:textbox inset="0mm,0mm,0mm,0mm" style="mso-fit-shape-to-text:t;">
                <w:txbxContent>
                  <w:p>
                    <w:pPr>
                      <w:pStyle w:val="16"/>
                      <w:rPr>
                        <w:rFonts w:hint="default" w:ascii="Times New Roman" w:hAnsi="Times New Roman" w:eastAsia="宋体" w:cs="Times New Roman"/>
                        <w:b w:val="0"/>
                        <w:bCs w:val="0"/>
                        <w:sz w:val="21"/>
                        <w:szCs w:val="28"/>
                        <w:lang w:eastAsia="zh-CN"/>
                      </w:rPr>
                    </w:pPr>
                    <w:r>
                      <w:rPr>
                        <w:rFonts w:hint="eastAsia" w:ascii="Times New Roman" w:hAnsi="Times New Roman" w:cs="Times New Roman"/>
                        <w:b w:val="0"/>
                        <w:bCs w:val="0"/>
                        <w:sz w:val="21"/>
                        <w:szCs w:val="28"/>
                        <w:lang w:eastAsia="zh-CN"/>
                      </w:rPr>
                      <w:t xml:space="preserve">第 </w:t>
                    </w:r>
                    <w:r>
                      <w:rPr>
                        <w:rFonts w:hint="eastAsia" w:ascii="Times New Roman" w:hAnsi="Times New Roman" w:cs="Times New Roman"/>
                        <w:b w:val="0"/>
                        <w:bCs w:val="0"/>
                        <w:sz w:val="21"/>
                        <w:szCs w:val="28"/>
                        <w:lang w:eastAsia="zh-CN"/>
                      </w:rPr>
                      <w:fldChar w:fldCharType="begin"/>
                    </w:r>
                    <w:r>
                      <w:rPr>
                        <w:rFonts w:hint="eastAsia" w:ascii="Times New Roman" w:hAnsi="Times New Roman" w:cs="Times New Roman"/>
                        <w:b w:val="0"/>
                        <w:bCs w:val="0"/>
                        <w:sz w:val="21"/>
                        <w:szCs w:val="28"/>
                        <w:lang w:eastAsia="zh-CN"/>
                      </w:rPr>
                      <w:instrText xml:space="preserve"> PAGE  \* MERGEFORMAT </w:instrText>
                    </w:r>
                    <w:r>
                      <w:rPr>
                        <w:rFonts w:hint="eastAsia" w:ascii="Times New Roman" w:hAnsi="Times New Roman" w:cs="Times New Roman"/>
                        <w:b w:val="0"/>
                        <w:bCs w:val="0"/>
                        <w:sz w:val="21"/>
                        <w:szCs w:val="28"/>
                        <w:lang w:eastAsia="zh-CN"/>
                      </w:rPr>
                      <w:fldChar w:fldCharType="separate"/>
                    </w:r>
                    <w:r>
                      <w:rPr>
                        <w:rFonts w:hint="eastAsia" w:ascii="Times New Roman" w:hAnsi="Times New Roman" w:cs="Times New Roman"/>
                        <w:b w:val="0"/>
                        <w:bCs w:val="0"/>
                        <w:sz w:val="21"/>
                        <w:szCs w:val="28"/>
                        <w:lang w:eastAsia="zh-CN"/>
                      </w:rPr>
                      <w:t>1</w:t>
                    </w:r>
                    <w:r>
                      <w:rPr>
                        <w:rFonts w:hint="eastAsia" w:ascii="Times New Roman" w:hAnsi="Times New Roman" w:cs="Times New Roman"/>
                        <w:b w:val="0"/>
                        <w:bCs w:val="0"/>
                        <w:sz w:val="21"/>
                        <w:szCs w:val="28"/>
                        <w:lang w:eastAsia="zh-CN"/>
                      </w:rPr>
                      <w:fldChar w:fldCharType="end"/>
                    </w:r>
                    <w:r>
                      <w:rPr>
                        <w:rFonts w:hint="eastAsia" w:ascii="Times New Roman" w:hAnsi="Times New Roman" w:cs="Times New Roman"/>
                        <w:b w:val="0"/>
                        <w:bCs w:val="0"/>
                        <w:sz w:val="21"/>
                        <w:szCs w:val="28"/>
                        <w:lang w:eastAsia="zh-CN"/>
                      </w:rPr>
                      <w:t xml:space="preserve"> 页</w:t>
                    </w:r>
                  </w:p>
                </w:txbxContent>
              </v:textbox>
            </v:shape>
          </w:pict>
        </mc:Fallback>
      </mc:AlternateContent>
    </w:r>
    <w:r>
      <w:rPr>
        <w:rFonts w:hint="eastAsia" w:ascii="楷体" w:hAnsi="楷体" w:eastAsia="楷体" w:cs="楷体"/>
        <w:b/>
        <w:bCs/>
        <w:sz w:val="21"/>
        <w:szCs w:val="28"/>
        <w:lang w:eastAsia="zh-CN"/>
      </w:rPr>
      <w:t>安徽初为环保科技有限公司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ascii="楷体" w:hAnsi="楷体" w:eastAsia="楷体" w:cs="楷体"/>
        <w:b/>
        <w:bCs/>
        <w:sz w:val="21"/>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center"/>
      <w:rPr>
        <w:rFonts w:hint="default" w:ascii="Times New Roman" w:hAnsi="Times New Roman" w:eastAsia="宋体" w:cs="Times New Roman"/>
        <w:sz w:val="21"/>
        <w:szCs w:val="28"/>
        <w:lang w:val="en-US" w:eastAsia="zh-CN"/>
      </w:rPr>
    </w:pPr>
    <w:r>
      <w:rPr>
        <w:rFonts w:hint="default" w:ascii="Times New Roman" w:hAnsi="Times New Roman" w:eastAsia="宋体" w:cs="Times New Roman"/>
        <w:sz w:val="21"/>
        <w:szCs w:val="28"/>
        <w:lang w:val="en-US" w:eastAsia="zh-CN"/>
      </w:rPr>
      <w:t>合肥常青机械股份有限公司</w:t>
    </w:r>
    <w:r>
      <w:rPr>
        <w:rFonts w:hint="eastAsia" w:ascii="Times New Roman" w:hAnsi="Times New Roman" w:eastAsia="宋体" w:cs="Times New Roman"/>
        <w:sz w:val="21"/>
        <w:szCs w:val="28"/>
        <w:lang w:val="en-US" w:eastAsia="zh-CN"/>
      </w:rPr>
      <w:t>桃花</w:t>
    </w:r>
    <w:r>
      <w:rPr>
        <w:rFonts w:hint="default" w:ascii="Times New Roman" w:hAnsi="Times New Roman" w:eastAsia="宋体" w:cs="Times New Roman"/>
        <w:sz w:val="21"/>
        <w:szCs w:val="28"/>
        <w:lang w:val="en-US" w:eastAsia="zh-CN"/>
      </w:rPr>
      <w:t>分公司年产10万台套乘用车焊接件项目</w:t>
    </w:r>
  </w:p>
  <w:p>
    <w:pPr>
      <w:pStyle w:val="17"/>
      <w:pBdr>
        <w:bottom w:val="thinThickSmallGap" w:color="auto" w:sz="12" w:space="1"/>
      </w:pBdr>
      <w:jc w:val="center"/>
      <w:rPr>
        <w:rFonts w:hint="default" w:ascii="Times New Roman" w:hAnsi="Times New Roman" w:eastAsia="宋体" w:cs="Times New Roman"/>
        <w:sz w:val="21"/>
        <w:szCs w:val="28"/>
        <w:lang w:val="en-US" w:eastAsia="zh-CN"/>
      </w:rPr>
    </w:pPr>
    <w:r>
      <w:rPr>
        <w:rFonts w:hint="default" w:ascii="Times New Roman" w:hAnsi="Times New Roman" w:eastAsia="宋体" w:cs="Times New Roman"/>
        <w:sz w:val="21"/>
        <w:szCs w:val="28"/>
        <w:lang w:val="en-US" w:eastAsia="zh-CN"/>
      </w:rPr>
      <w:t>竣工环境保护验收监测报告表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center"/>
      <w:rPr>
        <w:rFonts w:hint="eastAsia" w:eastAsia="宋体"/>
        <w:sz w:val="18"/>
        <w:szCs w:val="2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9CE46"/>
    <w:multiLevelType w:val="singleLevel"/>
    <w:tmpl w:val="E669CE46"/>
    <w:lvl w:ilvl="0" w:tentative="0">
      <w:start w:val="1"/>
      <w:numFmt w:val="bullet"/>
      <w:pStyle w:val="6"/>
      <w:lvlText w:val=""/>
      <w:lvlJc w:val="left"/>
      <w:pPr>
        <w:tabs>
          <w:tab w:val="left" w:pos="360"/>
        </w:tabs>
        <w:ind w:left="360" w:hanging="360"/>
      </w:pPr>
      <w:rPr>
        <w:rFonts w:hint="default" w:ascii="Wingdings" w:hAnsi="Wingdings"/>
      </w:rPr>
    </w:lvl>
  </w:abstractNum>
  <w:abstractNum w:abstractNumId="1">
    <w:nsid w:val="59093663"/>
    <w:multiLevelType w:val="singleLevel"/>
    <w:tmpl w:val="59093663"/>
    <w:lvl w:ilvl="0" w:tentative="0">
      <w:start w:val="1"/>
      <w:numFmt w:val="decimal"/>
      <w:suff w:val="nothing"/>
      <w:lvlText w:val="%1、"/>
      <w:lvlJc w:val="left"/>
    </w:lvl>
  </w:abstractNum>
  <w:abstractNum w:abstractNumId="2">
    <w:nsid w:val="7A67EA0F"/>
    <w:multiLevelType w:val="singleLevel"/>
    <w:tmpl w:val="7A67EA0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1DC0"/>
    <w:rsid w:val="00172A27"/>
    <w:rsid w:val="002176A4"/>
    <w:rsid w:val="002556D4"/>
    <w:rsid w:val="00304047"/>
    <w:rsid w:val="00314A80"/>
    <w:rsid w:val="00465BFC"/>
    <w:rsid w:val="004D1E70"/>
    <w:rsid w:val="005140B1"/>
    <w:rsid w:val="00536FA3"/>
    <w:rsid w:val="0088173D"/>
    <w:rsid w:val="008E651F"/>
    <w:rsid w:val="00976A6E"/>
    <w:rsid w:val="00A03850"/>
    <w:rsid w:val="00A06B5F"/>
    <w:rsid w:val="00AE4492"/>
    <w:rsid w:val="00AE4E93"/>
    <w:rsid w:val="00B41F90"/>
    <w:rsid w:val="00B81F07"/>
    <w:rsid w:val="00C07DBF"/>
    <w:rsid w:val="00D56705"/>
    <w:rsid w:val="00D85AD1"/>
    <w:rsid w:val="00F16961"/>
    <w:rsid w:val="00F67CCF"/>
    <w:rsid w:val="00F84516"/>
    <w:rsid w:val="015A7624"/>
    <w:rsid w:val="01896A64"/>
    <w:rsid w:val="01984ED0"/>
    <w:rsid w:val="02537EAF"/>
    <w:rsid w:val="02AE0FCA"/>
    <w:rsid w:val="02C42DE3"/>
    <w:rsid w:val="03EA61CD"/>
    <w:rsid w:val="040A028E"/>
    <w:rsid w:val="04502FF4"/>
    <w:rsid w:val="04CC1166"/>
    <w:rsid w:val="05611AF2"/>
    <w:rsid w:val="058B188F"/>
    <w:rsid w:val="05E23977"/>
    <w:rsid w:val="06B53E37"/>
    <w:rsid w:val="06D60C3D"/>
    <w:rsid w:val="073B754D"/>
    <w:rsid w:val="075175C2"/>
    <w:rsid w:val="085E5863"/>
    <w:rsid w:val="08CB19A0"/>
    <w:rsid w:val="08E9322F"/>
    <w:rsid w:val="0978352A"/>
    <w:rsid w:val="09AE2425"/>
    <w:rsid w:val="09C921F2"/>
    <w:rsid w:val="09D95F11"/>
    <w:rsid w:val="0A3928E5"/>
    <w:rsid w:val="0AA978C3"/>
    <w:rsid w:val="0AC03527"/>
    <w:rsid w:val="0B1944AB"/>
    <w:rsid w:val="0B910BBC"/>
    <w:rsid w:val="0BB03A63"/>
    <w:rsid w:val="0C3D5F03"/>
    <w:rsid w:val="0CF737C5"/>
    <w:rsid w:val="0DF67169"/>
    <w:rsid w:val="0EDB05A1"/>
    <w:rsid w:val="10752EF0"/>
    <w:rsid w:val="1172073A"/>
    <w:rsid w:val="11915211"/>
    <w:rsid w:val="12A07188"/>
    <w:rsid w:val="130C5FC9"/>
    <w:rsid w:val="13840CB4"/>
    <w:rsid w:val="142E1A75"/>
    <w:rsid w:val="14686CFE"/>
    <w:rsid w:val="14692BB0"/>
    <w:rsid w:val="14A21534"/>
    <w:rsid w:val="14A259DC"/>
    <w:rsid w:val="153072A5"/>
    <w:rsid w:val="154C7A16"/>
    <w:rsid w:val="1561411C"/>
    <w:rsid w:val="161E7B6E"/>
    <w:rsid w:val="169E514A"/>
    <w:rsid w:val="1718620C"/>
    <w:rsid w:val="1743517E"/>
    <w:rsid w:val="177B1346"/>
    <w:rsid w:val="17965C4E"/>
    <w:rsid w:val="1878240A"/>
    <w:rsid w:val="19451423"/>
    <w:rsid w:val="19B86E1D"/>
    <w:rsid w:val="1AB004F6"/>
    <w:rsid w:val="1B093188"/>
    <w:rsid w:val="1B1A27EC"/>
    <w:rsid w:val="1B407383"/>
    <w:rsid w:val="1C2F3081"/>
    <w:rsid w:val="1C911A05"/>
    <w:rsid w:val="1CBB0E06"/>
    <w:rsid w:val="1CBE5CC3"/>
    <w:rsid w:val="1D075F72"/>
    <w:rsid w:val="1DCB1D88"/>
    <w:rsid w:val="1E043B40"/>
    <w:rsid w:val="1E525DA5"/>
    <w:rsid w:val="1F5C547E"/>
    <w:rsid w:val="2038412E"/>
    <w:rsid w:val="20693C28"/>
    <w:rsid w:val="20B0086C"/>
    <w:rsid w:val="218960D8"/>
    <w:rsid w:val="222C2D71"/>
    <w:rsid w:val="22924DED"/>
    <w:rsid w:val="22D769CF"/>
    <w:rsid w:val="23090018"/>
    <w:rsid w:val="2371416D"/>
    <w:rsid w:val="23B15BE6"/>
    <w:rsid w:val="23D51A24"/>
    <w:rsid w:val="25A6021E"/>
    <w:rsid w:val="25AF154A"/>
    <w:rsid w:val="264519F4"/>
    <w:rsid w:val="269B0721"/>
    <w:rsid w:val="27321ACC"/>
    <w:rsid w:val="276F7A04"/>
    <w:rsid w:val="27820A41"/>
    <w:rsid w:val="28F34773"/>
    <w:rsid w:val="292C69A1"/>
    <w:rsid w:val="296B62AF"/>
    <w:rsid w:val="299344E1"/>
    <w:rsid w:val="29FB314B"/>
    <w:rsid w:val="2A465EDF"/>
    <w:rsid w:val="2B726D4D"/>
    <w:rsid w:val="2C087476"/>
    <w:rsid w:val="2CD40BDB"/>
    <w:rsid w:val="2DC251ED"/>
    <w:rsid w:val="2EA0126D"/>
    <w:rsid w:val="2ED029A8"/>
    <w:rsid w:val="2FA72BA7"/>
    <w:rsid w:val="2FCA011F"/>
    <w:rsid w:val="309E660F"/>
    <w:rsid w:val="30EB3120"/>
    <w:rsid w:val="3177070E"/>
    <w:rsid w:val="31847F76"/>
    <w:rsid w:val="32CB47D5"/>
    <w:rsid w:val="33075521"/>
    <w:rsid w:val="332713FA"/>
    <w:rsid w:val="332871E3"/>
    <w:rsid w:val="33C66C18"/>
    <w:rsid w:val="344B55F3"/>
    <w:rsid w:val="345A7350"/>
    <w:rsid w:val="34677732"/>
    <w:rsid w:val="350F41EE"/>
    <w:rsid w:val="35782671"/>
    <w:rsid w:val="358F3182"/>
    <w:rsid w:val="359F4A7C"/>
    <w:rsid w:val="35C678DD"/>
    <w:rsid w:val="35E72B16"/>
    <w:rsid w:val="36026BC4"/>
    <w:rsid w:val="3651098E"/>
    <w:rsid w:val="36AC5465"/>
    <w:rsid w:val="36BF7644"/>
    <w:rsid w:val="3708515B"/>
    <w:rsid w:val="37EF1603"/>
    <w:rsid w:val="37F317C7"/>
    <w:rsid w:val="381A11FA"/>
    <w:rsid w:val="3854320C"/>
    <w:rsid w:val="38557BE9"/>
    <w:rsid w:val="39E12E3B"/>
    <w:rsid w:val="39F405C8"/>
    <w:rsid w:val="39F67460"/>
    <w:rsid w:val="3B9834B1"/>
    <w:rsid w:val="3BD6606B"/>
    <w:rsid w:val="3BD84B63"/>
    <w:rsid w:val="3CDD5581"/>
    <w:rsid w:val="3D1A289B"/>
    <w:rsid w:val="3D3867BC"/>
    <w:rsid w:val="3EA03301"/>
    <w:rsid w:val="3F8507E3"/>
    <w:rsid w:val="3F8A54E3"/>
    <w:rsid w:val="409D5820"/>
    <w:rsid w:val="40CB7415"/>
    <w:rsid w:val="40D072D2"/>
    <w:rsid w:val="40E653CF"/>
    <w:rsid w:val="41C11D49"/>
    <w:rsid w:val="41CB27D6"/>
    <w:rsid w:val="43250BD3"/>
    <w:rsid w:val="43532AEC"/>
    <w:rsid w:val="43F10803"/>
    <w:rsid w:val="43F927A6"/>
    <w:rsid w:val="447E564E"/>
    <w:rsid w:val="450D0B09"/>
    <w:rsid w:val="450E135F"/>
    <w:rsid w:val="45463724"/>
    <w:rsid w:val="458A5892"/>
    <w:rsid w:val="46004F3C"/>
    <w:rsid w:val="463C2863"/>
    <w:rsid w:val="46671A7B"/>
    <w:rsid w:val="474E206E"/>
    <w:rsid w:val="47B92A21"/>
    <w:rsid w:val="48093AEE"/>
    <w:rsid w:val="48B93E67"/>
    <w:rsid w:val="490B5AC5"/>
    <w:rsid w:val="4986552A"/>
    <w:rsid w:val="49EA60AF"/>
    <w:rsid w:val="4AEE53C7"/>
    <w:rsid w:val="4B791BE2"/>
    <w:rsid w:val="4B9B0D91"/>
    <w:rsid w:val="4C477E22"/>
    <w:rsid w:val="4C6E3ACC"/>
    <w:rsid w:val="4CB604A0"/>
    <w:rsid w:val="4D05692E"/>
    <w:rsid w:val="4D426189"/>
    <w:rsid w:val="4E1F6DD5"/>
    <w:rsid w:val="4E705364"/>
    <w:rsid w:val="51F47D4E"/>
    <w:rsid w:val="52706D24"/>
    <w:rsid w:val="52941CB3"/>
    <w:rsid w:val="53E27A96"/>
    <w:rsid w:val="543A448A"/>
    <w:rsid w:val="54722DF0"/>
    <w:rsid w:val="554B62B5"/>
    <w:rsid w:val="55812801"/>
    <w:rsid w:val="55B469F6"/>
    <w:rsid w:val="56A43014"/>
    <w:rsid w:val="56F44DE3"/>
    <w:rsid w:val="57162E68"/>
    <w:rsid w:val="5716469C"/>
    <w:rsid w:val="575B7C41"/>
    <w:rsid w:val="57904F68"/>
    <w:rsid w:val="57A47995"/>
    <w:rsid w:val="57D56AAB"/>
    <w:rsid w:val="57E3284B"/>
    <w:rsid w:val="57E63EBD"/>
    <w:rsid w:val="58D2515E"/>
    <w:rsid w:val="58F0109D"/>
    <w:rsid w:val="592B3903"/>
    <w:rsid w:val="592C2C63"/>
    <w:rsid w:val="599377B0"/>
    <w:rsid w:val="5A3D6ABF"/>
    <w:rsid w:val="5AAB1EE4"/>
    <w:rsid w:val="5AE64762"/>
    <w:rsid w:val="5B5A10D6"/>
    <w:rsid w:val="5B90796C"/>
    <w:rsid w:val="5CA76F52"/>
    <w:rsid w:val="5D243A44"/>
    <w:rsid w:val="5DB1569A"/>
    <w:rsid w:val="5DD75D9D"/>
    <w:rsid w:val="5DFA2B50"/>
    <w:rsid w:val="5EB3108E"/>
    <w:rsid w:val="5EC57433"/>
    <w:rsid w:val="5F3C13EE"/>
    <w:rsid w:val="5FD12D67"/>
    <w:rsid w:val="60A45335"/>
    <w:rsid w:val="60AD776B"/>
    <w:rsid w:val="61232256"/>
    <w:rsid w:val="622B5A1C"/>
    <w:rsid w:val="623E555F"/>
    <w:rsid w:val="625A3920"/>
    <w:rsid w:val="62E754D2"/>
    <w:rsid w:val="62F666AB"/>
    <w:rsid w:val="6364284A"/>
    <w:rsid w:val="636C5149"/>
    <w:rsid w:val="638B421D"/>
    <w:rsid w:val="63A00C29"/>
    <w:rsid w:val="63A52225"/>
    <w:rsid w:val="63AB022D"/>
    <w:rsid w:val="64081A1D"/>
    <w:rsid w:val="64A47508"/>
    <w:rsid w:val="64DA127C"/>
    <w:rsid w:val="64DA61EA"/>
    <w:rsid w:val="650777A4"/>
    <w:rsid w:val="65467C63"/>
    <w:rsid w:val="654C01FC"/>
    <w:rsid w:val="656340CE"/>
    <w:rsid w:val="66402A48"/>
    <w:rsid w:val="667868A7"/>
    <w:rsid w:val="66E4382E"/>
    <w:rsid w:val="6A62343D"/>
    <w:rsid w:val="6A7B4696"/>
    <w:rsid w:val="6AAE3C09"/>
    <w:rsid w:val="6AE805D0"/>
    <w:rsid w:val="6B024A60"/>
    <w:rsid w:val="6B6A6069"/>
    <w:rsid w:val="6B700366"/>
    <w:rsid w:val="6BFF1ACE"/>
    <w:rsid w:val="6C985C2D"/>
    <w:rsid w:val="6CF70288"/>
    <w:rsid w:val="6CF82703"/>
    <w:rsid w:val="6D11644D"/>
    <w:rsid w:val="6DBE544B"/>
    <w:rsid w:val="6E7A27EF"/>
    <w:rsid w:val="6E8F5BDF"/>
    <w:rsid w:val="6E926343"/>
    <w:rsid w:val="6E9C2C7E"/>
    <w:rsid w:val="6EB2558D"/>
    <w:rsid w:val="6F576BD2"/>
    <w:rsid w:val="6F7A5243"/>
    <w:rsid w:val="6FC21251"/>
    <w:rsid w:val="6FD206B4"/>
    <w:rsid w:val="702C78C0"/>
    <w:rsid w:val="703465EE"/>
    <w:rsid w:val="704E186A"/>
    <w:rsid w:val="7135196C"/>
    <w:rsid w:val="71FE10E6"/>
    <w:rsid w:val="72A87B66"/>
    <w:rsid w:val="733D4AB3"/>
    <w:rsid w:val="734974FE"/>
    <w:rsid w:val="736D143D"/>
    <w:rsid w:val="74294C55"/>
    <w:rsid w:val="742B42A9"/>
    <w:rsid w:val="74DA0932"/>
    <w:rsid w:val="74F501C7"/>
    <w:rsid w:val="75542C91"/>
    <w:rsid w:val="75760126"/>
    <w:rsid w:val="75B4293A"/>
    <w:rsid w:val="76B678FF"/>
    <w:rsid w:val="76B70364"/>
    <w:rsid w:val="76FA109F"/>
    <w:rsid w:val="77A56BFB"/>
    <w:rsid w:val="77D928A3"/>
    <w:rsid w:val="78037629"/>
    <w:rsid w:val="781F3FEB"/>
    <w:rsid w:val="78412701"/>
    <w:rsid w:val="78D133A2"/>
    <w:rsid w:val="797B3420"/>
    <w:rsid w:val="7AA13E2F"/>
    <w:rsid w:val="7AB03120"/>
    <w:rsid w:val="7B452B10"/>
    <w:rsid w:val="7B4C2FD0"/>
    <w:rsid w:val="7B6A61DA"/>
    <w:rsid w:val="7BBA4937"/>
    <w:rsid w:val="7BBE210E"/>
    <w:rsid w:val="7BC15044"/>
    <w:rsid w:val="7BE961BA"/>
    <w:rsid w:val="7C4009EB"/>
    <w:rsid w:val="7C970E9C"/>
    <w:rsid w:val="7CCE5670"/>
    <w:rsid w:val="7E0C7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keepNext/>
      <w:spacing w:before="240" w:after="180"/>
      <w:outlineLvl w:val="1"/>
    </w:pPr>
    <w:rPr>
      <w:rFonts w:ascii="Arial" w:hAnsi="Arial" w:eastAsia="黑体"/>
      <w:b/>
      <w:sz w:val="36"/>
    </w:rPr>
  </w:style>
  <w:style w:type="paragraph" w:styleId="4">
    <w:name w:val="heading 4"/>
    <w:basedOn w:val="1"/>
    <w:next w:val="1"/>
    <w:unhideWhenUsed/>
    <w:qFormat/>
    <w:uiPriority w:val="0"/>
    <w:pPr>
      <w:keepNext/>
      <w:keepLines/>
      <w:spacing w:line="372" w:lineRule="auto"/>
      <w:outlineLvl w:val="3"/>
    </w:pPr>
    <w:rPr>
      <w:rFonts w:ascii="Arial" w:hAnsi="Arial" w:eastAsia="黑体"/>
      <w:b/>
      <w:bCs/>
      <w:sz w:val="28"/>
      <w:szCs w:val="28"/>
    </w:rPr>
  </w:style>
  <w:style w:type="character" w:default="1" w:styleId="25">
    <w:name w:val="Default Paragraph Font"/>
    <w:link w:val="26"/>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styleId="5">
    <w:name w:val="Normal Indent"/>
    <w:basedOn w:val="1"/>
    <w:qFormat/>
    <w:uiPriority w:val="0"/>
    <w:pPr>
      <w:ind w:firstLine="420" w:firstLineChars="200"/>
    </w:pPr>
    <w:rPr>
      <w:szCs w:val="20"/>
    </w:rPr>
  </w:style>
  <w:style w:type="paragraph" w:styleId="6">
    <w:name w:val="List Bullet"/>
    <w:basedOn w:val="1"/>
    <w:qFormat/>
    <w:uiPriority w:val="0"/>
    <w:pPr>
      <w:numPr>
        <w:ilvl w:val="0"/>
        <w:numId w:val="1"/>
      </w:numPr>
    </w:pPr>
  </w:style>
  <w:style w:type="paragraph" w:styleId="7">
    <w:name w:val="Document Map"/>
    <w:basedOn w:val="1"/>
    <w:link w:val="41"/>
    <w:qFormat/>
    <w:uiPriority w:val="0"/>
    <w:rPr>
      <w:rFonts w:ascii="宋体"/>
      <w:sz w:val="18"/>
      <w:szCs w:val="18"/>
    </w:rPr>
  </w:style>
  <w:style w:type="paragraph" w:styleId="8">
    <w:name w:val="annotation text"/>
    <w:basedOn w:val="1"/>
    <w:link w:val="37"/>
    <w:qFormat/>
    <w:uiPriority w:val="0"/>
    <w:pPr>
      <w:jc w:val="left"/>
    </w:pPr>
  </w:style>
  <w:style w:type="paragraph" w:styleId="9">
    <w:name w:val="Salutation"/>
    <w:basedOn w:val="1"/>
    <w:next w:val="1"/>
    <w:qFormat/>
    <w:uiPriority w:val="0"/>
  </w:style>
  <w:style w:type="paragraph" w:styleId="10">
    <w:name w:val="Body Text"/>
    <w:basedOn w:val="1"/>
    <w:next w:val="9"/>
    <w:qFormat/>
    <w:uiPriority w:val="0"/>
  </w:style>
  <w:style w:type="paragraph" w:styleId="11">
    <w:name w:val="Body Text Indent"/>
    <w:basedOn w:val="1"/>
    <w:next w:val="12"/>
    <w:qFormat/>
    <w:uiPriority w:val="0"/>
    <w:pPr>
      <w:ind w:firstLine="538" w:firstLineChars="192"/>
    </w:pPr>
    <w:rPr>
      <w:sz w:val="28"/>
    </w:rPr>
  </w:style>
  <w:style w:type="paragraph" w:styleId="12">
    <w:name w:val="Body Text Indent 2"/>
    <w:basedOn w:val="1"/>
    <w:next w:val="13"/>
    <w:qFormat/>
    <w:uiPriority w:val="0"/>
    <w:pPr>
      <w:spacing w:before="120" w:line="360" w:lineRule="auto"/>
      <w:ind w:firstLine="527"/>
    </w:pPr>
    <w:rPr>
      <w:sz w:val="24"/>
      <w:szCs w:val="20"/>
    </w:rPr>
  </w:style>
  <w:style w:type="paragraph" w:styleId="13">
    <w:name w:val="Body Text First Indent 2"/>
    <w:basedOn w:val="11"/>
    <w:next w:val="1"/>
    <w:unhideWhenUsed/>
    <w:qFormat/>
    <w:uiPriority w:val="99"/>
    <w:pPr>
      <w:ind w:firstLine="420"/>
    </w:pPr>
  </w:style>
  <w:style w:type="paragraph" w:styleId="14">
    <w:name w:val="Plain Text"/>
    <w:basedOn w:val="1"/>
    <w:next w:val="9"/>
    <w:qFormat/>
    <w:uiPriority w:val="0"/>
    <w:rPr>
      <w:rFonts w:ascii="宋体" w:hAnsi="Courier New"/>
    </w:rPr>
  </w:style>
  <w:style w:type="paragraph" w:styleId="15">
    <w:name w:val="Balloon Text"/>
    <w:basedOn w:val="1"/>
    <w:link w:val="39"/>
    <w:qFormat/>
    <w:uiPriority w:val="0"/>
    <w:rPr>
      <w:rFonts w:ascii="宋体"/>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Body Text Indent 3"/>
    <w:basedOn w:val="1"/>
    <w:qFormat/>
    <w:uiPriority w:val="0"/>
    <w:pPr>
      <w:spacing w:before="120" w:line="360" w:lineRule="auto"/>
      <w:ind w:firstLine="482"/>
    </w:pPr>
    <w:rPr>
      <w:rFonts w:ascii="宋体"/>
      <w:sz w:val="24"/>
    </w:rPr>
  </w:style>
  <w:style w:type="paragraph" w:styleId="20">
    <w:name w:val="Body Text 2"/>
    <w:basedOn w:val="1"/>
    <w:unhideWhenUsed/>
    <w:qFormat/>
    <w:uiPriority w:val="99"/>
    <w:pPr>
      <w:spacing w:after="120" w:line="480" w:lineRule="auto"/>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annotation subject"/>
    <w:basedOn w:val="8"/>
    <w:next w:val="8"/>
    <w:link w:val="38"/>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 Char Char Char Char"/>
    <w:basedOn w:val="1"/>
    <w:link w:val="25"/>
    <w:qFormat/>
    <w:uiPriority w:val="0"/>
    <w:pPr>
      <w:spacing w:line="300" w:lineRule="auto"/>
      <w:ind w:firstLine="200" w:firstLineChars="200"/>
    </w:pPr>
  </w:style>
  <w:style w:type="character" w:styleId="27">
    <w:name w:val="Strong"/>
    <w:basedOn w:val="25"/>
    <w:qFormat/>
    <w:uiPriority w:val="0"/>
    <w:rPr>
      <w:b/>
    </w:rPr>
  </w:style>
  <w:style w:type="character" w:styleId="28">
    <w:name w:val="Hyperlink"/>
    <w:basedOn w:val="25"/>
    <w:qFormat/>
    <w:uiPriority w:val="0"/>
    <w:rPr>
      <w:color w:val="0000FF"/>
      <w:u w:val="none"/>
    </w:rPr>
  </w:style>
  <w:style w:type="character" w:styleId="29">
    <w:name w:val="annotation reference"/>
    <w:basedOn w:val="25"/>
    <w:qFormat/>
    <w:uiPriority w:val="0"/>
    <w:rPr>
      <w:sz w:val="21"/>
      <w:szCs w:val="21"/>
    </w:rPr>
  </w:style>
  <w:style w:type="paragraph" w:customStyle="1" w:styleId="30">
    <w:name w:val="报告书标题2"/>
    <w:basedOn w:val="3"/>
    <w:qFormat/>
    <w:uiPriority w:val="0"/>
    <w:pPr>
      <w:spacing w:before="0" w:after="0" w:line="300" w:lineRule="auto"/>
    </w:pPr>
    <w:rPr>
      <w:rFonts w:ascii="黑体" w:hAnsi="黑体"/>
      <w:b w:val="0"/>
      <w:sz w:val="24"/>
      <w:szCs w:val="24"/>
    </w:rPr>
  </w:style>
  <w:style w:type="paragraph" w:customStyle="1" w:styleId="31">
    <w:name w:val="表格内文字"/>
    <w:basedOn w:val="1"/>
    <w:qFormat/>
    <w:uiPriority w:val="0"/>
    <w:pPr>
      <w:adjustRightInd w:val="0"/>
      <w:snapToGrid w:val="0"/>
      <w:spacing w:before="80" w:line="240" w:lineRule="exact"/>
      <w:jc w:val="center"/>
    </w:pPr>
    <w:rPr>
      <w:spacing w:val="6"/>
      <w:kern w:val="0"/>
      <w:sz w:val="24"/>
      <w:szCs w:val="20"/>
    </w:rPr>
  </w:style>
  <w:style w:type="paragraph" w:customStyle="1" w:styleId="32">
    <w:name w:val="1"/>
    <w:basedOn w:val="1"/>
    <w:next w:val="5"/>
    <w:qFormat/>
    <w:uiPriority w:val="0"/>
    <w:pPr>
      <w:ind w:firstLine="420"/>
    </w:pPr>
    <w:rPr>
      <w:rFonts w:ascii="宋体"/>
      <w:sz w:val="26"/>
      <w:szCs w:val="20"/>
    </w:rPr>
  </w:style>
  <w:style w:type="paragraph" w:customStyle="1" w:styleId="33">
    <w:name w:val="5正文，首行缩进"/>
    <w:basedOn w:val="1"/>
    <w:qFormat/>
    <w:uiPriority w:val="0"/>
    <w:pPr>
      <w:adjustRightInd w:val="0"/>
      <w:snapToGrid w:val="0"/>
      <w:spacing w:before="120" w:line="360" w:lineRule="auto"/>
      <w:ind w:left="20" w:leftChars="20" w:right="20" w:rightChars="20" w:firstLine="200" w:firstLineChars="200"/>
    </w:pPr>
    <w:rPr>
      <w:snapToGrid w:val="0"/>
      <w:kern w:val="24"/>
      <w:sz w:val="24"/>
      <w:szCs w:val="20"/>
    </w:rPr>
  </w:style>
  <w:style w:type="paragraph" w:customStyle="1" w:styleId="34">
    <w:name w:val="列表段落1"/>
    <w:basedOn w:val="1"/>
    <w:qFormat/>
    <w:uiPriority w:val="34"/>
    <w:pPr>
      <w:ind w:firstLine="420" w:firstLineChars="200"/>
    </w:pPr>
  </w:style>
  <w:style w:type="paragraph" w:customStyle="1" w:styleId="35">
    <w:name w:val="列出段落1"/>
    <w:basedOn w:val="1"/>
    <w:qFormat/>
    <w:uiPriority w:val="34"/>
    <w:pPr>
      <w:ind w:firstLine="420" w:firstLineChars="200"/>
    </w:pPr>
  </w:style>
  <w:style w:type="paragraph" w:customStyle="1" w:styleId="36">
    <w:name w:val="表格"/>
    <w:basedOn w:val="1"/>
    <w:qFormat/>
    <w:uiPriority w:val="0"/>
    <w:pPr>
      <w:spacing w:line="300" w:lineRule="auto"/>
      <w:jc w:val="center"/>
    </w:pPr>
    <w:rPr>
      <w:szCs w:val="21"/>
    </w:rPr>
  </w:style>
  <w:style w:type="character" w:customStyle="1" w:styleId="37">
    <w:name w:val="批注文字 Char"/>
    <w:basedOn w:val="25"/>
    <w:link w:val="8"/>
    <w:qFormat/>
    <w:uiPriority w:val="0"/>
    <w:rPr>
      <w:rFonts w:ascii="Calibri" w:hAnsi="Calibri"/>
      <w:kern w:val="2"/>
      <w:sz w:val="21"/>
      <w:szCs w:val="22"/>
    </w:rPr>
  </w:style>
  <w:style w:type="character" w:customStyle="1" w:styleId="38">
    <w:name w:val="批注主题 Char"/>
    <w:basedOn w:val="37"/>
    <w:link w:val="22"/>
    <w:qFormat/>
    <w:uiPriority w:val="0"/>
    <w:rPr>
      <w:rFonts w:ascii="Calibri" w:hAnsi="Calibri"/>
      <w:b/>
      <w:bCs/>
      <w:kern w:val="2"/>
      <w:sz w:val="21"/>
      <w:szCs w:val="22"/>
    </w:rPr>
  </w:style>
  <w:style w:type="character" w:customStyle="1" w:styleId="39">
    <w:name w:val="批注框文本 Char"/>
    <w:basedOn w:val="25"/>
    <w:link w:val="15"/>
    <w:qFormat/>
    <w:uiPriority w:val="0"/>
    <w:rPr>
      <w:rFonts w:ascii="宋体" w:hAnsi="Calibri"/>
      <w:kern w:val="2"/>
      <w:sz w:val="18"/>
      <w:szCs w:val="18"/>
    </w:rPr>
  </w:style>
  <w:style w:type="paragraph" w:customStyle="1" w:styleId="40">
    <w:name w:val="修订1"/>
    <w:hidden/>
    <w:semiHidden/>
    <w:qFormat/>
    <w:uiPriority w:val="99"/>
    <w:rPr>
      <w:rFonts w:ascii="Calibri" w:hAnsi="Calibri" w:eastAsia="宋体" w:cs="Times New Roman"/>
      <w:kern w:val="2"/>
      <w:sz w:val="21"/>
      <w:szCs w:val="22"/>
      <w:lang w:val="en-US" w:eastAsia="zh-CN" w:bidi="ar-SA"/>
    </w:rPr>
  </w:style>
  <w:style w:type="character" w:customStyle="1" w:styleId="41">
    <w:name w:val="文档结构图 Char"/>
    <w:basedOn w:val="25"/>
    <w:link w:val="7"/>
    <w:qFormat/>
    <w:uiPriority w:val="0"/>
    <w:rPr>
      <w:rFonts w:ascii="宋体" w:hAnsi="Calibri"/>
      <w:kern w:val="2"/>
      <w:sz w:val="18"/>
      <w:szCs w:val="18"/>
    </w:rPr>
  </w:style>
  <w:style w:type="paragraph" w:customStyle="1" w:styleId="42">
    <w:name w:val="Table Paragraph"/>
    <w:basedOn w:val="1"/>
    <w:qFormat/>
    <w:uiPriority w:val="1"/>
    <w:rPr>
      <w:rFonts w:ascii="Noto Sans CJK JP Regular" w:hAnsi="Noto Sans CJK JP Regular" w:eastAsia="Noto Sans CJK JP Regular" w:cs="Noto Sans CJK JP Regular"/>
    </w:rPr>
  </w:style>
  <w:style w:type="paragraph" w:customStyle="1" w:styleId="43">
    <w:name w:val="表格hks"/>
    <w:next w:val="1"/>
    <w:qFormat/>
    <w:uiPriority w:val="0"/>
    <w:pPr>
      <w:jc w:val="center"/>
    </w:pPr>
    <w:rPr>
      <w:rFonts w:ascii="Times New Roman" w:hAnsi="Times New Roman" w:eastAsia="宋体" w:cs="Times New Roman"/>
      <w:kern w:val="2"/>
      <w:sz w:val="21"/>
      <w:szCs w:val="22"/>
      <w:lang w:val="en-US" w:eastAsia="zh-CN" w:bidi="ar-SA"/>
    </w:rPr>
  </w:style>
  <w:style w:type="paragraph" w:customStyle="1" w:styleId="44">
    <w:name w:val="样式35"/>
    <w:basedOn w:val="1"/>
    <w:qFormat/>
    <w:uiPriority w:val="0"/>
    <w:pPr>
      <w:adjustRightInd w:val="0"/>
      <w:spacing w:line="312" w:lineRule="auto"/>
      <w:ind w:firstLine="567"/>
    </w:pPr>
    <w:rPr>
      <w:rFonts w:ascii="宋体" w:hAnsi="Times New Roman"/>
      <w:kern w:val="0"/>
      <w:sz w:val="28"/>
      <w:szCs w:val="20"/>
    </w:rPr>
  </w:style>
  <w:style w:type="paragraph" w:customStyle="1" w:styleId="45">
    <w:name w:val="样式2"/>
    <w:basedOn w:val="1"/>
    <w:qFormat/>
    <w:uiPriority w:val="0"/>
    <w:pPr>
      <w:tabs>
        <w:tab w:val="center" w:pos="6804"/>
        <w:tab w:val="right" w:pos="7371"/>
      </w:tabs>
      <w:overflowPunct w:val="0"/>
      <w:adjustRightInd w:val="0"/>
      <w:spacing w:line="360" w:lineRule="auto"/>
      <w:ind w:firstLine="567"/>
    </w:pPr>
    <w:rPr>
      <w:kern w:val="0"/>
      <w:sz w:val="28"/>
      <w:szCs w:val="20"/>
    </w:rPr>
  </w:style>
  <w:style w:type="paragraph" w:customStyle="1" w:styleId="46">
    <w:name w:val="表格正文"/>
    <w:basedOn w:val="1"/>
    <w:qFormat/>
    <w:uiPriority w:val="0"/>
    <w:pPr>
      <w:jc w:val="center"/>
    </w:pPr>
    <w:rPr>
      <w:rFonts w:ascii="仿宋_GB2312" w:eastAsia="仿宋_GB2312"/>
    </w:rPr>
  </w:style>
  <w:style w:type="paragraph" w:styleId="47">
    <w:name w:val="List Paragraph"/>
    <w:basedOn w:val="1"/>
    <w:qFormat/>
    <w:uiPriority w:val="1"/>
    <w:pPr>
      <w:ind w:left="1357" w:hanging="421"/>
    </w:pPr>
    <w:rPr>
      <w:rFonts w:ascii="宋体" w:hAnsi="宋体" w:eastAsia="宋体" w:cs="宋体"/>
      <w:lang w:val="en-US" w:eastAsia="en-US" w:bidi="en-US"/>
    </w:rPr>
  </w:style>
  <w:style w:type="paragraph" w:customStyle="1" w:styleId="48">
    <w:name w:val="样式3"/>
    <w:basedOn w:val="1"/>
    <w:qFormat/>
    <w:uiPriority w:val="0"/>
    <w:pPr>
      <w:autoSpaceDE w:val="0"/>
      <w:autoSpaceDN w:val="0"/>
      <w:snapToGrid w:val="0"/>
      <w:spacing w:before="120" w:line="460" w:lineRule="atLeast"/>
      <w:jc w:val="center"/>
    </w:pPr>
    <w:rPr>
      <w:rFonts w:eastAsia="黑体"/>
      <w:snapToGrid/>
      <w:kern w:val="2"/>
      <w:sz w:val="28"/>
    </w:rPr>
  </w:style>
  <w:style w:type="paragraph" w:customStyle="1" w:styleId="49">
    <w:name w:val="BIAOGE"/>
    <w:basedOn w:val="1"/>
    <w:qFormat/>
    <w:uiPriority w:val="0"/>
    <w:pPr>
      <w:jc w:val="center"/>
    </w:pPr>
    <w:rPr>
      <w:bCs/>
      <w:snapToGrid/>
      <w:kern w:val="2"/>
      <w:sz w:val="21"/>
      <w:szCs w:val="21"/>
    </w:rPr>
  </w:style>
  <w:style w:type="paragraph" w:customStyle="1" w:styleId="50">
    <w:name w:val="ZW"/>
    <w:basedOn w:val="11"/>
    <w:qFormat/>
    <w:uiPriority w:val="0"/>
    <w:pPr>
      <w:spacing w:after="0" w:line="360" w:lineRule="auto"/>
      <w:ind w:left="-88" w:leftChars="0" w:firstLine="480" w:firstLineChars="200"/>
    </w:pPr>
    <w:rPr>
      <w:bCs/>
      <w:sz w:val="24"/>
      <w:szCs w:val="24"/>
    </w:rPr>
  </w:style>
  <w:style w:type="paragraph" w:customStyle="1" w:styleId="51">
    <w:name w:val="表格内容2"/>
    <w:basedOn w:val="1"/>
    <w:qFormat/>
    <w:uiPriority w:val="0"/>
    <w:pPr>
      <w:spacing w:line="360" w:lineRule="exact"/>
      <w:jc w:val="center"/>
    </w:pPr>
    <w:rPr>
      <w:rFonts w:ascii="Calibri" w:hAnsi="Calibri"/>
      <w:snapToGrid/>
      <w:kern w:val="2"/>
      <w:sz w:val="21"/>
      <w:szCs w:val="20"/>
    </w:rPr>
  </w:style>
  <w:style w:type="character" w:customStyle="1" w:styleId="52">
    <w:name w:val="15"/>
    <w:basedOn w:val="25"/>
    <w:qFormat/>
    <w:uiPriority w:val="0"/>
    <w:rPr>
      <w:rFonts w:hint="eastAsia" w:ascii="宋体" w:hAnsi="宋体" w:eastAsia="宋体"/>
      <w:sz w:val="22"/>
      <w:szCs w:val="22"/>
      <w:shd w:val="clear" w:color="auto" w:fill="FFFFFF"/>
    </w:rPr>
  </w:style>
  <w:style w:type="character" w:customStyle="1" w:styleId="53">
    <w:name w:val="16"/>
    <w:basedOn w:val="25"/>
    <w:qFormat/>
    <w:uiPriority w:val="0"/>
    <w:rPr>
      <w:rFonts w:hint="eastAsia" w:ascii="宋体" w:hAnsi="宋体" w:eastAsia="宋体"/>
      <w:sz w:val="22"/>
      <w:szCs w:val="22"/>
      <w:shd w:val="clear" w:color="auto" w:fill="FFFFFF"/>
    </w:rPr>
  </w:style>
  <w:style w:type="paragraph" w:customStyle="1" w:styleId="54">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55">
    <w:name w:val="中文报告书样式"/>
    <w:basedOn w:val="1"/>
    <w:qFormat/>
    <w:uiPriority w:val="0"/>
    <w:pPr>
      <w:adjustRightInd w:val="0"/>
      <w:spacing w:line="480" w:lineRule="atLeast"/>
      <w:ind w:firstLine="482"/>
      <w:textAlignment w:val="baseline"/>
    </w:pPr>
    <w:rPr>
      <w:kern w:val="24"/>
      <w:sz w:val="24"/>
    </w:rPr>
  </w:style>
  <w:style w:type="paragraph" w:customStyle="1" w:styleId="56">
    <w:name w:val="5文章(治)"/>
    <w:basedOn w:val="1"/>
    <w:qFormat/>
    <w:uiPriority w:val="0"/>
    <w:pPr>
      <w:spacing w:line="360" w:lineRule="auto"/>
      <w:ind w:firstLine="560"/>
    </w:pPr>
    <w:rPr>
      <w:szCs w:val="20"/>
    </w:rPr>
  </w:style>
  <w:style w:type="paragraph" w:customStyle="1" w:styleId="57">
    <w:name w:val="谏壁正文chen"/>
    <w:basedOn w:val="1"/>
    <w:qFormat/>
    <w:uiPriority w:val="0"/>
    <w:pPr>
      <w:spacing w:line="360" w:lineRule="auto"/>
      <w:ind w:firstLine="200" w:firstLineChars="200"/>
    </w:pPr>
    <w:rPr>
      <w:sz w:val="24"/>
    </w:rPr>
  </w:style>
  <w:style w:type="character" w:customStyle="1" w:styleId="58">
    <w:name w:val="font11"/>
    <w:basedOn w:val="25"/>
    <w:qFormat/>
    <w:uiPriority w:val="0"/>
    <w:rPr>
      <w:rFonts w:hint="default" w:ascii="Times New Roman" w:hAnsi="Times New Roman" w:cs="Times New Roman"/>
      <w:color w:val="000000"/>
      <w:sz w:val="21"/>
      <w:szCs w:val="21"/>
      <w:u w:val="none"/>
    </w:rPr>
  </w:style>
  <w:style w:type="character" w:customStyle="1" w:styleId="59">
    <w:name w:val="font21"/>
    <w:basedOn w:val="25"/>
    <w:qFormat/>
    <w:uiPriority w:val="0"/>
    <w:rPr>
      <w:rFonts w:hint="eastAsia" w:ascii="宋体" w:hAnsi="宋体" w:eastAsia="宋体" w:cs="宋体"/>
      <w:color w:val="000000"/>
      <w:sz w:val="21"/>
      <w:szCs w:val="21"/>
      <w:u w:val="none"/>
    </w:rPr>
  </w:style>
  <w:style w:type="paragraph" w:customStyle="1" w:styleId="6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表头"/>
    <w:basedOn w:val="5"/>
    <w:qFormat/>
    <w:uiPriority w:val="0"/>
    <w:pPr>
      <w:adjustRightInd w:val="0"/>
      <w:spacing w:line="360" w:lineRule="auto"/>
      <w:ind w:firstLine="0" w:firstLineChars="0"/>
      <w:jc w:val="center"/>
      <w:textAlignment w:val="baseline"/>
    </w:pPr>
    <w:rPr>
      <w:rFonts w:ascii="宋体"/>
      <w:spacing w:val="4"/>
      <w:kern w:val="0"/>
    </w:rPr>
  </w:style>
  <w:style w:type="table" w:customStyle="1" w:styleId="62">
    <w:name w:val="表内表"/>
    <w:basedOn w:val="23"/>
    <w:qFormat/>
    <w:uiPriority w:val="0"/>
    <w:pPr>
      <w:jc w:val="center"/>
    </w:pPr>
    <w:tblPr>
      <w:jc w:val="center"/>
      <w:tblBorders>
        <w:top w:val="double" w:color="auto" w:sz="4" w:space="0"/>
        <w:bottom w:val="double" w:color="auto" w:sz="4" w:space="0"/>
        <w:insideH w:val="single" w:color="auto" w:sz="4" w:space="0"/>
        <w:insideV w:val="single" w:color="auto" w:sz="4" w:space="0"/>
      </w:tblBorders>
      <w:tblCellMar>
        <w:top w:w="0" w:type="dxa"/>
        <w:left w:w="108" w:type="dxa"/>
        <w:bottom w:w="0" w:type="dxa"/>
        <w:right w:w="108" w:type="dxa"/>
      </w:tblCellMar>
    </w:tblPr>
    <w:trPr>
      <w:jc w:val="center"/>
    </w:trPr>
    <w:tcPr>
      <w:vAlign w:val="center"/>
    </w:tcPr>
  </w:style>
  <w:style w:type="paragraph" w:customStyle="1" w:styleId="63">
    <w:name w:val="xl22"/>
    <w:basedOn w:val="1"/>
    <w:qFormat/>
    <w:uiPriority w:val="0"/>
    <w:pPr>
      <w:widowControl/>
      <w:spacing w:before="100" w:beforeLines="0" w:beforeAutospacing="1" w:after="100" w:afterLines="0" w:afterAutospacing="1"/>
      <w:jc w:val="center"/>
    </w:pPr>
    <w:rPr>
      <w:rFonts w:ascii="宋体" w:hAnsi="宋体"/>
      <w:kern w:val="0"/>
      <w:sz w:val="24"/>
      <w:szCs w:val="24"/>
    </w:rPr>
  </w:style>
  <w:style w:type="paragraph" w:customStyle="1" w:styleId="64">
    <w:name w:val="Heading #2|1"/>
    <w:basedOn w:val="1"/>
    <w:qFormat/>
    <w:uiPriority w:val="0"/>
    <w:pPr>
      <w:widowControl w:val="0"/>
      <w:shd w:val="clear" w:color="auto" w:fill="auto"/>
      <w:spacing w:after="80" w:line="374" w:lineRule="exact"/>
      <w:jc w:val="center"/>
      <w:outlineLvl w:val="1"/>
    </w:pPr>
    <w:rPr>
      <w:rFonts w:ascii="宋体" w:hAnsi="宋体" w:eastAsia="宋体" w:cs="宋体"/>
      <w:sz w:val="34"/>
      <w:szCs w:val="34"/>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21299</Words>
  <Characters>27635</Characters>
  <Lines>201</Lines>
  <Paragraphs>56</Paragraphs>
  <TotalTime>2</TotalTime>
  <ScaleCrop>false</ScaleCrop>
  <LinksUpToDate>false</LinksUpToDate>
  <CharactersWithSpaces>28298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别給爺装纯</cp:lastModifiedBy>
  <cp:lastPrinted>2018-11-22T07:03:00Z</cp:lastPrinted>
  <dcterms:modified xsi:type="dcterms:W3CDTF">2021-11-11T01:51:50Z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D43655C4A2BB40ACB87BC60E31CFBFD0</vt:lpwstr>
  </property>
</Properties>
</file>