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vsd" ContentType="application/vnd.visi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6D0116" w14:textId="753E539B" w:rsidR="00515CE0" w:rsidRPr="00F9172F" w:rsidRDefault="00515CE0">
      <w:pPr>
        <w:pStyle w:val="21"/>
        <w:rPr>
          <w:rFonts w:ascii="宋体" w:hAnsi="宋体"/>
          <w:sz w:val="24"/>
          <w:szCs w:val="24"/>
        </w:rPr>
      </w:pPr>
    </w:p>
    <w:p w14:paraId="731A6302" w14:textId="56552DC0" w:rsidR="00F9172F" w:rsidRDefault="00F9172F" w:rsidP="00F9172F"/>
    <w:p w14:paraId="1CC8F97E" w14:textId="651808F9" w:rsidR="00F9172F" w:rsidRDefault="00F9172F" w:rsidP="00F9172F">
      <w:pPr>
        <w:pStyle w:val="a0"/>
      </w:pPr>
    </w:p>
    <w:p w14:paraId="408F647A" w14:textId="77777777" w:rsidR="00F9172F" w:rsidRPr="00F9172F" w:rsidRDefault="00F9172F" w:rsidP="00F9172F">
      <w:pPr>
        <w:pStyle w:val="a0"/>
      </w:pPr>
    </w:p>
    <w:p w14:paraId="07B37D7E" w14:textId="77777777" w:rsidR="00F9172F" w:rsidRDefault="00F9172F">
      <w:pPr>
        <w:spacing w:line="720" w:lineRule="auto"/>
        <w:jc w:val="center"/>
        <w:rPr>
          <w:rFonts w:ascii="Times New Roman" w:eastAsia="楷体" w:hAnsi="Times New Roman"/>
          <w:b/>
          <w:bCs/>
          <w:sz w:val="44"/>
          <w:szCs w:val="44"/>
        </w:rPr>
      </w:pPr>
      <w:r w:rsidRPr="00F9172F">
        <w:rPr>
          <w:rFonts w:ascii="Times New Roman" w:eastAsia="楷体" w:hAnsi="Times New Roman" w:hint="eastAsia"/>
          <w:b/>
          <w:bCs/>
          <w:sz w:val="44"/>
          <w:szCs w:val="44"/>
        </w:rPr>
        <w:t>包河区常青街道休宁路片区拆迁复建点项目</w:t>
      </w:r>
    </w:p>
    <w:p w14:paraId="7904A9AD" w14:textId="77777777" w:rsidR="00F9172F" w:rsidRDefault="00A40581">
      <w:pPr>
        <w:spacing w:line="720" w:lineRule="auto"/>
        <w:jc w:val="center"/>
        <w:rPr>
          <w:rFonts w:ascii="Times New Roman" w:eastAsia="楷体" w:hAnsi="Times New Roman"/>
          <w:b/>
          <w:bCs/>
          <w:sz w:val="44"/>
          <w:szCs w:val="44"/>
        </w:rPr>
      </w:pPr>
      <w:r>
        <w:rPr>
          <w:rFonts w:ascii="Times New Roman" w:eastAsia="楷体" w:hAnsi="Times New Roman" w:hint="eastAsia"/>
          <w:b/>
          <w:bCs/>
          <w:sz w:val="44"/>
          <w:szCs w:val="44"/>
        </w:rPr>
        <w:t>（阶段性</w:t>
      </w:r>
      <w:r w:rsidR="00F9172F">
        <w:rPr>
          <w:rFonts w:ascii="Times New Roman" w:eastAsia="楷体" w:hAnsi="Times New Roman" w:hint="eastAsia"/>
          <w:b/>
          <w:bCs/>
          <w:sz w:val="44"/>
          <w:szCs w:val="44"/>
        </w:rPr>
        <w:t>E</w:t>
      </w:r>
      <w:r>
        <w:rPr>
          <w:rFonts w:ascii="Times New Roman" w:eastAsia="楷体" w:hAnsi="Times New Roman" w:hint="eastAsia"/>
          <w:b/>
          <w:bCs/>
          <w:sz w:val="44"/>
          <w:szCs w:val="44"/>
        </w:rPr>
        <w:t>地块）</w:t>
      </w:r>
      <w:r>
        <w:rPr>
          <w:rFonts w:ascii="Times New Roman" w:eastAsia="楷体" w:hAnsi="Times New Roman"/>
          <w:b/>
          <w:bCs/>
          <w:sz w:val="44"/>
          <w:szCs w:val="44"/>
        </w:rPr>
        <w:t>竣工环境保护</w:t>
      </w:r>
    </w:p>
    <w:p w14:paraId="58141D71" w14:textId="75C7473B" w:rsidR="00515CE0" w:rsidRPr="00F9172F" w:rsidRDefault="00A40581">
      <w:pPr>
        <w:spacing w:line="720" w:lineRule="auto"/>
        <w:jc w:val="center"/>
        <w:rPr>
          <w:rFonts w:ascii="Times New Roman" w:eastAsia="楷体" w:hAnsi="Times New Roman"/>
          <w:b/>
          <w:bCs/>
          <w:sz w:val="48"/>
          <w:szCs w:val="48"/>
        </w:rPr>
      </w:pPr>
      <w:r w:rsidRPr="00F9172F">
        <w:rPr>
          <w:rFonts w:ascii="Times New Roman" w:eastAsia="楷体" w:hAnsi="Times New Roman" w:hint="eastAsia"/>
          <w:b/>
          <w:bCs/>
          <w:sz w:val="48"/>
          <w:szCs w:val="48"/>
        </w:rPr>
        <w:t>验收</w:t>
      </w:r>
      <w:r w:rsidR="00F9172F" w:rsidRPr="00F9172F">
        <w:rPr>
          <w:rFonts w:ascii="Times New Roman" w:eastAsia="楷体" w:hAnsi="Times New Roman" w:hint="eastAsia"/>
          <w:b/>
          <w:bCs/>
          <w:sz w:val="48"/>
          <w:szCs w:val="48"/>
        </w:rPr>
        <w:t>监测</w:t>
      </w:r>
      <w:r w:rsidRPr="00F9172F">
        <w:rPr>
          <w:rFonts w:ascii="Times New Roman" w:eastAsia="楷体" w:hAnsi="Times New Roman"/>
          <w:b/>
          <w:bCs/>
          <w:sz w:val="48"/>
          <w:szCs w:val="48"/>
        </w:rPr>
        <w:t>报告</w:t>
      </w:r>
    </w:p>
    <w:p w14:paraId="16BA6D77" w14:textId="77777777" w:rsidR="00515CE0" w:rsidRDefault="00515CE0">
      <w:pPr>
        <w:pStyle w:val="Default"/>
        <w:adjustRightInd/>
        <w:spacing w:line="360" w:lineRule="auto"/>
        <w:rPr>
          <w:rFonts w:ascii="Times New Roman" w:eastAsia="楷体" w:hAnsi="Times New Roman" w:hint="default"/>
          <w:b/>
          <w:bCs/>
          <w:kern w:val="2"/>
          <w:sz w:val="44"/>
          <w:szCs w:val="44"/>
        </w:rPr>
      </w:pPr>
    </w:p>
    <w:p w14:paraId="090639E9" w14:textId="77777777" w:rsidR="00515CE0" w:rsidRDefault="00515CE0">
      <w:pPr>
        <w:pStyle w:val="Default"/>
        <w:adjustRightInd/>
        <w:spacing w:line="360" w:lineRule="auto"/>
        <w:rPr>
          <w:rFonts w:ascii="Times New Roman" w:eastAsia="楷体" w:hAnsi="Times New Roman" w:hint="default"/>
          <w:b/>
          <w:bCs/>
          <w:kern w:val="2"/>
          <w:sz w:val="44"/>
          <w:szCs w:val="44"/>
        </w:rPr>
      </w:pPr>
    </w:p>
    <w:p w14:paraId="4EE864A7" w14:textId="77777777" w:rsidR="00515CE0" w:rsidRDefault="00515CE0">
      <w:pPr>
        <w:pStyle w:val="Default"/>
        <w:adjustRightInd/>
        <w:spacing w:line="360" w:lineRule="auto"/>
        <w:rPr>
          <w:rFonts w:ascii="Times New Roman" w:eastAsia="楷体" w:hAnsi="Times New Roman" w:hint="default"/>
          <w:b/>
          <w:bCs/>
          <w:kern w:val="2"/>
          <w:sz w:val="44"/>
          <w:szCs w:val="44"/>
        </w:rPr>
      </w:pPr>
    </w:p>
    <w:p w14:paraId="446A3FAC" w14:textId="77777777" w:rsidR="00515CE0" w:rsidRDefault="00515CE0">
      <w:pPr>
        <w:pStyle w:val="Default"/>
        <w:adjustRightInd/>
        <w:spacing w:line="360" w:lineRule="auto"/>
        <w:rPr>
          <w:rFonts w:ascii="Times New Roman" w:eastAsia="楷体" w:hAnsi="Times New Roman" w:hint="default"/>
          <w:b/>
          <w:bCs/>
          <w:kern w:val="2"/>
          <w:sz w:val="44"/>
          <w:szCs w:val="44"/>
        </w:rPr>
      </w:pPr>
    </w:p>
    <w:p w14:paraId="3B197DA1" w14:textId="77777777" w:rsidR="00515CE0" w:rsidRDefault="00515CE0">
      <w:pPr>
        <w:pStyle w:val="Default"/>
        <w:adjustRightInd/>
        <w:spacing w:line="360" w:lineRule="auto"/>
        <w:rPr>
          <w:rFonts w:ascii="Times New Roman" w:eastAsia="楷体" w:hAnsi="Times New Roman" w:hint="default"/>
          <w:b/>
          <w:bCs/>
          <w:kern w:val="2"/>
          <w:sz w:val="44"/>
          <w:szCs w:val="44"/>
        </w:rPr>
      </w:pPr>
    </w:p>
    <w:p w14:paraId="5BF562A7" w14:textId="77777777" w:rsidR="00515CE0" w:rsidRDefault="00515CE0">
      <w:pPr>
        <w:pStyle w:val="Default"/>
        <w:adjustRightInd/>
        <w:spacing w:line="360" w:lineRule="auto"/>
        <w:rPr>
          <w:rFonts w:ascii="Times New Roman" w:eastAsia="楷体" w:hAnsi="Times New Roman" w:hint="default"/>
          <w:b/>
          <w:bCs/>
          <w:kern w:val="2"/>
          <w:sz w:val="44"/>
          <w:szCs w:val="44"/>
        </w:rPr>
      </w:pPr>
    </w:p>
    <w:p w14:paraId="081EFA6B" w14:textId="77777777" w:rsidR="00515CE0" w:rsidRDefault="00515CE0">
      <w:pPr>
        <w:pStyle w:val="Default"/>
        <w:adjustRightInd/>
        <w:spacing w:line="360" w:lineRule="auto"/>
        <w:rPr>
          <w:rFonts w:ascii="Times New Roman" w:eastAsia="楷体" w:hAnsi="Times New Roman" w:hint="default"/>
        </w:rPr>
      </w:pPr>
    </w:p>
    <w:p w14:paraId="27799FF5" w14:textId="77777777" w:rsidR="00515CE0" w:rsidRDefault="00515CE0">
      <w:pPr>
        <w:pStyle w:val="Default"/>
        <w:adjustRightInd/>
        <w:spacing w:line="360" w:lineRule="auto"/>
        <w:rPr>
          <w:rFonts w:ascii="Times New Roman" w:eastAsia="楷体" w:hAnsi="Times New Roman" w:hint="default"/>
        </w:rPr>
      </w:pPr>
    </w:p>
    <w:p w14:paraId="7FFA3F9C" w14:textId="002268D1" w:rsidR="00515CE0" w:rsidRDefault="00A40581">
      <w:pPr>
        <w:spacing w:line="360" w:lineRule="auto"/>
        <w:ind w:firstLineChars="500" w:firstLine="1606"/>
        <w:rPr>
          <w:rFonts w:ascii="Times New Roman" w:eastAsia="楷体" w:hAnsi="Times New Roman"/>
          <w:b/>
          <w:bCs/>
          <w:sz w:val="32"/>
          <w:szCs w:val="32"/>
        </w:rPr>
      </w:pPr>
      <w:r>
        <w:rPr>
          <w:rFonts w:ascii="Times New Roman" w:eastAsia="楷体" w:hAnsi="Times New Roman"/>
          <w:b/>
          <w:bCs/>
          <w:sz w:val="32"/>
          <w:szCs w:val="32"/>
        </w:rPr>
        <w:t>建设单位：</w:t>
      </w:r>
      <w:r w:rsidR="00F9172F" w:rsidRPr="00F9172F">
        <w:rPr>
          <w:rFonts w:ascii="Times New Roman" w:eastAsia="楷体" w:hAnsi="Times New Roman" w:hint="eastAsia"/>
          <w:b/>
          <w:bCs/>
          <w:sz w:val="32"/>
          <w:szCs w:val="32"/>
        </w:rPr>
        <w:t>合肥市包河区重点工程建设管理中心</w:t>
      </w:r>
    </w:p>
    <w:p w14:paraId="3E673A0F" w14:textId="7D230E0D" w:rsidR="00515CE0" w:rsidRDefault="00A40581">
      <w:pPr>
        <w:spacing w:line="360" w:lineRule="auto"/>
        <w:ind w:firstLineChars="500" w:firstLine="1606"/>
        <w:rPr>
          <w:rFonts w:ascii="Times New Roman" w:eastAsia="楷体" w:hAnsi="Times New Roman"/>
          <w:b/>
          <w:bCs/>
          <w:sz w:val="32"/>
          <w:szCs w:val="32"/>
        </w:rPr>
      </w:pPr>
      <w:r>
        <w:rPr>
          <w:rFonts w:ascii="Times New Roman" w:eastAsia="楷体" w:hAnsi="Times New Roman"/>
          <w:b/>
          <w:bCs/>
          <w:sz w:val="32"/>
          <w:szCs w:val="32"/>
        </w:rPr>
        <w:t>编制单位</w:t>
      </w:r>
      <w:r>
        <w:rPr>
          <w:rFonts w:ascii="Times New Roman" w:eastAsia="楷体" w:hAnsi="Times New Roman" w:hint="eastAsia"/>
          <w:b/>
          <w:bCs/>
          <w:sz w:val="32"/>
          <w:szCs w:val="32"/>
        </w:rPr>
        <w:t>：</w:t>
      </w:r>
      <w:r w:rsidR="00F9172F" w:rsidRPr="00F9172F">
        <w:rPr>
          <w:rFonts w:ascii="Times New Roman" w:eastAsia="楷体" w:hAnsi="Times New Roman" w:hint="eastAsia"/>
          <w:b/>
          <w:bCs/>
          <w:sz w:val="32"/>
          <w:szCs w:val="32"/>
        </w:rPr>
        <w:t>安徽三的环境科技有限公司</w:t>
      </w:r>
    </w:p>
    <w:p w14:paraId="192B2AFE" w14:textId="77777777" w:rsidR="00515CE0" w:rsidRDefault="00515CE0">
      <w:pPr>
        <w:pStyle w:val="Default"/>
        <w:spacing w:line="480" w:lineRule="auto"/>
        <w:rPr>
          <w:rFonts w:ascii="Times New Roman" w:eastAsia="楷体" w:hAnsi="Times New Roman" w:hint="default"/>
          <w:b/>
          <w:bCs/>
          <w:sz w:val="32"/>
          <w:szCs w:val="32"/>
        </w:rPr>
      </w:pPr>
    </w:p>
    <w:p w14:paraId="281D0813" w14:textId="77777777" w:rsidR="00515CE0" w:rsidRDefault="00515CE0">
      <w:pPr>
        <w:pStyle w:val="Default"/>
        <w:spacing w:line="480" w:lineRule="auto"/>
        <w:rPr>
          <w:rFonts w:ascii="Times New Roman" w:eastAsia="楷体" w:hAnsi="Times New Roman" w:hint="default"/>
          <w:b/>
          <w:bCs/>
          <w:sz w:val="32"/>
          <w:szCs w:val="32"/>
        </w:rPr>
      </w:pPr>
    </w:p>
    <w:p w14:paraId="26A3A33C" w14:textId="6033947B" w:rsidR="00515CE0" w:rsidRDefault="00F9172F" w:rsidP="00F9172F">
      <w:pPr>
        <w:spacing w:line="480" w:lineRule="auto"/>
        <w:jc w:val="center"/>
        <w:rPr>
          <w:rFonts w:ascii="Times New Roman" w:eastAsia="仿宋" w:hAnsi="Times New Roman"/>
          <w:b/>
          <w:sz w:val="32"/>
          <w:szCs w:val="32"/>
        </w:rPr>
      </w:pPr>
      <w:r w:rsidRPr="00F9172F">
        <w:rPr>
          <w:rFonts w:ascii="楷体" w:eastAsia="楷体" w:hAnsi="楷体" w:cs="楷体" w:hint="eastAsia"/>
          <w:b/>
          <w:bCs/>
          <w:sz w:val="32"/>
          <w:szCs w:val="32"/>
        </w:rPr>
        <w:t>二○二一年</w:t>
      </w:r>
      <w:r w:rsidR="0038740D">
        <w:rPr>
          <w:rFonts w:ascii="楷体" w:eastAsia="楷体" w:hAnsi="楷体" w:cs="楷体" w:hint="eastAsia"/>
          <w:b/>
          <w:bCs/>
          <w:sz w:val="32"/>
          <w:szCs w:val="32"/>
        </w:rPr>
        <w:t>九</w:t>
      </w:r>
      <w:r w:rsidRPr="00F9172F">
        <w:rPr>
          <w:rFonts w:ascii="楷体" w:eastAsia="楷体" w:hAnsi="楷体" w:cs="楷体" w:hint="eastAsia"/>
          <w:b/>
          <w:bCs/>
          <w:sz w:val="32"/>
          <w:szCs w:val="32"/>
        </w:rPr>
        <w:t xml:space="preserve">月 </w:t>
      </w:r>
      <w:r w:rsidR="00A40581">
        <w:rPr>
          <w:rFonts w:ascii="Times New Roman" w:eastAsia="仿宋" w:hAnsi="Times New Roman"/>
          <w:b/>
          <w:sz w:val="32"/>
          <w:szCs w:val="32"/>
        </w:rPr>
        <w:br w:type="page"/>
      </w:r>
    </w:p>
    <w:p w14:paraId="6EBA0EA2" w14:textId="77777777" w:rsidR="00515CE0" w:rsidRDefault="00515CE0">
      <w:pPr>
        <w:rPr>
          <w:rFonts w:ascii="Times New Roman" w:eastAsia="楷体" w:hAnsi="Times New Roman"/>
          <w:b/>
          <w:color w:val="000000"/>
          <w:sz w:val="28"/>
        </w:rPr>
      </w:pPr>
    </w:p>
    <w:tbl>
      <w:tblPr>
        <w:tblStyle w:val="a9"/>
        <w:tblW w:w="831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56"/>
        <w:gridCol w:w="5454"/>
      </w:tblGrid>
      <w:tr w:rsidR="00515CE0" w14:paraId="0F9D9C9A" w14:textId="77777777">
        <w:trPr>
          <w:jc w:val="center"/>
        </w:trPr>
        <w:tc>
          <w:tcPr>
            <w:tcW w:w="2856" w:type="dxa"/>
            <w:tcBorders>
              <w:tl2br w:val="nil"/>
              <w:tr2bl w:val="nil"/>
            </w:tcBorders>
            <w:vAlign w:val="center"/>
          </w:tcPr>
          <w:p w14:paraId="72D054E2" w14:textId="77777777" w:rsidR="00515CE0" w:rsidRDefault="00A40581">
            <w:pPr>
              <w:spacing w:line="300" w:lineRule="auto"/>
              <w:jc w:val="distribute"/>
              <w:rPr>
                <w:rFonts w:ascii="Times New Roman" w:eastAsia="楷体" w:hAnsi="Times New Roman"/>
                <w:b/>
                <w:sz w:val="28"/>
                <w:szCs w:val="28"/>
              </w:rPr>
            </w:pPr>
            <w:r>
              <w:rPr>
                <w:rFonts w:ascii="Times New Roman" w:eastAsia="楷体" w:hAnsi="Times New Roman"/>
                <w:b/>
                <w:sz w:val="28"/>
                <w:szCs w:val="28"/>
              </w:rPr>
              <w:t>建设单位法人代表：</w:t>
            </w:r>
          </w:p>
        </w:tc>
        <w:tc>
          <w:tcPr>
            <w:tcW w:w="5454" w:type="dxa"/>
            <w:tcBorders>
              <w:tl2br w:val="nil"/>
              <w:tr2bl w:val="nil"/>
            </w:tcBorders>
            <w:vAlign w:val="center"/>
          </w:tcPr>
          <w:p w14:paraId="3D556201" w14:textId="12F537A1" w:rsidR="00515CE0" w:rsidRDefault="00F9172F">
            <w:pPr>
              <w:spacing w:line="300" w:lineRule="auto"/>
              <w:ind w:firstLineChars="800" w:firstLine="2240"/>
              <w:rPr>
                <w:rFonts w:ascii="Times New Roman" w:eastAsia="楷体" w:hAnsi="Times New Roman"/>
                <w:bCs/>
                <w:sz w:val="28"/>
                <w:szCs w:val="28"/>
              </w:rPr>
            </w:pPr>
            <w:r w:rsidRPr="00F9172F">
              <w:rPr>
                <w:rFonts w:ascii="Times New Roman" w:eastAsia="楷体" w:hAnsi="Times New Roman" w:hint="eastAsia"/>
                <w:bCs/>
                <w:sz w:val="28"/>
                <w:szCs w:val="28"/>
              </w:rPr>
              <w:t>李多举</w:t>
            </w:r>
          </w:p>
        </w:tc>
      </w:tr>
      <w:tr w:rsidR="00515CE0" w14:paraId="371FE51B" w14:textId="77777777">
        <w:trPr>
          <w:jc w:val="center"/>
        </w:trPr>
        <w:tc>
          <w:tcPr>
            <w:tcW w:w="2856" w:type="dxa"/>
            <w:tcBorders>
              <w:tl2br w:val="nil"/>
              <w:tr2bl w:val="nil"/>
            </w:tcBorders>
            <w:vAlign w:val="center"/>
          </w:tcPr>
          <w:p w14:paraId="2C8D8A6D" w14:textId="77777777" w:rsidR="00515CE0" w:rsidRDefault="00A40581">
            <w:pPr>
              <w:spacing w:line="300" w:lineRule="auto"/>
              <w:jc w:val="distribute"/>
              <w:rPr>
                <w:rFonts w:ascii="Times New Roman" w:eastAsia="楷体" w:hAnsi="Times New Roman"/>
                <w:b/>
                <w:sz w:val="28"/>
                <w:szCs w:val="28"/>
              </w:rPr>
            </w:pPr>
            <w:r>
              <w:rPr>
                <w:rFonts w:ascii="Times New Roman" w:eastAsia="楷体" w:hAnsi="Times New Roman"/>
                <w:b/>
                <w:sz w:val="28"/>
                <w:szCs w:val="28"/>
              </w:rPr>
              <w:t>编制单位法人代表：</w:t>
            </w:r>
          </w:p>
        </w:tc>
        <w:tc>
          <w:tcPr>
            <w:tcW w:w="5454" w:type="dxa"/>
            <w:tcBorders>
              <w:tl2br w:val="nil"/>
              <w:tr2bl w:val="nil"/>
            </w:tcBorders>
            <w:vAlign w:val="center"/>
          </w:tcPr>
          <w:p w14:paraId="4D044034" w14:textId="0AE278FC" w:rsidR="00515CE0" w:rsidRDefault="00F9172F">
            <w:pPr>
              <w:spacing w:line="300" w:lineRule="auto"/>
              <w:ind w:firstLineChars="800" w:firstLine="2240"/>
              <w:rPr>
                <w:rFonts w:ascii="Times New Roman" w:eastAsia="楷体" w:hAnsi="Times New Roman"/>
                <w:bCs/>
                <w:sz w:val="28"/>
                <w:szCs w:val="28"/>
              </w:rPr>
            </w:pPr>
            <w:r w:rsidRPr="00F9172F">
              <w:rPr>
                <w:rFonts w:ascii="Times New Roman" w:eastAsia="楷体" w:hAnsi="Times New Roman" w:hint="eastAsia"/>
                <w:bCs/>
                <w:sz w:val="28"/>
                <w:szCs w:val="28"/>
              </w:rPr>
              <w:t>张梦茹</w:t>
            </w:r>
          </w:p>
        </w:tc>
      </w:tr>
      <w:tr w:rsidR="00515CE0" w14:paraId="2F1D5C45" w14:textId="77777777">
        <w:trPr>
          <w:jc w:val="center"/>
        </w:trPr>
        <w:tc>
          <w:tcPr>
            <w:tcW w:w="2856" w:type="dxa"/>
            <w:tcBorders>
              <w:tl2br w:val="nil"/>
              <w:tr2bl w:val="nil"/>
            </w:tcBorders>
            <w:vAlign w:val="center"/>
          </w:tcPr>
          <w:p w14:paraId="5DA50AF5" w14:textId="77777777" w:rsidR="00515CE0" w:rsidRDefault="00A40581">
            <w:pPr>
              <w:spacing w:line="300" w:lineRule="auto"/>
              <w:jc w:val="distribute"/>
              <w:rPr>
                <w:rFonts w:ascii="Times New Roman" w:eastAsia="楷体" w:hAnsi="Times New Roman"/>
                <w:b/>
                <w:sz w:val="28"/>
                <w:szCs w:val="28"/>
              </w:rPr>
            </w:pPr>
            <w:r>
              <w:rPr>
                <w:rFonts w:ascii="Times New Roman" w:eastAsia="楷体" w:hAnsi="Times New Roman"/>
                <w:b/>
                <w:sz w:val="28"/>
                <w:szCs w:val="28"/>
              </w:rPr>
              <w:t>项目负责人：</w:t>
            </w:r>
          </w:p>
        </w:tc>
        <w:tc>
          <w:tcPr>
            <w:tcW w:w="5454" w:type="dxa"/>
            <w:tcBorders>
              <w:tl2br w:val="nil"/>
              <w:tr2bl w:val="nil"/>
            </w:tcBorders>
            <w:vAlign w:val="center"/>
          </w:tcPr>
          <w:p w14:paraId="1FA24427" w14:textId="4BB0BA3F" w:rsidR="00515CE0" w:rsidRDefault="00F9172F">
            <w:pPr>
              <w:spacing w:line="300" w:lineRule="auto"/>
              <w:rPr>
                <w:rFonts w:ascii="Times New Roman" w:eastAsia="楷体" w:hAnsi="Times New Roman"/>
                <w:bCs/>
                <w:sz w:val="28"/>
                <w:szCs w:val="28"/>
              </w:rPr>
            </w:pPr>
            <w:r w:rsidRPr="00F9172F">
              <w:rPr>
                <w:rFonts w:ascii="Times New Roman" w:eastAsia="楷体" w:hAnsi="Times New Roman" w:hint="eastAsia"/>
                <w:bCs/>
                <w:sz w:val="28"/>
                <w:szCs w:val="28"/>
              </w:rPr>
              <w:t>汪永嘉</w:t>
            </w:r>
          </w:p>
        </w:tc>
      </w:tr>
      <w:tr w:rsidR="00515CE0" w14:paraId="38570F48" w14:textId="77777777">
        <w:trPr>
          <w:jc w:val="center"/>
        </w:trPr>
        <w:tc>
          <w:tcPr>
            <w:tcW w:w="2856" w:type="dxa"/>
            <w:tcBorders>
              <w:tl2br w:val="nil"/>
              <w:tr2bl w:val="nil"/>
            </w:tcBorders>
            <w:vAlign w:val="center"/>
          </w:tcPr>
          <w:p w14:paraId="14697D37" w14:textId="77777777" w:rsidR="00515CE0" w:rsidRDefault="00A40581">
            <w:pPr>
              <w:spacing w:line="300" w:lineRule="auto"/>
              <w:jc w:val="distribute"/>
              <w:rPr>
                <w:rFonts w:ascii="Times New Roman" w:eastAsia="楷体" w:hAnsi="Times New Roman"/>
                <w:b/>
                <w:sz w:val="28"/>
                <w:szCs w:val="28"/>
              </w:rPr>
            </w:pPr>
            <w:r>
              <w:rPr>
                <w:rFonts w:ascii="Times New Roman" w:eastAsia="楷体" w:hAnsi="Times New Roman"/>
                <w:b/>
                <w:sz w:val="28"/>
                <w:szCs w:val="28"/>
              </w:rPr>
              <w:t>报告编制人：</w:t>
            </w:r>
          </w:p>
        </w:tc>
        <w:tc>
          <w:tcPr>
            <w:tcW w:w="5454" w:type="dxa"/>
            <w:tcBorders>
              <w:tl2br w:val="nil"/>
              <w:tr2bl w:val="nil"/>
            </w:tcBorders>
            <w:vAlign w:val="center"/>
          </w:tcPr>
          <w:p w14:paraId="2DF558A9" w14:textId="415F3B4C" w:rsidR="00515CE0" w:rsidRDefault="00F9172F">
            <w:pPr>
              <w:spacing w:line="300" w:lineRule="auto"/>
              <w:rPr>
                <w:rFonts w:ascii="Times New Roman" w:eastAsia="楷体" w:hAnsi="Times New Roman"/>
                <w:bCs/>
                <w:sz w:val="28"/>
                <w:szCs w:val="28"/>
              </w:rPr>
            </w:pPr>
            <w:r w:rsidRPr="00F9172F">
              <w:rPr>
                <w:rFonts w:ascii="Times New Roman" w:eastAsia="楷体" w:hAnsi="Times New Roman" w:hint="eastAsia"/>
                <w:bCs/>
                <w:sz w:val="28"/>
                <w:szCs w:val="28"/>
              </w:rPr>
              <w:t>汪永嘉</w:t>
            </w:r>
          </w:p>
        </w:tc>
      </w:tr>
    </w:tbl>
    <w:p w14:paraId="7EF2065C" w14:textId="77777777" w:rsidR="00515CE0" w:rsidRDefault="00515CE0">
      <w:pPr>
        <w:spacing w:line="360" w:lineRule="auto"/>
        <w:rPr>
          <w:rFonts w:ascii="Times New Roman" w:eastAsia="楷体" w:hAnsi="Times New Roman"/>
          <w:b/>
          <w:color w:val="000000"/>
          <w:sz w:val="36"/>
          <w:szCs w:val="36"/>
        </w:rPr>
      </w:pPr>
    </w:p>
    <w:p w14:paraId="25EAE305" w14:textId="77777777" w:rsidR="00515CE0" w:rsidRDefault="00515CE0">
      <w:pPr>
        <w:spacing w:line="360" w:lineRule="auto"/>
        <w:rPr>
          <w:rFonts w:ascii="Times New Roman" w:eastAsia="楷体" w:hAnsi="Times New Roman"/>
          <w:b/>
          <w:color w:val="000000"/>
          <w:sz w:val="36"/>
          <w:szCs w:val="36"/>
        </w:rPr>
      </w:pPr>
    </w:p>
    <w:p w14:paraId="3F140A5D" w14:textId="77777777" w:rsidR="00515CE0" w:rsidRDefault="00515CE0">
      <w:pPr>
        <w:pStyle w:val="a0"/>
        <w:rPr>
          <w:rFonts w:ascii="Times New Roman" w:eastAsia="楷体" w:hAnsi="Times New Roman"/>
          <w:b/>
          <w:color w:val="000000"/>
          <w:sz w:val="36"/>
          <w:szCs w:val="36"/>
        </w:rPr>
      </w:pPr>
    </w:p>
    <w:p w14:paraId="7EDE5990" w14:textId="77777777" w:rsidR="00515CE0" w:rsidRDefault="00515CE0">
      <w:pPr>
        <w:pStyle w:val="a0"/>
        <w:rPr>
          <w:rFonts w:ascii="Times New Roman" w:eastAsia="楷体" w:hAnsi="Times New Roman"/>
          <w:b/>
          <w:color w:val="000000"/>
          <w:sz w:val="36"/>
          <w:szCs w:val="36"/>
        </w:rPr>
      </w:pPr>
    </w:p>
    <w:p w14:paraId="331EE9F7" w14:textId="77777777" w:rsidR="00515CE0" w:rsidRDefault="00515CE0">
      <w:pPr>
        <w:pStyle w:val="Default"/>
        <w:rPr>
          <w:rFonts w:ascii="Times New Roman" w:eastAsia="楷体" w:hAnsi="Times New Roman" w:hint="default"/>
          <w:b/>
          <w:sz w:val="36"/>
          <w:szCs w:val="36"/>
        </w:rPr>
      </w:pPr>
    </w:p>
    <w:p w14:paraId="44027DED" w14:textId="77777777" w:rsidR="00515CE0" w:rsidRDefault="00515CE0">
      <w:pPr>
        <w:pStyle w:val="Default"/>
        <w:rPr>
          <w:rFonts w:ascii="Times New Roman" w:eastAsia="楷体" w:hAnsi="Times New Roman" w:hint="default"/>
          <w:b/>
          <w:sz w:val="36"/>
          <w:szCs w:val="36"/>
        </w:rPr>
      </w:pPr>
    </w:p>
    <w:p w14:paraId="2EA5B4BB" w14:textId="77777777" w:rsidR="00515CE0" w:rsidRDefault="00515CE0">
      <w:pPr>
        <w:pStyle w:val="Default"/>
        <w:rPr>
          <w:rFonts w:ascii="Times New Roman" w:eastAsia="楷体" w:hAnsi="Times New Roman" w:hint="default"/>
          <w:b/>
          <w:sz w:val="36"/>
          <w:szCs w:val="36"/>
        </w:rPr>
      </w:pPr>
    </w:p>
    <w:tbl>
      <w:tblPr>
        <w:tblStyle w:val="a9"/>
        <w:tblpPr w:leftFromText="180" w:rightFromText="180" w:vertAnchor="text" w:horzAnchor="page" w:tblpXSpec="center" w:tblpY="2213"/>
        <w:tblOverlap w:val="never"/>
        <w:tblW w:w="10205" w:type="dxa"/>
        <w:jc w:val="center"/>
        <w:tblLayout w:type="fixed"/>
        <w:tblLook w:val="04A0" w:firstRow="1" w:lastRow="0" w:firstColumn="1" w:lastColumn="0" w:noHBand="0" w:noVBand="1"/>
      </w:tblPr>
      <w:tblGrid>
        <w:gridCol w:w="974"/>
        <w:gridCol w:w="4236"/>
        <w:gridCol w:w="870"/>
        <w:gridCol w:w="4125"/>
      </w:tblGrid>
      <w:tr w:rsidR="00515CE0" w14:paraId="38FBDEEE" w14:textId="77777777" w:rsidTr="00F9172F">
        <w:trPr>
          <w:cantSplit/>
          <w:trHeight w:val="23"/>
          <w:jc w:val="center"/>
        </w:trPr>
        <w:tc>
          <w:tcPr>
            <w:tcW w:w="5210" w:type="dxa"/>
            <w:gridSpan w:val="2"/>
            <w:tcBorders>
              <w:top w:val="nil"/>
              <w:left w:val="nil"/>
              <w:bottom w:val="nil"/>
              <w:right w:val="nil"/>
            </w:tcBorders>
            <w:vAlign w:val="center"/>
          </w:tcPr>
          <w:p w14:paraId="2613364A" w14:textId="72A7B7BA" w:rsidR="00515CE0" w:rsidRDefault="00A40581">
            <w:pPr>
              <w:spacing w:line="360" w:lineRule="auto"/>
              <w:rPr>
                <w:rFonts w:ascii="Times New Roman" w:eastAsia="楷体" w:hAnsi="Times New Roman"/>
                <w:color w:val="000000"/>
                <w:kern w:val="0"/>
                <w:sz w:val="24"/>
              </w:rPr>
            </w:pPr>
            <w:r>
              <w:rPr>
                <w:rFonts w:ascii="Times New Roman" w:eastAsia="楷体" w:hAnsi="Times New Roman"/>
                <w:b/>
                <w:bCs/>
                <w:color w:val="000000"/>
                <w:kern w:val="0"/>
                <w:sz w:val="24"/>
              </w:rPr>
              <w:t>建设单位：</w:t>
            </w:r>
            <w:bookmarkStart w:id="0" w:name="_Hlk84945027"/>
            <w:r w:rsidR="00A74011" w:rsidRPr="00A74011">
              <w:rPr>
                <w:rFonts w:ascii="Times New Roman" w:eastAsia="楷体" w:hAnsi="Times New Roman" w:hint="eastAsia"/>
                <w:color w:val="000000"/>
                <w:kern w:val="0"/>
                <w:sz w:val="24"/>
              </w:rPr>
              <w:t>合肥市包河区重点工程建设管理中心</w:t>
            </w:r>
            <w:bookmarkEnd w:id="0"/>
          </w:p>
          <w:p w14:paraId="4A166BE1" w14:textId="77777777" w:rsidR="00515CE0" w:rsidRDefault="00A40581">
            <w:pPr>
              <w:pStyle w:val="Default"/>
              <w:adjustRightInd/>
              <w:spacing w:line="360" w:lineRule="auto"/>
              <w:ind w:left="1200" w:hangingChars="500" w:hanging="1200"/>
              <w:jc w:val="right"/>
              <w:rPr>
                <w:rFonts w:ascii="Times New Roman" w:eastAsia="楷体" w:hAnsi="Times New Roman" w:hint="default"/>
              </w:rPr>
            </w:pPr>
            <w:r>
              <w:rPr>
                <w:rFonts w:ascii="Times New Roman" w:eastAsia="楷体" w:hAnsi="Times New Roman" w:hint="default"/>
              </w:rPr>
              <w:t>（盖章）</w:t>
            </w:r>
          </w:p>
        </w:tc>
        <w:tc>
          <w:tcPr>
            <w:tcW w:w="4995" w:type="dxa"/>
            <w:gridSpan w:val="2"/>
            <w:tcBorders>
              <w:top w:val="nil"/>
              <w:left w:val="nil"/>
              <w:bottom w:val="nil"/>
              <w:right w:val="nil"/>
            </w:tcBorders>
            <w:vAlign w:val="center"/>
          </w:tcPr>
          <w:p w14:paraId="59357D04" w14:textId="4A955BE0" w:rsidR="00515CE0" w:rsidRDefault="00A40581">
            <w:pPr>
              <w:spacing w:line="360" w:lineRule="auto"/>
              <w:rPr>
                <w:rFonts w:ascii="Times New Roman" w:eastAsia="楷体" w:hAnsi="Times New Roman"/>
                <w:color w:val="000000"/>
                <w:kern w:val="0"/>
                <w:sz w:val="24"/>
              </w:rPr>
            </w:pPr>
            <w:r>
              <w:rPr>
                <w:rFonts w:ascii="Times New Roman" w:eastAsia="楷体" w:hAnsi="Times New Roman"/>
                <w:b/>
                <w:bCs/>
                <w:color w:val="000000"/>
                <w:kern w:val="0"/>
                <w:sz w:val="24"/>
              </w:rPr>
              <w:t>编制单位：</w:t>
            </w:r>
            <w:r w:rsidR="00A74011" w:rsidRPr="00A74011">
              <w:rPr>
                <w:rFonts w:ascii="Times New Roman" w:eastAsia="楷体" w:hAnsi="Times New Roman" w:hint="eastAsia"/>
                <w:color w:val="000000"/>
                <w:kern w:val="0"/>
                <w:sz w:val="24"/>
              </w:rPr>
              <w:t>安徽三的环境科技有限公司</w:t>
            </w:r>
          </w:p>
          <w:p w14:paraId="7409D9F7" w14:textId="77777777" w:rsidR="00515CE0" w:rsidRDefault="00A40581">
            <w:pPr>
              <w:pStyle w:val="Default"/>
              <w:adjustRightInd/>
              <w:spacing w:line="360" w:lineRule="auto"/>
              <w:jc w:val="right"/>
              <w:rPr>
                <w:rFonts w:ascii="Times New Roman" w:eastAsia="楷体" w:hAnsi="Times New Roman" w:hint="default"/>
              </w:rPr>
            </w:pPr>
            <w:r>
              <w:rPr>
                <w:rFonts w:ascii="Times New Roman" w:eastAsia="楷体" w:hAnsi="Times New Roman" w:hint="default"/>
              </w:rPr>
              <w:t>（盖章）</w:t>
            </w:r>
          </w:p>
        </w:tc>
      </w:tr>
      <w:tr w:rsidR="00515CE0" w14:paraId="59DDEE05" w14:textId="77777777" w:rsidTr="00F9172F">
        <w:trPr>
          <w:cantSplit/>
          <w:trHeight w:val="23"/>
          <w:jc w:val="center"/>
        </w:trPr>
        <w:tc>
          <w:tcPr>
            <w:tcW w:w="974" w:type="dxa"/>
            <w:tcBorders>
              <w:top w:val="nil"/>
              <w:left w:val="nil"/>
              <w:bottom w:val="nil"/>
              <w:right w:val="nil"/>
            </w:tcBorders>
            <w:vAlign w:val="center"/>
          </w:tcPr>
          <w:p w14:paraId="31A4103A" w14:textId="77777777" w:rsidR="00515CE0" w:rsidRDefault="00A40581">
            <w:pPr>
              <w:pStyle w:val="Default"/>
              <w:adjustRightInd/>
              <w:spacing w:line="360" w:lineRule="auto"/>
              <w:jc w:val="left"/>
              <w:rPr>
                <w:rFonts w:ascii="Times New Roman" w:eastAsia="楷体" w:hAnsi="Times New Roman" w:hint="default"/>
                <w:b/>
                <w:bCs/>
                <w:color w:val="auto"/>
                <w:szCs w:val="24"/>
              </w:rPr>
            </w:pPr>
            <w:r>
              <w:rPr>
                <w:rFonts w:ascii="Times New Roman" w:eastAsia="楷体" w:hAnsi="Times New Roman" w:hint="default"/>
                <w:b/>
                <w:bCs/>
                <w:color w:val="auto"/>
                <w:szCs w:val="24"/>
              </w:rPr>
              <w:t>电话：</w:t>
            </w:r>
          </w:p>
        </w:tc>
        <w:tc>
          <w:tcPr>
            <w:tcW w:w="4236" w:type="dxa"/>
            <w:tcBorders>
              <w:top w:val="nil"/>
              <w:left w:val="nil"/>
              <w:bottom w:val="nil"/>
              <w:right w:val="nil"/>
            </w:tcBorders>
            <w:vAlign w:val="center"/>
          </w:tcPr>
          <w:p w14:paraId="7E0F4AA5" w14:textId="31BC4D51" w:rsidR="00515CE0" w:rsidRDefault="00A74011">
            <w:pPr>
              <w:widowControl/>
              <w:spacing w:line="360" w:lineRule="auto"/>
              <w:jc w:val="left"/>
              <w:rPr>
                <w:rFonts w:ascii="Times New Roman" w:eastAsia="楷体" w:hAnsi="Times New Roman"/>
                <w:kern w:val="0"/>
                <w:sz w:val="24"/>
                <w:szCs w:val="24"/>
              </w:rPr>
            </w:pPr>
            <w:r w:rsidRPr="00A74011">
              <w:rPr>
                <w:rFonts w:ascii="Times New Roman" w:eastAsia="楷体" w:hAnsi="Times New Roman"/>
                <w:kern w:val="0"/>
                <w:sz w:val="24"/>
                <w:szCs w:val="24"/>
              </w:rPr>
              <w:t>13965014788</w:t>
            </w:r>
          </w:p>
        </w:tc>
        <w:tc>
          <w:tcPr>
            <w:tcW w:w="870" w:type="dxa"/>
            <w:tcBorders>
              <w:top w:val="nil"/>
              <w:left w:val="nil"/>
              <w:bottom w:val="nil"/>
              <w:right w:val="nil"/>
            </w:tcBorders>
            <w:vAlign w:val="center"/>
          </w:tcPr>
          <w:p w14:paraId="2BAFAA62" w14:textId="77777777" w:rsidR="00515CE0" w:rsidRDefault="00A40581">
            <w:pPr>
              <w:pStyle w:val="Default"/>
              <w:adjustRightInd/>
              <w:spacing w:line="360" w:lineRule="auto"/>
              <w:jc w:val="left"/>
              <w:rPr>
                <w:rFonts w:ascii="Times New Roman" w:eastAsia="楷体" w:hAnsi="Times New Roman" w:hint="default"/>
                <w:b/>
                <w:bCs/>
                <w:color w:val="auto"/>
                <w:szCs w:val="24"/>
              </w:rPr>
            </w:pPr>
            <w:r>
              <w:rPr>
                <w:rFonts w:ascii="Times New Roman" w:eastAsia="楷体" w:hAnsi="Times New Roman" w:hint="default"/>
                <w:b/>
                <w:bCs/>
                <w:color w:val="auto"/>
                <w:szCs w:val="24"/>
              </w:rPr>
              <w:t>电话：</w:t>
            </w:r>
          </w:p>
        </w:tc>
        <w:tc>
          <w:tcPr>
            <w:tcW w:w="4125" w:type="dxa"/>
            <w:tcBorders>
              <w:top w:val="nil"/>
              <w:left w:val="nil"/>
              <w:bottom w:val="nil"/>
              <w:right w:val="nil"/>
            </w:tcBorders>
            <w:vAlign w:val="center"/>
          </w:tcPr>
          <w:p w14:paraId="0D28309F" w14:textId="78523E06" w:rsidR="00515CE0" w:rsidRDefault="00A74011">
            <w:pPr>
              <w:widowControl/>
              <w:spacing w:line="360" w:lineRule="auto"/>
              <w:jc w:val="left"/>
              <w:rPr>
                <w:rFonts w:ascii="Times New Roman" w:eastAsia="楷体" w:hAnsi="Times New Roman"/>
                <w:sz w:val="24"/>
                <w:szCs w:val="24"/>
              </w:rPr>
            </w:pPr>
            <w:r w:rsidRPr="00A74011">
              <w:rPr>
                <w:rFonts w:ascii="Times New Roman" w:eastAsia="楷体" w:hAnsi="Times New Roman"/>
                <w:kern w:val="0"/>
                <w:sz w:val="24"/>
                <w:szCs w:val="24"/>
              </w:rPr>
              <w:t>18056001970</w:t>
            </w:r>
          </w:p>
        </w:tc>
      </w:tr>
      <w:tr w:rsidR="00515CE0" w14:paraId="50C15EDB" w14:textId="77777777" w:rsidTr="00F9172F">
        <w:trPr>
          <w:cantSplit/>
          <w:trHeight w:val="23"/>
          <w:jc w:val="center"/>
        </w:trPr>
        <w:tc>
          <w:tcPr>
            <w:tcW w:w="974" w:type="dxa"/>
            <w:tcBorders>
              <w:top w:val="nil"/>
              <w:left w:val="nil"/>
              <w:bottom w:val="nil"/>
              <w:right w:val="nil"/>
            </w:tcBorders>
            <w:vAlign w:val="center"/>
          </w:tcPr>
          <w:p w14:paraId="320120BE" w14:textId="77777777" w:rsidR="00515CE0" w:rsidRDefault="00A40581">
            <w:pPr>
              <w:pStyle w:val="Default"/>
              <w:adjustRightInd/>
              <w:spacing w:line="360" w:lineRule="auto"/>
              <w:jc w:val="left"/>
              <w:rPr>
                <w:rFonts w:ascii="Times New Roman" w:eastAsia="楷体" w:hAnsi="Times New Roman" w:hint="default"/>
                <w:b/>
                <w:bCs/>
                <w:color w:val="auto"/>
                <w:szCs w:val="24"/>
              </w:rPr>
            </w:pPr>
            <w:r>
              <w:rPr>
                <w:rFonts w:ascii="Times New Roman" w:eastAsia="楷体" w:hAnsi="Times New Roman" w:hint="default"/>
                <w:b/>
                <w:bCs/>
                <w:color w:val="auto"/>
                <w:szCs w:val="24"/>
              </w:rPr>
              <w:t>传真：</w:t>
            </w:r>
          </w:p>
        </w:tc>
        <w:tc>
          <w:tcPr>
            <w:tcW w:w="4236" w:type="dxa"/>
            <w:tcBorders>
              <w:top w:val="nil"/>
              <w:left w:val="nil"/>
              <w:bottom w:val="nil"/>
              <w:right w:val="nil"/>
            </w:tcBorders>
            <w:vAlign w:val="center"/>
          </w:tcPr>
          <w:p w14:paraId="7051D437" w14:textId="77777777" w:rsidR="00515CE0" w:rsidRDefault="00A40581">
            <w:pPr>
              <w:pStyle w:val="Default"/>
              <w:adjustRightInd/>
              <w:spacing w:line="360" w:lineRule="auto"/>
              <w:jc w:val="left"/>
              <w:rPr>
                <w:rFonts w:ascii="Times New Roman" w:eastAsia="楷体" w:hAnsi="Times New Roman" w:hint="default"/>
                <w:color w:val="auto"/>
                <w:szCs w:val="24"/>
              </w:rPr>
            </w:pPr>
            <w:r>
              <w:rPr>
                <w:rFonts w:ascii="Times New Roman" w:eastAsia="楷体" w:hAnsi="Times New Roman"/>
                <w:color w:val="auto"/>
                <w:szCs w:val="24"/>
              </w:rPr>
              <w:t>--</w:t>
            </w:r>
          </w:p>
        </w:tc>
        <w:tc>
          <w:tcPr>
            <w:tcW w:w="870" w:type="dxa"/>
            <w:tcBorders>
              <w:top w:val="nil"/>
              <w:left w:val="nil"/>
              <w:bottom w:val="nil"/>
              <w:right w:val="nil"/>
            </w:tcBorders>
            <w:vAlign w:val="center"/>
          </w:tcPr>
          <w:p w14:paraId="0E472EDB" w14:textId="77777777" w:rsidR="00515CE0" w:rsidRDefault="00A40581">
            <w:pPr>
              <w:pStyle w:val="Default"/>
              <w:adjustRightInd/>
              <w:spacing w:line="360" w:lineRule="auto"/>
              <w:jc w:val="left"/>
              <w:rPr>
                <w:rFonts w:ascii="Times New Roman" w:eastAsia="楷体" w:hAnsi="Times New Roman" w:hint="default"/>
                <w:b/>
                <w:bCs/>
                <w:color w:val="auto"/>
                <w:szCs w:val="24"/>
              </w:rPr>
            </w:pPr>
            <w:r>
              <w:rPr>
                <w:rFonts w:ascii="Times New Roman" w:eastAsia="楷体" w:hAnsi="Times New Roman" w:hint="default"/>
                <w:b/>
                <w:bCs/>
                <w:color w:val="auto"/>
                <w:szCs w:val="24"/>
              </w:rPr>
              <w:t>传真：</w:t>
            </w:r>
          </w:p>
        </w:tc>
        <w:tc>
          <w:tcPr>
            <w:tcW w:w="4125" w:type="dxa"/>
            <w:tcBorders>
              <w:top w:val="nil"/>
              <w:left w:val="nil"/>
              <w:bottom w:val="nil"/>
              <w:right w:val="nil"/>
            </w:tcBorders>
            <w:vAlign w:val="center"/>
          </w:tcPr>
          <w:p w14:paraId="5BDD3830" w14:textId="77777777" w:rsidR="00515CE0" w:rsidRDefault="00A40581">
            <w:pPr>
              <w:pStyle w:val="Default"/>
              <w:adjustRightInd/>
              <w:spacing w:line="360" w:lineRule="auto"/>
              <w:jc w:val="left"/>
              <w:rPr>
                <w:rFonts w:ascii="Times New Roman" w:eastAsia="楷体" w:hAnsi="Times New Roman" w:hint="default"/>
                <w:color w:val="auto"/>
                <w:szCs w:val="24"/>
              </w:rPr>
            </w:pPr>
            <w:r>
              <w:rPr>
                <w:rFonts w:ascii="Times New Roman" w:eastAsia="楷体" w:hAnsi="Times New Roman"/>
                <w:color w:val="auto"/>
                <w:szCs w:val="24"/>
              </w:rPr>
              <w:t>--</w:t>
            </w:r>
          </w:p>
        </w:tc>
      </w:tr>
      <w:tr w:rsidR="00515CE0" w14:paraId="76FD9641" w14:textId="77777777" w:rsidTr="00F9172F">
        <w:trPr>
          <w:cantSplit/>
          <w:trHeight w:val="23"/>
          <w:jc w:val="center"/>
        </w:trPr>
        <w:tc>
          <w:tcPr>
            <w:tcW w:w="974" w:type="dxa"/>
            <w:tcBorders>
              <w:top w:val="nil"/>
              <w:left w:val="nil"/>
              <w:bottom w:val="nil"/>
              <w:right w:val="nil"/>
            </w:tcBorders>
            <w:vAlign w:val="center"/>
          </w:tcPr>
          <w:p w14:paraId="2560D419" w14:textId="77777777" w:rsidR="00515CE0" w:rsidRDefault="00A40581">
            <w:pPr>
              <w:pStyle w:val="Default"/>
              <w:adjustRightInd/>
              <w:spacing w:line="360" w:lineRule="auto"/>
              <w:jc w:val="left"/>
              <w:rPr>
                <w:rFonts w:ascii="Times New Roman" w:eastAsia="楷体" w:hAnsi="Times New Roman" w:hint="default"/>
                <w:b/>
                <w:bCs/>
                <w:color w:val="auto"/>
                <w:szCs w:val="24"/>
              </w:rPr>
            </w:pPr>
            <w:r>
              <w:rPr>
                <w:rFonts w:ascii="Times New Roman" w:eastAsia="楷体" w:hAnsi="Times New Roman" w:hint="default"/>
                <w:b/>
                <w:bCs/>
                <w:color w:val="auto"/>
                <w:szCs w:val="24"/>
              </w:rPr>
              <w:t>邮编：</w:t>
            </w:r>
          </w:p>
        </w:tc>
        <w:tc>
          <w:tcPr>
            <w:tcW w:w="4236" w:type="dxa"/>
            <w:tcBorders>
              <w:top w:val="nil"/>
              <w:left w:val="nil"/>
              <w:bottom w:val="nil"/>
              <w:right w:val="nil"/>
            </w:tcBorders>
            <w:vAlign w:val="center"/>
          </w:tcPr>
          <w:p w14:paraId="0EB58313" w14:textId="77777777" w:rsidR="00515CE0" w:rsidRDefault="00A40581">
            <w:pPr>
              <w:pStyle w:val="Default"/>
              <w:adjustRightInd/>
              <w:spacing w:line="360" w:lineRule="auto"/>
              <w:jc w:val="left"/>
              <w:rPr>
                <w:rFonts w:ascii="Times New Roman" w:eastAsia="楷体" w:hAnsi="Times New Roman" w:hint="default"/>
                <w:color w:val="auto"/>
                <w:szCs w:val="24"/>
              </w:rPr>
            </w:pPr>
            <w:r>
              <w:rPr>
                <w:rFonts w:ascii="Times New Roman" w:eastAsia="楷体" w:hAnsi="Times New Roman"/>
                <w:color w:val="auto"/>
                <w:szCs w:val="24"/>
              </w:rPr>
              <w:t>230051</w:t>
            </w:r>
          </w:p>
        </w:tc>
        <w:tc>
          <w:tcPr>
            <w:tcW w:w="870" w:type="dxa"/>
            <w:tcBorders>
              <w:top w:val="nil"/>
              <w:left w:val="nil"/>
              <w:bottom w:val="nil"/>
              <w:right w:val="nil"/>
            </w:tcBorders>
            <w:vAlign w:val="center"/>
          </w:tcPr>
          <w:p w14:paraId="64722806" w14:textId="77777777" w:rsidR="00515CE0" w:rsidRDefault="00A40581">
            <w:pPr>
              <w:pStyle w:val="Default"/>
              <w:adjustRightInd/>
              <w:spacing w:line="360" w:lineRule="auto"/>
              <w:jc w:val="left"/>
              <w:rPr>
                <w:rFonts w:ascii="Times New Roman" w:eastAsia="楷体" w:hAnsi="Times New Roman" w:hint="default"/>
                <w:b/>
                <w:bCs/>
                <w:color w:val="auto"/>
                <w:szCs w:val="24"/>
              </w:rPr>
            </w:pPr>
            <w:r>
              <w:rPr>
                <w:rFonts w:ascii="Times New Roman" w:eastAsia="楷体" w:hAnsi="Times New Roman" w:hint="default"/>
                <w:b/>
                <w:bCs/>
                <w:color w:val="auto"/>
                <w:szCs w:val="24"/>
              </w:rPr>
              <w:t>邮编：</w:t>
            </w:r>
          </w:p>
        </w:tc>
        <w:tc>
          <w:tcPr>
            <w:tcW w:w="4125" w:type="dxa"/>
            <w:tcBorders>
              <w:top w:val="nil"/>
              <w:left w:val="nil"/>
              <w:bottom w:val="nil"/>
              <w:right w:val="nil"/>
            </w:tcBorders>
            <w:vAlign w:val="center"/>
          </w:tcPr>
          <w:p w14:paraId="0A7649E5" w14:textId="300521C2" w:rsidR="00515CE0" w:rsidRDefault="00A74011">
            <w:pPr>
              <w:pStyle w:val="Default"/>
              <w:adjustRightInd/>
              <w:spacing w:line="360" w:lineRule="auto"/>
              <w:jc w:val="left"/>
              <w:rPr>
                <w:rFonts w:ascii="Times New Roman" w:eastAsia="楷体" w:hAnsi="Times New Roman" w:hint="default"/>
                <w:color w:val="auto"/>
                <w:szCs w:val="24"/>
              </w:rPr>
            </w:pPr>
            <w:r w:rsidRPr="00A74011">
              <w:rPr>
                <w:rFonts w:ascii="Times New Roman" w:eastAsia="楷体" w:hAnsi="Times New Roman"/>
                <w:color w:val="auto"/>
                <w:szCs w:val="24"/>
              </w:rPr>
              <w:t>230000</w:t>
            </w:r>
          </w:p>
        </w:tc>
      </w:tr>
      <w:tr w:rsidR="00A74011" w14:paraId="2C62EEE5" w14:textId="77777777" w:rsidTr="00CF1D4F">
        <w:trPr>
          <w:cantSplit/>
          <w:trHeight w:val="23"/>
          <w:jc w:val="center"/>
        </w:trPr>
        <w:tc>
          <w:tcPr>
            <w:tcW w:w="974" w:type="dxa"/>
            <w:tcBorders>
              <w:top w:val="nil"/>
              <w:left w:val="nil"/>
              <w:bottom w:val="nil"/>
              <w:right w:val="nil"/>
            </w:tcBorders>
            <w:vAlign w:val="center"/>
          </w:tcPr>
          <w:p w14:paraId="797A2110" w14:textId="77777777" w:rsidR="00A74011" w:rsidRDefault="00A74011" w:rsidP="00A74011">
            <w:pPr>
              <w:pStyle w:val="Default"/>
              <w:adjustRightInd/>
              <w:spacing w:line="360" w:lineRule="auto"/>
              <w:jc w:val="left"/>
              <w:rPr>
                <w:rFonts w:ascii="Times New Roman" w:eastAsia="楷体" w:hAnsi="Times New Roman" w:hint="default"/>
                <w:b/>
                <w:bCs/>
                <w:color w:val="auto"/>
                <w:szCs w:val="24"/>
              </w:rPr>
            </w:pPr>
            <w:r>
              <w:rPr>
                <w:rFonts w:ascii="Times New Roman" w:eastAsia="楷体" w:hAnsi="Times New Roman" w:hint="default"/>
                <w:b/>
                <w:bCs/>
                <w:color w:val="auto"/>
                <w:szCs w:val="24"/>
              </w:rPr>
              <w:t>地址：</w:t>
            </w:r>
          </w:p>
        </w:tc>
        <w:tc>
          <w:tcPr>
            <w:tcW w:w="4236" w:type="dxa"/>
            <w:tcBorders>
              <w:top w:val="nil"/>
              <w:left w:val="nil"/>
              <w:bottom w:val="nil"/>
              <w:right w:val="nil"/>
            </w:tcBorders>
            <w:vAlign w:val="center"/>
          </w:tcPr>
          <w:p w14:paraId="5D5360EA" w14:textId="26A99D21" w:rsidR="00A74011" w:rsidRDefault="00A74011" w:rsidP="00A74011">
            <w:pPr>
              <w:pStyle w:val="Default"/>
              <w:adjustRightInd/>
              <w:spacing w:line="360" w:lineRule="auto"/>
              <w:jc w:val="left"/>
              <w:rPr>
                <w:rFonts w:ascii="Times New Roman" w:eastAsia="楷体" w:hAnsi="Times New Roman" w:hint="default"/>
                <w:color w:val="auto"/>
                <w:szCs w:val="24"/>
              </w:rPr>
            </w:pPr>
            <w:r w:rsidRPr="00A74011">
              <w:rPr>
                <w:rFonts w:ascii="Times New Roman" w:eastAsia="楷体" w:hAnsi="Times New Roman"/>
                <w:color w:val="auto"/>
                <w:szCs w:val="24"/>
              </w:rPr>
              <w:t>合肥市包河大道</w:t>
            </w:r>
            <w:r w:rsidRPr="00A74011">
              <w:rPr>
                <w:rFonts w:ascii="Times New Roman" w:eastAsia="楷体" w:hAnsi="Times New Roman"/>
                <w:color w:val="auto"/>
                <w:szCs w:val="24"/>
              </w:rPr>
              <w:t>118</w:t>
            </w:r>
            <w:r w:rsidRPr="00A74011">
              <w:rPr>
                <w:rFonts w:ascii="Times New Roman" w:eastAsia="楷体" w:hAnsi="Times New Roman"/>
                <w:color w:val="auto"/>
                <w:szCs w:val="24"/>
              </w:rPr>
              <w:t>号</w:t>
            </w:r>
          </w:p>
        </w:tc>
        <w:tc>
          <w:tcPr>
            <w:tcW w:w="870" w:type="dxa"/>
            <w:tcBorders>
              <w:top w:val="nil"/>
              <w:left w:val="nil"/>
              <w:bottom w:val="nil"/>
              <w:right w:val="nil"/>
            </w:tcBorders>
          </w:tcPr>
          <w:p w14:paraId="52BD0894" w14:textId="77777777" w:rsidR="00A74011" w:rsidRDefault="00A74011" w:rsidP="00A74011">
            <w:pPr>
              <w:pStyle w:val="Default"/>
              <w:adjustRightInd/>
              <w:rPr>
                <w:rFonts w:ascii="Times New Roman" w:eastAsia="楷体" w:hAnsi="Times New Roman" w:hint="default"/>
                <w:b/>
                <w:bCs/>
                <w:color w:val="auto"/>
                <w:szCs w:val="24"/>
              </w:rPr>
            </w:pPr>
          </w:p>
          <w:p w14:paraId="62B9E5D2" w14:textId="38FEF779" w:rsidR="00A74011" w:rsidRDefault="00A74011" w:rsidP="00A74011">
            <w:pPr>
              <w:pStyle w:val="Default"/>
              <w:adjustRightInd/>
              <w:jc w:val="left"/>
              <w:rPr>
                <w:rFonts w:ascii="Times New Roman" w:eastAsia="楷体" w:hAnsi="Times New Roman" w:hint="default"/>
                <w:b/>
                <w:bCs/>
                <w:color w:val="auto"/>
                <w:szCs w:val="24"/>
              </w:rPr>
            </w:pPr>
            <w:r>
              <w:rPr>
                <w:rFonts w:ascii="Times New Roman" w:eastAsia="楷体" w:hAnsi="Times New Roman" w:hint="default"/>
                <w:b/>
                <w:bCs/>
                <w:color w:val="auto"/>
                <w:szCs w:val="24"/>
              </w:rPr>
              <w:t>地址：</w:t>
            </w:r>
          </w:p>
        </w:tc>
        <w:tc>
          <w:tcPr>
            <w:tcW w:w="4125" w:type="dxa"/>
            <w:tcBorders>
              <w:top w:val="nil"/>
              <w:left w:val="nil"/>
              <w:bottom w:val="nil"/>
              <w:right w:val="nil"/>
            </w:tcBorders>
          </w:tcPr>
          <w:p w14:paraId="536A8B18" w14:textId="77777777" w:rsidR="00A74011" w:rsidRDefault="00A74011" w:rsidP="00A74011">
            <w:pPr>
              <w:pStyle w:val="Default"/>
              <w:adjustRightInd/>
              <w:rPr>
                <w:rFonts w:ascii="Times New Roman" w:eastAsia="楷体" w:hAnsi="Times New Roman" w:hint="default"/>
                <w:color w:val="auto"/>
                <w:szCs w:val="24"/>
              </w:rPr>
            </w:pPr>
          </w:p>
          <w:p w14:paraId="10B289F3" w14:textId="3966E6EB" w:rsidR="00A74011" w:rsidRDefault="00A74011" w:rsidP="00A74011">
            <w:pPr>
              <w:pStyle w:val="Default"/>
              <w:adjustRightInd/>
              <w:jc w:val="left"/>
              <w:rPr>
                <w:rFonts w:ascii="Times New Roman" w:eastAsia="楷体" w:hAnsi="Times New Roman" w:hint="default"/>
                <w:color w:val="auto"/>
                <w:szCs w:val="24"/>
              </w:rPr>
            </w:pPr>
            <w:r w:rsidRPr="00BC388C">
              <w:rPr>
                <w:rFonts w:ascii="Times New Roman" w:eastAsia="楷体" w:hAnsi="Times New Roman"/>
                <w:color w:val="auto"/>
                <w:szCs w:val="24"/>
              </w:rPr>
              <w:t>安徽省合肥市</w:t>
            </w:r>
            <w:proofErr w:type="gramStart"/>
            <w:r w:rsidRPr="00BC388C">
              <w:rPr>
                <w:rFonts w:ascii="Times New Roman" w:eastAsia="楷体" w:hAnsi="Times New Roman"/>
                <w:color w:val="auto"/>
                <w:szCs w:val="24"/>
              </w:rPr>
              <w:t>蜀</w:t>
            </w:r>
            <w:proofErr w:type="gramEnd"/>
            <w:r w:rsidRPr="00BC388C">
              <w:rPr>
                <w:rFonts w:ascii="Times New Roman" w:eastAsia="楷体" w:hAnsi="Times New Roman"/>
                <w:color w:val="auto"/>
                <w:szCs w:val="24"/>
              </w:rPr>
              <w:t>山区湖光路</w:t>
            </w:r>
            <w:r w:rsidRPr="00BC388C">
              <w:rPr>
                <w:rFonts w:ascii="Times New Roman" w:eastAsia="楷体" w:hAnsi="Times New Roman"/>
                <w:color w:val="auto"/>
                <w:szCs w:val="24"/>
              </w:rPr>
              <w:t>1</w:t>
            </w:r>
            <w:r w:rsidRPr="00BC388C">
              <w:rPr>
                <w:rFonts w:ascii="Times New Roman" w:eastAsia="楷体" w:hAnsi="Times New Roman"/>
                <w:color w:val="auto"/>
                <w:szCs w:val="24"/>
              </w:rPr>
              <w:t>号</w:t>
            </w:r>
            <w:r w:rsidRPr="00BC388C">
              <w:rPr>
                <w:rFonts w:ascii="Times New Roman" w:eastAsia="楷体" w:hAnsi="Times New Roman"/>
                <w:color w:val="auto"/>
                <w:szCs w:val="24"/>
              </w:rPr>
              <w:t>1-1008</w:t>
            </w:r>
          </w:p>
        </w:tc>
      </w:tr>
    </w:tbl>
    <w:p w14:paraId="6A7382D5" w14:textId="77777777" w:rsidR="00515CE0" w:rsidRDefault="00515CE0">
      <w:pPr>
        <w:pStyle w:val="a0"/>
        <w:rPr>
          <w:rFonts w:ascii="Times New Roman" w:eastAsia="仿宋" w:hAnsi="Times New Roman"/>
        </w:rPr>
      </w:pPr>
    </w:p>
    <w:p w14:paraId="6C6F15B2" w14:textId="77777777" w:rsidR="00515CE0" w:rsidRDefault="00515CE0">
      <w:pPr>
        <w:pStyle w:val="a0"/>
        <w:rPr>
          <w:rFonts w:ascii="Times New Roman" w:eastAsia="仿宋" w:hAnsi="Times New Roman"/>
        </w:rPr>
      </w:pPr>
    </w:p>
    <w:p w14:paraId="7CA03237" w14:textId="77777777" w:rsidR="00515CE0" w:rsidRDefault="00515CE0">
      <w:pPr>
        <w:pStyle w:val="a0"/>
        <w:rPr>
          <w:rFonts w:ascii="Times New Roman" w:eastAsia="仿宋" w:hAnsi="Times New Roman"/>
        </w:rPr>
      </w:pPr>
    </w:p>
    <w:p w14:paraId="28B35F31" w14:textId="77777777" w:rsidR="00515CE0" w:rsidRDefault="00515CE0">
      <w:pPr>
        <w:pStyle w:val="a0"/>
        <w:rPr>
          <w:rFonts w:ascii="Times New Roman" w:eastAsia="仿宋" w:hAnsi="Times New Roman"/>
        </w:rPr>
      </w:pPr>
    </w:p>
    <w:p w14:paraId="0457B458" w14:textId="77777777" w:rsidR="00515CE0" w:rsidRDefault="00515CE0">
      <w:pPr>
        <w:pStyle w:val="a0"/>
        <w:rPr>
          <w:rFonts w:ascii="Times New Roman" w:eastAsia="仿宋" w:hAnsi="Times New Roman"/>
        </w:rPr>
        <w:sectPr w:rsidR="00515CE0">
          <w:pgSz w:w="11906" w:h="16838"/>
          <w:pgMar w:top="1417" w:right="1134" w:bottom="1134" w:left="1417" w:header="851" w:footer="992" w:gutter="0"/>
          <w:pgNumType w:start="1" w:chapStyle="1"/>
          <w:cols w:space="0"/>
          <w:docGrid w:type="lines" w:linePitch="322"/>
        </w:sectPr>
      </w:pPr>
    </w:p>
    <w:p w14:paraId="5700A54D" w14:textId="77777777" w:rsidR="00F43E4B" w:rsidRPr="00F43E4B" w:rsidRDefault="00A40581" w:rsidP="00F43E4B">
      <w:pPr>
        <w:pStyle w:val="TOC1"/>
        <w:tabs>
          <w:tab w:val="right" w:leader="dot" w:pos="9355"/>
        </w:tabs>
        <w:spacing w:line="440" w:lineRule="exact"/>
        <w:jc w:val="center"/>
        <w:rPr>
          <w:rFonts w:ascii="Times New Roman" w:hAnsi="Times New Roman"/>
          <w:noProof/>
          <w:sz w:val="24"/>
          <w:szCs w:val="24"/>
        </w:rPr>
      </w:pPr>
      <w:r>
        <w:rPr>
          <w:rFonts w:ascii="Times New Roman" w:hAnsi="Times New Roman"/>
          <w:b/>
          <w:bCs/>
          <w:sz w:val="44"/>
          <w:szCs w:val="44"/>
        </w:rPr>
        <w:lastRenderedPageBreak/>
        <w:t>目</w:t>
      </w:r>
      <w:r>
        <w:rPr>
          <w:rFonts w:ascii="Times New Roman" w:hAnsi="Times New Roman" w:hint="eastAsia"/>
          <w:b/>
          <w:bCs/>
          <w:sz w:val="44"/>
          <w:szCs w:val="44"/>
        </w:rPr>
        <w:t xml:space="preserve"> </w:t>
      </w:r>
      <w:r>
        <w:rPr>
          <w:rFonts w:ascii="Times New Roman" w:hAnsi="Times New Roman"/>
          <w:b/>
          <w:bCs/>
          <w:sz w:val="44"/>
          <w:szCs w:val="44"/>
        </w:rPr>
        <w:t>录</w:t>
      </w:r>
      <w:r w:rsidRPr="00F43E4B">
        <w:rPr>
          <w:rFonts w:ascii="Times New Roman" w:hAnsi="Times New Roman"/>
          <w:sz w:val="24"/>
          <w:szCs w:val="24"/>
        </w:rPr>
        <w:fldChar w:fldCharType="begin"/>
      </w:r>
      <w:r w:rsidRPr="00F43E4B">
        <w:rPr>
          <w:rFonts w:ascii="Times New Roman" w:hAnsi="Times New Roman"/>
          <w:sz w:val="24"/>
          <w:szCs w:val="24"/>
        </w:rPr>
        <w:instrText xml:space="preserve">TOC \o "1-3" \h \u </w:instrText>
      </w:r>
      <w:r w:rsidRPr="00F43E4B">
        <w:rPr>
          <w:rFonts w:ascii="Times New Roman" w:hAnsi="Times New Roman"/>
          <w:sz w:val="24"/>
          <w:szCs w:val="24"/>
        </w:rPr>
        <w:fldChar w:fldCharType="separate"/>
      </w:r>
    </w:p>
    <w:p w14:paraId="4ED26F30" w14:textId="3C80B1E9" w:rsidR="00F43E4B" w:rsidRPr="00F43E4B" w:rsidRDefault="0041355F" w:rsidP="00F43E4B">
      <w:pPr>
        <w:pStyle w:val="TOC1"/>
        <w:tabs>
          <w:tab w:val="right" w:leader="dot" w:pos="9345"/>
        </w:tabs>
        <w:spacing w:line="440" w:lineRule="exact"/>
        <w:rPr>
          <w:rFonts w:ascii="Times New Roman" w:hAnsi="Times New Roman"/>
          <w:noProof/>
          <w:sz w:val="24"/>
          <w:szCs w:val="24"/>
        </w:rPr>
      </w:pPr>
      <w:hyperlink w:anchor="_Toc85716884" w:history="1">
        <w:r w:rsidR="00F43E4B" w:rsidRPr="00F43E4B">
          <w:rPr>
            <w:rStyle w:val="ab"/>
            <w:rFonts w:ascii="Times New Roman" w:hAnsi="Times New Roman"/>
            <w:noProof/>
            <w:sz w:val="24"/>
            <w:szCs w:val="24"/>
          </w:rPr>
          <w:t>1</w:t>
        </w:r>
        <w:r w:rsidR="00F43E4B" w:rsidRPr="00F43E4B">
          <w:rPr>
            <w:rStyle w:val="ab"/>
            <w:rFonts w:ascii="Times New Roman" w:hAnsi="Times New Roman"/>
            <w:noProof/>
            <w:sz w:val="24"/>
            <w:szCs w:val="24"/>
          </w:rPr>
          <w:t>、项目概况</w:t>
        </w:r>
        <w:r w:rsidR="00F43E4B" w:rsidRPr="00F43E4B">
          <w:rPr>
            <w:rFonts w:ascii="Times New Roman" w:hAnsi="Times New Roman"/>
            <w:noProof/>
            <w:sz w:val="24"/>
            <w:szCs w:val="24"/>
          </w:rPr>
          <w:tab/>
        </w:r>
        <w:r w:rsidR="00F43E4B" w:rsidRPr="00F43E4B">
          <w:rPr>
            <w:rFonts w:ascii="Times New Roman" w:hAnsi="Times New Roman"/>
            <w:noProof/>
            <w:sz w:val="24"/>
            <w:szCs w:val="24"/>
          </w:rPr>
          <w:fldChar w:fldCharType="begin"/>
        </w:r>
        <w:r w:rsidR="00F43E4B" w:rsidRPr="00F43E4B">
          <w:rPr>
            <w:rFonts w:ascii="Times New Roman" w:hAnsi="Times New Roman"/>
            <w:noProof/>
            <w:sz w:val="24"/>
            <w:szCs w:val="24"/>
          </w:rPr>
          <w:instrText xml:space="preserve"> PAGEREF _Toc85716884 \h </w:instrText>
        </w:r>
        <w:r w:rsidR="00F43E4B" w:rsidRPr="00F43E4B">
          <w:rPr>
            <w:rFonts w:ascii="Times New Roman" w:hAnsi="Times New Roman"/>
            <w:noProof/>
            <w:sz w:val="24"/>
            <w:szCs w:val="24"/>
          </w:rPr>
        </w:r>
        <w:r w:rsidR="00F43E4B" w:rsidRPr="00F43E4B">
          <w:rPr>
            <w:rFonts w:ascii="Times New Roman" w:hAnsi="Times New Roman"/>
            <w:noProof/>
            <w:sz w:val="24"/>
            <w:szCs w:val="24"/>
          </w:rPr>
          <w:fldChar w:fldCharType="separate"/>
        </w:r>
        <w:r w:rsidR="00F43E4B" w:rsidRPr="00F43E4B">
          <w:rPr>
            <w:rFonts w:ascii="Times New Roman" w:hAnsi="Times New Roman"/>
            <w:noProof/>
            <w:sz w:val="24"/>
            <w:szCs w:val="24"/>
          </w:rPr>
          <w:t>2</w:t>
        </w:r>
        <w:r w:rsidR="00F43E4B" w:rsidRPr="00F43E4B">
          <w:rPr>
            <w:rFonts w:ascii="Times New Roman" w:hAnsi="Times New Roman"/>
            <w:noProof/>
            <w:sz w:val="24"/>
            <w:szCs w:val="24"/>
          </w:rPr>
          <w:fldChar w:fldCharType="end"/>
        </w:r>
      </w:hyperlink>
    </w:p>
    <w:p w14:paraId="7A0053B5" w14:textId="01F442DC" w:rsidR="00F43E4B" w:rsidRPr="00F43E4B" w:rsidRDefault="0041355F" w:rsidP="00F43E4B">
      <w:pPr>
        <w:pStyle w:val="TOC2"/>
        <w:tabs>
          <w:tab w:val="right" w:leader="dot" w:pos="9345"/>
        </w:tabs>
        <w:spacing w:line="440" w:lineRule="exact"/>
        <w:rPr>
          <w:rFonts w:ascii="Times New Roman" w:hAnsi="Times New Roman"/>
          <w:noProof/>
          <w:sz w:val="24"/>
          <w:szCs w:val="24"/>
        </w:rPr>
      </w:pPr>
      <w:hyperlink w:anchor="_Toc85716885" w:history="1">
        <w:r w:rsidR="00F43E4B" w:rsidRPr="00F43E4B">
          <w:rPr>
            <w:rStyle w:val="ab"/>
            <w:rFonts w:ascii="Times New Roman" w:hAnsi="Times New Roman"/>
            <w:noProof/>
            <w:sz w:val="24"/>
            <w:szCs w:val="24"/>
          </w:rPr>
          <w:t xml:space="preserve">1.1 </w:t>
        </w:r>
        <w:r w:rsidR="00F43E4B" w:rsidRPr="00F43E4B">
          <w:rPr>
            <w:rStyle w:val="ab"/>
            <w:rFonts w:ascii="Times New Roman" w:hAnsi="Times New Roman"/>
            <w:noProof/>
            <w:sz w:val="24"/>
            <w:szCs w:val="24"/>
          </w:rPr>
          <w:t>项目基本情况</w:t>
        </w:r>
        <w:r w:rsidR="00F43E4B" w:rsidRPr="00F43E4B">
          <w:rPr>
            <w:rFonts w:ascii="Times New Roman" w:hAnsi="Times New Roman"/>
            <w:noProof/>
            <w:sz w:val="24"/>
            <w:szCs w:val="24"/>
          </w:rPr>
          <w:tab/>
        </w:r>
        <w:r w:rsidR="00F43E4B" w:rsidRPr="00F43E4B">
          <w:rPr>
            <w:rFonts w:ascii="Times New Roman" w:hAnsi="Times New Roman"/>
            <w:noProof/>
            <w:sz w:val="24"/>
            <w:szCs w:val="24"/>
          </w:rPr>
          <w:fldChar w:fldCharType="begin"/>
        </w:r>
        <w:r w:rsidR="00F43E4B" w:rsidRPr="00F43E4B">
          <w:rPr>
            <w:rFonts w:ascii="Times New Roman" w:hAnsi="Times New Roman"/>
            <w:noProof/>
            <w:sz w:val="24"/>
            <w:szCs w:val="24"/>
          </w:rPr>
          <w:instrText xml:space="preserve"> PAGEREF _Toc85716885 \h </w:instrText>
        </w:r>
        <w:r w:rsidR="00F43E4B" w:rsidRPr="00F43E4B">
          <w:rPr>
            <w:rFonts w:ascii="Times New Roman" w:hAnsi="Times New Roman"/>
            <w:noProof/>
            <w:sz w:val="24"/>
            <w:szCs w:val="24"/>
          </w:rPr>
        </w:r>
        <w:r w:rsidR="00F43E4B" w:rsidRPr="00F43E4B">
          <w:rPr>
            <w:rFonts w:ascii="Times New Roman" w:hAnsi="Times New Roman"/>
            <w:noProof/>
            <w:sz w:val="24"/>
            <w:szCs w:val="24"/>
          </w:rPr>
          <w:fldChar w:fldCharType="separate"/>
        </w:r>
        <w:r w:rsidR="00F43E4B" w:rsidRPr="00F43E4B">
          <w:rPr>
            <w:rFonts w:ascii="Times New Roman" w:hAnsi="Times New Roman"/>
            <w:noProof/>
            <w:sz w:val="24"/>
            <w:szCs w:val="24"/>
          </w:rPr>
          <w:t>2</w:t>
        </w:r>
        <w:r w:rsidR="00F43E4B" w:rsidRPr="00F43E4B">
          <w:rPr>
            <w:rFonts w:ascii="Times New Roman" w:hAnsi="Times New Roman"/>
            <w:noProof/>
            <w:sz w:val="24"/>
            <w:szCs w:val="24"/>
          </w:rPr>
          <w:fldChar w:fldCharType="end"/>
        </w:r>
      </w:hyperlink>
    </w:p>
    <w:p w14:paraId="79984DB2" w14:textId="37EBE287" w:rsidR="00F43E4B" w:rsidRPr="00F43E4B" w:rsidRDefault="0041355F" w:rsidP="00F43E4B">
      <w:pPr>
        <w:pStyle w:val="TOC2"/>
        <w:tabs>
          <w:tab w:val="right" w:leader="dot" w:pos="9345"/>
        </w:tabs>
        <w:spacing w:line="440" w:lineRule="exact"/>
        <w:rPr>
          <w:rFonts w:ascii="Times New Roman" w:hAnsi="Times New Roman"/>
          <w:noProof/>
          <w:sz w:val="24"/>
          <w:szCs w:val="24"/>
        </w:rPr>
      </w:pPr>
      <w:hyperlink w:anchor="_Toc85716886" w:history="1">
        <w:r w:rsidR="00F43E4B" w:rsidRPr="00F43E4B">
          <w:rPr>
            <w:rStyle w:val="ab"/>
            <w:rFonts w:ascii="Times New Roman" w:hAnsi="Times New Roman"/>
            <w:noProof/>
            <w:sz w:val="24"/>
            <w:szCs w:val="24"/>
          </w:rPr>
          <w:t xml:space="preserve">1.2 </w:t>
        </w:r>
        <w:r w:rsidR="00F43E4B" w:rsidRPr="00F43E4B">
          <w:rPr>
            <w:rStyle w:val="ab"/>
            <w:rFonts w:ascii="Times New Roman" w:hAnsi="Times New Roman"/>
            <w:noProof/>
            <w:sz w:val="24"/>
            <w:szCs w:val="24"/>
          </w:rPr>
          <w:t>项目验收范围</w:t>
        </w:r>
        <w:r w:rsidR="00F43E4B" w:rsidRPr="00F43E4B">
          <w:rPr>
            <w:rFonts w:ascii="Times New Roman" w:hAnsi="Times New Roman"/>
            <w:noProof/>
            <w:sz w:val="24"/>
            <w:szCs w:val="24"/>
          </w:rPr>
          <w:tab/>
        </w:r>
        <w:r w:rsidR="00F43E4B" w:rsidRPr="00F43E4B">
          <w:rPr>
            <w:rFonts w:ascii="Times New Roman" w:hAnsi="Times New Roman"/>
            <w:noProof/>
            <w:sz w:val="24"/>
            <w:szCs w:val="24"/>
          </w:rPr>
          <w:fldChar w:fldCharType="begin"/>
        </w:r>
        <w:r w:rsidR="00F43E4B" w:rsidRPr="00F43E4B">
          <w:rPr>
            <w:rFonts w:ascii="Times New Roman" w:hAnsi="Times New Roman"/>
            <w:noProof/>
            <w:sz w:val="24"/>
            <w:szCs w:val="24"/>
          </w:rPr>
          <w:instrText xml:space="preserve"> PAGEREF _Toc85716886 \h </w:instrText>
        </w:r>
        <w:r w:rsidR="00F43E4B" w:rsidRPr="00F43E4B">
          <w:rPr>
            <w:rFonts w:ascii="Times New Roman" w:hAnsi="Times New Roman"/>
            <w:noProof/>
            <w:sz w:val="24"/>
            <w:szCs w:val="24"/>
          </w:rPr>
        </w:r>
        <w:r w:rsidR="00F43E4B" w:rsidRPr="00F43E4B">
          <w:rPr>
            <w:rFonts w:ascii="Times New Roman" w:hAnsi="Times New Roman"/>
            <w:noProof/>
            <w:sz w:val="24"/>
            <w:szCs w:val="24"/>
          </w:rPr>
          <w:fldChar w:fldCharType="separate"/>
        </w:r>
        <w:r w:rsidR="00F43E4B" w:rsidRPr="00F43E4B">
          <w:rPr>
            <w:rFonts w:ascii="Times New Roman" w:hAnsi="Times New Roman"/>
            <w:noProof/>
            <w:sz w:val="24"/>
            <w:szCs w:val="24"/>
          </w:rPr>
          <w:t>2</w:t>
        </w:r>
        <w:r w:rsidR="00F43E4B" w:rsidRPr="00F43E4B">
          <w:rPr>
            <w:rFonts w:ascii="Times New Roman" w:hAnsi="Times New Roman"/>
            <w:noProof/>
            <w:sz w:val="24"/>
            <w:szCs w:val="24"/>
          </w:rPr>
          <w:fldChar w:fldCharType="end"/>
        </w:r>
      </w:hyperlink>
    </w:p>
    <w:p w14:paraId="62E9AB1C" w14:textId="1A2F8E64" w:rsidR="00F43E4B" w:rsidRPr="00F43E4B" w:rsidRDefault="0041355F" w:rsidP="00F43E4B">
      <w:pPr>
        <w:pStyle w:val="TOC2"/>
        <w:tabs>
          <w:tab w:val="right" w:leader="dot" w:pos="9345"/>
        </w:tabs>
        <w:spacing w:line="440" w:lineRule="exact"/>
        <w:rPr>
          <w:rFonts w:ascii="Times New Roman" w:hAnsi="Times New Roman"/>
          <w:noProof/>
          <w:sz w:val="24"/>
          <w:szCs w:val="24"/>
        </w:rPr>
      </w:pPr>
      <w:hyperlink w:anchor="_Toc85716887" w:history="1">
        <w:r w:rsidR="00F43E4B" w:rsidRPr="00F43E4B">
          <w:rPr>
            <w:rStyle w:val="ab"/>
            <w:rFonts w:ascii="Times New Roman" w:hAnsi="Times New Roman"/>
            <w:noProof/>
            <w:sz w:val="24"/>
            <w:szCs w:val="24"/>
          </w:rPr>
          <w:t xml:space="preserve">1.3 </w:t>
        </w:r>
        <w:r w:rsidR="00F43E4B" w:rsidRPr="00F43E4B">
          <w:rPr>
            <w:rStyle w:val="ab"/>
            <w:rFonts w:ascii="Times New Roman" w:hAnsi="Times New Roman"/>
            <w:noProof/>
            <w:sz w:val="24"/>
            <w:szCs w:val="24"/>
          </w:rPr>
          <w:t>建设项目验收过程</w:t>
        </w:r>
        <w:r w:rsidR="00F43E4B" w:rsidRPr="00F43E4B">
          <w:rPr>
            <w:rFonts w:ascii="Times New Roman" w:hAnsi="Times New Roman"/>
            <w:noProof/>
            <w:sz w:val="24"/>
            <w:szCs w:val="24"/>
          </w:rPr>
          <w:tab/>
        </w:r>
        <w:r w:rsidR="00F43E4B" w:rsidRPr="00F43E4B">
          <w:rPr>
            <w:rFonts w:ascii="Times New Roman" w:hAnsi="Times New Roman"/>
            <w:noProof/>
            <w:sz w:val="24"/>
            <w:szCs w:val="24"/>
          </w:rPr>
          <w:fldChar w:fldCharType="begin"/>
        </w:r>
        <w:r w:rsidR="00F43E4B" w:rsidRPr="00F43E4B">
          <w:rPr>
            <w:rFonts w:ascii="Times New Roman" w:hAnsi="Times New Roman"/>
            <w:noProof/>
            <w:sz w:val="24"/>
            <w:szCs w:val="24"/>
          </w:rPr>
          <w:instrText xml:space="preserve"> PAGEREF _Toc85716887 \h </w:instrText>
        </w:r>
        <w:r w:rsidR="00F43E4B" w:rsidRPr="00F43E4B">
          <w:rPr>
            <w:rFonts w:ascii="Times New Roman" w:hAnsi="Times New Roman"/>
            <w:noProof/>
            <w:sz w:val="24"/>
            <w:szCs w:val="24"/>
          </w:rPr>
        </w:r>
        <w:r w:rsidR="00F43E4B" w:rsidRPr="00F43E4B">
          <w:rPr>
            <w:rFonts w:ascii="Times New Roman" w:hAnsi="Times New Roman"/>
            <w:noProof/>
            <w:sz w:val="24"/>
            <w:szCs w:val="24"/>
          </w:rPr>
          <w:fldChar w:fldCharType="separate"/>
        </w:r>
        <w:r w:rsidR="00F43E4B" w:rsidRPr="00F43E4B">
          <w:rPr>
            <w:rFonts w:ascii="Times New Roman" w:hAnsi="Times New Roman"/>
            <w:noProof/>
            <w:sz w:val="24"/>
            <w:szCs w:val="24"/>
          </w:rPr>
          <w:t>2</w:t>
        </w:r>
        <w:r w:rsidR="00F43E4B" w:rsidRPr="00F43E4B">
          <w:rPr>
            <w:rFonts w:ascii="Times New Roman" w:hAnsi="Times New Roman"/>
            <w:noProof/>
            <w:sz w:val="24"/>
            <w:szCs w:val="24"/>
          </w:rPr>
          <w:fldChar w:fldCharType="end"/>
        </w:r>
      </w:hyperlink>
    </w:p>
    <w:p w14:paraId="39563E58" w14:textId="16534A5F" w:rsidR="00F43E4B" w:rsidRPr="00F43E4B" w:rsidRDefault="0041355F" w:rsidP="00F43E4B">
      <w:pPr>
        <w:pStyle w:val="TOC1"/>
        <w:tabs>
          <w:tab w:val="right" w:leader="dot" w:pos="9345"/>
        </w:tabs>
        <w:spacing w:line="440" w:lineRule="exact"/>
        <w:rPr>
          <w:rFonts w:ascii="Times New Roman" w:hAnsi="Times New Roman"/>
          <w:noProof/>
          <w:sz w:val="24"/>
          <w:szCs w:val="24"/>
        </w:rPr>
      </w:pPr>
      <w:hyperlink w:anchor="_Toc85716888" w:history="1">
        <w:r w:rsidR="00F43E4B" w:rsidRPr="00F43E4B">
          <w:rPr>
            <w:rStyle w:val="ab"/>
            <w:rFonts w:ascii="Times New Roman" w:hAnsi="Times New Roman"/>
            <w:noProof/>
            <w:sz w:val="24"/>
            <w:szCs w:val="24"/>
          </w:rPr>
          <w:t xml:space="preserve">2  </w:t>
        </w:r>
        <w:r w:rsidR="00F43E4B" w:rsidRPr="00F43E4B">
          <w:rPr>
            <w:rStyle w:val="ab"/>
            <w:rFonts w:ascii="Times New Roman" w:hAnsi="Times New Roman"/>
            <w:noProof/>
            <w:sz w:val="24"/>
            <w:szCs w:val="24"/>
          </w:rPr>
          <w:t>验收依据</w:t>
        </w:r>
        <w:r w:rsidR="00F43E4B" w:rsidRPr="00F43E4B">
          <w:rPr>
            <w:rFonts w:ascii="Times New Roman" w:hAnsi="Times New Roman"/>
            <w:noProof/>
            <w:sz w:val="24"/>
            <w:szCs w:val="24"/>
          </w:rPr>
          <w:tab/>
        </w:r>
        <w:r w:rsidR="00F43E4B" w:rsidRPr="00F43E4B">
          <w:rPr>
            <w:rFonts w:ascii="Times New Roman" w:hAnsi="Times New Roman"/>
            <w:noProof/>
            <w:sz w:val="24"/>
            <w:szCs w:val="24"/>
          </w:rPr>
          <w:fldChar w:fldCharType="begin"/>
        </w:r>
        <w:r w:rsidR="00F43E4B" w:rsidRPr="00F43E4B">
          <w:rPr>
            <w:rFonts w:ascii="Times New Roman" w:hAnsi="Times New Roman"/>
            <w:noProof/>
            <w:sz w:val="24"/>
            <w:szCs w:val="24"/>
          </w:rPr>
          <w:instrText xml:space="preserve"> PAGEREF _Toc85716888 \h </w:instrText>
        </w:r>
        <w:r w:rsidR="00F43E4B" w:rsidRPr="00F43E4B">
          <w:rPr>
            <w:rFonts w:ascii="Times New Roman" w:hAnsi="Times New Roman"/>
            <w:noProof/>
            <w:sz w:val="24"/>
            <w:szCs w:val="24"/>
          </w:rPr>
        </w:r>
        <w:r w:rsidR="00F43E4B" w:rsidRPr="00F43E4B">
          <w:rPr>
            <w:rFonts w:ascii="Times New Roman" w:hAnsi="Times New Roman"/>
            <w:noProof/>
            <w:sz w:val="24"/>
            <w:szCs w:val="24"/>
          </w:rPr>
          <w:fldChar w:fldCharType="separate"/>
        </w:r>
        <w:r w:rsidR="00F43E4B" w:rsidRPr="00F43E4B">
          <w:rPr>
            <w:rFonts w:ascii="Times New Roman" w:hAnsi="Times New Roman"/>
            <w:noProof/>
            <w:sz w:val="24"/>
            <w:szCs w:val="24"/>
          </w:rPr>
          <w:t>4</w:t>
        </w:r>
        <w:r w:rsidR="00F43E4B" w:rsidRPr="00F43E4B">
          <w:rPr>
            <w:rFonts w:ascii="Times New Roman" w:hAnsi="Times New Roman"/>
            <w:noProof/>
            <w:sz w:val="24"/>
            <w:szCs w:val="24"/>
          </w:rPr>
          <w:fldChar w:fldCharType="end"/>
        </w:r>
      </w:hyperlink>
    </w:p>
    <w:p w14:paraId="3CA28265" w14:textId="200E65EB" w:rsidR="00F43E4B" w:rsidRPr="00F43E4B" w:rsidRDefault="0041355F" w:rsidP="00F43E4B">
      <w:pPr>
        <w:pStyle w:val="TOC2"/>
        <w:tabs>
          <w:tab w:val="right" w:leader="dot" w:pos="9345"/>
        </w:tabs>
        <w:spacing w:line="440" w:lineRule="exact"/>
        <w:rPr>
          <w:rFonts w:ascii="Times New Roman" w:hAnsi="Times New Roman"/>
          <w:noProof/>
          <w:sz w:val="24"/>
          <w:szCs w:val="24"/>
        </w:rPr>
      </w:pPr>
      <w:hyperlink w:anchor="_Toc85716889" w:history="1">
        <w:r w:rsidR="00F43E4B" w:rsidRPr="00F43E4B">
          <w:rPr>
            <w:rStyle w:val="ab"/>
            <w:rFonts w:ascii="Times New Roman" w:hAnsi="Times New Roman"/>
            <w:noProof/>
            <w:sz w:val="24"/>
            <w:szCs w:val="24"/>
          </w:rPr>
          <w:t xml:space="preserve">2.1 </w:t>
        </w:r>
        <w:r w:rsidR="00F43E4B" w:rsidRPr="00F43E4B">
          <w:rPr>
            <w:rStyle w:val="ab"/>
            <w:rFonts w:ascii="Times New Roman" w:hAnsi="Times New Roman"/>
            <w:noProof/>
            <w:sz w:val="24"/>
            <w:szCs w:val="24"/>
          </w:rPr>
          <w:t>验收监测编制依据</w:t>
        </w:r>
        <w:r w:rsidR="00F43E4B" w:rsidRPr="00F43E4B">
          <w:rPr>
            <w:rFonts w:ascii="Times New Roman" w:hAnsi="Times New Roman"/>
            <w:noProof/>
            <w:sz w:val="24"/>
            <w:szCs w:val="24"/>
          </w:rPr>
          <w:tab/>
        </w:r>
        <w:r w:rsidR="00F43E4B" w:rsidRPr="00F43E4B">
          <w:rPr>
            <w:rFonts w:ascii="Times New Roman" w:hAnsi="Times New Roman"/>
            <w:noProof/>
            <w:sz w:val="24"/>
            <w:szCs w:val="24"/>
          </w:rPr>
          <w:fldChar w:fldCharType="begin"/>
        </w:r>
        <w:r w:rsidR="00F43E4B" w:rsidRPr="00F43E4B">
          <w:rPr>
            <w:rFonts w:ascii="Times New Roman" w:hAnsi="Times New Roman"/>
            <w:noProof/>
            <w:sz w:val="24"/>
            <w:szCs w:val="24"/>
          </w:rPr>
          <w:instrText xml:space="preserve"> PAGEREF _Toc85716889 \h </w:instrText>
        </w:r>
        <w:r w:rsidR="00F43E4B" w:rsidRPr="00F43E4B">
          <w:rPr>
            <w:rFonts w:ascii="Times New Roman" w:hAnsi="Times New Roman"/>
            <w:noProof/>
            <w:sz w:val="24"/>
            <w:szCs w:val="24"/>
          </w:rPr>
        </w:r>
        <w:r w:rsidR="00F43E4B" w:rsidRPr="00F43E4B">
          <w:rPr>
            <w:rFonts w:ascii="Times New Roman" w:hAnsi="Times New Roman"/>
            <w:noProof/>
            <w:sz w:val="24"/>
            <w:szCs w:val="24"/>
          </w:rPr>
          <w:fldChar w:fldCharType="separate"/>
        </w:r>
        <w:r w:rsidR="00F43E4B" w:rsidRPr="00F43E4B">
          <w:rPr>
            <w:rFonts w:ascii="Times New Roman" w:hAnsi="Times New Roman"/>
            <w:noProof/>
            <w:sz w:val="24"/>
            <w:szCs w:val="24"/>
          </w:rPr>
          <w:t>4</w:t>
        </w:r>
        <w:r w:rsidR="00F43E4B" w:rsidRPr="00F43E4B">
          <w:rPr>
            <w:rFonts w:ascii="Times New Roman" w:hAnsi="Times New Roman"/>
            <w:noProof/>
            <w:sz w:val="24"/>
            <w:szCs w:val="24"/>
          </w:rPr>
          <w:fldChar w:fldCharType="end"/>
        </w:r>
      </w:hyperlink>
    </w:p>
    <w:p w14:paraId="41714105" w14:textId="15309151" w:rsidR="00F43E4B" w:rsidRPr="00F43E4B" w:rsidRDefault="0041355F" w:rsidP="00F43E4B">
      <w:pPr>
        <w:pStyle w:val="TOC2"/>
        <w:tabs>
          <w:tab w:val="right" w:leader="dot" w:pos="9345"/>
        </w:tabs>
        <w:spacing w:line="440" w:lineRule="exact"/>
        <w:rPr>
          <w:rFonts w:ascii="Times New Roman" w:hAnsi="Times New Roman"/>
          <w:noProof/>
          <w:sz w:val="24"/>
          <w:szCs w:val="24"/>
        </w:rPr>
      </w:pPr>
      <w:hyperlink w:anchor="_Toc85716890" w:history="1">
        <w:r w:rsidR="00F43E4B" w:rsidRPr="00F43E4B">
          <w:rPr>
            <w:rStyle w:val="ab"/>
            <w:rFonts w:ascii="Times New Roman" w:hAnsi="Times New Roman"/>
            <w:noProof/>
            <w:sz w:val="24"/>
            <w:szCs w:val="24"/>
          </w:rPr>
          <w:t xml:space="preserve">2.2 </w:t>
        </w:r>
        <w:r w:rsidR="00F43E4B" w:rsidRPr="00F43E4B">
          <w:rPr>
            <w:rStyle w:val="ab"/>
            <w:rFonts w:ascii="Times New Roman" w:hAnsi="Times New Roman"/>
            <w:noProof/>
            <w:sz w:val="24"/>
            <w:szCs w:val="24"/>
          </w:rPr>
          <w:t>相关技术文件及批复</w:t>
        </w:r>
        <w:r w:rsidR="00F43E4B" w:rsidRPr="00F43E4B">
          <w:rPr>
            <w:rFonts w:ascii="Times New Roman" w:hAnsi="Times New Roman"/>
            <w:noProof/>
            <w:sz w:val="24"/>
            <w:szCs w:val="24"/>
          </w:rPr>
          <w:tab/>
        </w:r>
        <w:r w:rsidR="00F43E4B" w:rsidRPr="00F43E4B">
          <w:rPr>
            <w:rFonts w:ascii="Times New Roman" w:hAnsi="Times New Roman"/>
            <w:noProof/>
            <w:sz w:val="24"/>
            <w:szCs w:val="24"/>
          </w:rPr>
          <w:fldChar w:fldCharType="begin"/>
        </w:r>
        <w:r w:rsidR="00F43E4B" w:rsidRPr="00F43E4B">
          <w:rPr>
            <w:rFonts w:ascii="Times New Roman" w:hAnsi="Times New Roman"/>
            <w:noProof/>
            <w:sz w:val="24"/>
            <w:szCs w:val="24"/>
          </w:rPr>
          <w:instrText xml:space="preserve"> PAGEREF _Toc85716890 \h </w:instrText>
        </w:r>
        <w:r w:rsidR="00F43E4B" w:rsidRPr="00F43E4B">
          <w:rPr>
            <w:rFonts w:ascii="Times New Roman" w:hAnsi="Times New Roman"/>
            <w:noProof/>
            <w:sz w:val="24"/>
            <w:szCs w:val="24"/>
          </w:rPr>
        </w:r>
        <w:r w:rsidR="00F43E4B" w:rsidRPr="00F43E4B">
          <w:rPr>
            <w:rFonts w:ascii="Times New Roman" w:hAnsi="Times New Roman"/>
            <w:noProof/>
            <w:sz w:val="24"/>
            <w:szCs w:val="24"/>
          </w:rPr>
          <w:fldChar w:fldCharType="separate"/>
        </w:r>
        <w:r w:rsidR="00F43E4B" w:rsidRPr="00F43E4B">
          <w:rPr>
            <w:rFonts w:ascii="Times New Roman" w:hAnsi="Times New Roman"/>
            <w:noProof/>
            <w:sz w:val="24"/>
            <w:szCs w:val="24"/>
          </w:rPr>
          <w:t>4</w:t>
        </w:r>
        <w:r w:rsidR="00F43E4B" w:rsidRPr="00F43E4B">
          <w:rPr>
            <w:rFonts w:ascii="Times New Roman" w:hAnsi="Times New Roman"/>
            <w:noProof/>
            <w:sz w:val="24"/>
            <w:szCs w:val="24"/>
          </w:rPr>
          <w:fldChar w:fldCharType="end"/>
        </w:r>
      </w:hyperlink>
    </w:p>
    <w:p w14:paraId="30D83EF9" w14:textId="2C9DF2AB" w:rsidR="00F43E4B" w:rsidRPr="00F43E4B" w:rsidRDefault="0041355F" w:rsidP="00F43E4B">
      <w:pPr>
        <w:pStyle w:val="TOC2"/>
        <w:tabs>
          <w:tab w:val="right" w:leader="dot" w:pos="9345"/>
        </w:tabs>
        <w:spacing w:line="440" w:lineRule="exact"/>
        <w:rPr>
          <w:rFonts w:ascii="Times New Roman" w:hAnsi="Times New Roman"/>
          <w:noProof/>
          <w:sz w:val="24"/>
          <w:szCs w:val="24"/>
        </w:rPr>
      </w:pPr>
      <w:hyperlink w:anchor="_Toc85716891" w:history="1">
        <w:r w:rsidR="00F43E4B" w:rsidRPr="00F43E4B">
          <w:rPr>
            <w:rStyle w:val="ab"/>
            <w:rFonts w:ascii="Times New Roman" w:hAnsi="Times New Roman"/>
            <w:noProof/>
            <w:sz w:val="24"/>
            <w:szCs w:val="24"/>
          </w:rPr>
          <w:t xml:space="preserve">2.3 </w:t>
        </w:r>
        <w:r w:rsidR="00F43E4B" w:rsidRPr="00F43E4B">
          <w:rPr>
            <w:rStyle w:val="ab"/>
            <w:rFonts w:ascii="Times New Roman" w:hAnsi="Times New Roman"/>
            <w:noProof/>
            <w:sz w:val="24"/>
            <w:szCs w:val="24"/>
          </w:rPr>
          <w:t>其他相关资料</w:t>
        </w:r>
        <w:r w:rsidR="00F43E4B" w:rsidRPr="00F43E4B">
          <w:rPr>
            <w:rFonts w:ascii="Times New Roman" w:hAnsi="Times New Roman"/>
            <w:noProof/>
            <w:sz w:val="24"/>
            <w:szCs w:val="24"/>
          </w:rPr>
          <w:tab/>
        </w:r>
        <w:r w:rsidR="00F43E4B" w:rsidRPr="00F43E4B">
          <w:rPr>
            <w:rFonts w:ascii="Times New Roman" w:hAnsi="Times New Roman"/>
            <w:noProof/>
            <w:sz w:val="24"/>
            <w:szCs w:val="24"/>
          </w:rPr>
          <w:fldChar w:fldCharType="begin"/>
        </w:r>
        <w:r w:rsidR="00F43E4B" w:rsidRPr="00F43E4B">
          <w:rPr>
            <w:rFonts w:ascii="Times New Roman" w:hAnsi="Times New Roman"/>
            <w:noProof/>
            <w:sz w:val="24"/>
            <w:szCs w:val="24"/>
          </w:rPr>
          <w:instrText xml:space="preserve"> PAGEREF _Toc85716891 \h </w:instrText>
        </w:r>
        <w:r w:rsidR="00F43E4B" w:rsidRPr="00F43E4B">
          <w:rPr>
            <w:rFonts w:ascii="Times New Roman" w:hAnsi="Times New Roman"/>
            <w:noProof/>
            <w:sz w:val="24"/>
            <w:szCs w:val="24"/>
          </w:rPr>
        </w:r>
        <w:r w:rsidR="00F43E4B" w:rsidRPr="00F43E4B">
          <w:rPr>
            <w:rFonts w:ascii="Times New Roman" w:hAnsi="Times New Roman"/>
            <w:noProof/>
            <w:sz w:val="24"/>
            <w:szCs w:val="24"/>
          </w:rPr>
          <w:fldChar w:fldCharType="separate"/>
        </w:r>
        <w:r w:rsidR="00F43E4B" w:rsidRPr="00F43E4B">
          <w:rPr>
            <w:rFonts w:ascii="Times New Roman" w:hAnsi="Times New Roman"/>
            <w:noProof/>
            <w:sz w:val="24"/>
            <w:szCs w:val="24"/>
          </w:rPr>
          <w:t>4</w:t>
        </w:r>
        <w:r w:rsidR="00F43E4B" w:rsidRPr="00F43E4B">
          <w:rPr>
            <w:rFonts w:ascii="Times New Roman" w:hAnsi="Times New Roman"/>
            <w:noProof/>
            <w:sz w:val="24"/>
            <w:szCs w:val="24"/>
          </w:rPr>
          <w:fldChar w:fldCharType="end"/>
        </w:r>
      </w:hyperlink>
    </w:p>
    <w:p w14:paraId="72F4AE58" w14:textId="0C16D416" w:rsidR="00F43E4B" w:rsidRPr="00F43E4B" w:rsidRDefault="0041355F" w:rsidP="00F43E4B">
      <w:pPr>
        <w:pStyle w:val="TOC1"/>
        <w:tabs>
          <w:tab w:val="right" w:leader="dot" w:pos="9345"/>
        </w:tabs>
        <w:spacing w:line="440" w:lineRule="exact"/>
        <w:rPr>
          <w:rFonts w:ascii="Times New Roman" w:hAnsi="Times New Roman"/>
          <w:noProof/>
          <w:sz w:val="24"/>
          <w:szCs w:val="24"/>
        </w:rPr>
      </w:pPr>
      <w:hyperlink w:anchor="_Toc85716892" w:history="1">
        <w:r w:rsidR="00F43E4B" w:rsidRPr="00F43E4B">
          <w:rPr>
            <w:rStyle w:val="ab"/>
            <w:rFonts w:ascii="Times New Roman" w:hAnsi="Times New Roman"/>
            <w:noProof/>
            <w:sz w:val="24"/>
            <w:szCs w:val="24"/>
          </w:rPr>
          <w:t xml:space="preserve">3 </w:t>
        </w:r>
        <w:r w:rsidR="00F43E4B" w:rsidRPr="00F43E4B">
          <w:rPr>
            <w:rStyle w:val="ab"/>
            <w:rFonts w:ascii="Times New Roman" w:hAnsi="Times New Roman"/>
            <w:noProof/>
            <w:sz w:val="24"/>
            <w:szCs w:val="24"/>
          </w:rPr>
          <w:t>项目建设情况</w:t>
        </w:r>
        <w:r w:rsidR="00F43E4B" w:rsidRPr="00F43E4B">
          <w:rPr>
            <w:rFonts w:ascii="Times New Roman" w:hAnsi="Times New Roman"/>
            <w:noProof/>
            <w:sz w:val="24"/>
            <w:szCs w:val="24"/>
          </w:rPr>
          <w:tab/>
        </w:r>
        <w:r w:rsidR="00F43E4B" w:rsidRPr="00F43E4B">
          <w:rPr>
            <w:rFonts w:ascii="Times New Roman" w:hAnsi="Times New Roman"/>
            <w:noProof/>
            <w:sz w:val="24"/>
            <w:szCs w:val="24"/>
          </w:rPr>
          <w:fldChar w:fldCharType="begin"/>
        </w:r>
        <w:r w:rsidR="00F43E4B" w:rsidRPr="00F43E4B">
          <w:rPr>
            <w:rFonts w:ascii="Times New Roman" w:hAnsi="Times New Roman"/>
            <w:noProof/>
            <w:sz w:val="24"/>
            <w:szCs w:val="24"/>
          </w:rPr>
          <w:instrText xml:space="preserve"> PAGEREF _Toc85716892 \h </w:instrText>
        </w:r>
        <w:r w:rsidR="00F43E4B" w:rsidRPr="00F43E4B">
          <w:rPr>
            <w:rFonts w:ascii="Times New Roman" w:hAnsi="Times New Roman"/>
            <w:noProof/>
            <w:sz w:val="24"/>
            <w:szCs w:val="24"/>
          </w:rPr>
        </w:r>
        <w:r w:rsidR="00F43E4B" w:rsidRPr="00F43E4B">
          <w:rPr>
            <w:rFonts w:ascii="Times New Roman" w:hAnsi="Times New Roman"/>
            <w:noProof/>
            <w:sz w:val="24"/>
            <w:szCs w:val="24"/>
          </w:rPr>
          <w:fldChar w:fldCharType="separate"/>
        </w:r>
        <w:r w:rsidR="00F43E4B" w:rsidRPr="00F43E4B">
          <w:rPr>
            <w:rFonts w:ascii="Times New Roman" w:hAnsi="Times New Roman"/>
            <w:noProof/>
            <w:sz w:val="24"/>
            <w:szCs w:val="24"/>
          </w:rPr>
          <w:t>5</w:t>
        </w:r>
        <w:r w:rsidR="00F43E4B" w:rsidRPr="00F43E4B">
          <w:rPr>
            <w:rFonts w:ascii="Times New Roman" w:hAnsi="Times New Roman"/>
            <w:noProof/>
            <w:sz w:val="24"/>
            <w:szCs w:val="24"/>
          </w:rPr>
          <w:fldChar w:fldCharType="end"/>
        </w:r>
      </w:hyperlink>
    </w:p>
    <w:p w14:paraId="2FD168A5" w14:textId="2CF44406" w:rsidR="00F43E4B" w:rsidRPr="00F43E4B" w:rsidRDefault="0041355F" w:rsidP="00F43E4B">
      <w:pPr>
        <w:pStyle w:val="TOC2"/>
        <w:tabs>
          <w:tab w:val="right" w:leader="dot" w:pos="9345"/>
        </w:tabs>
        <w:spacing w:line="440" w:lineRule="exact"/>
        <w:rPr>
          <w:rFonts w:ascii="Times New Roman" w:hAnsi="Times New Roman"/>
          <w:noProof/>
          <w:sz w:val="24"/>
          <w:szCs w:val="24"/>
        </w:rPr>
      </w:pPr>
      <w:hyperlink w:anchor="_Toc85716893" w:history="1">
        <w:r w:rsidR="00F43E4B" w:rsidRPr="00F43E4B">
          <w:rPr>
            <w:rStyle w:val="ab"/>
            <w:rFonts w:ascii="Times New Roman" w:hAnsi="Times New Roman"/>
            <w:noProof/>
            <w:sz w:val="24"/>
            <w:szCs w:val="24"/>
          </w:rPr>
          <w:t xml:space="preserve">3.1 </w:t>
        </w:r>
        <w:r w:rsidR="00F43E4B" w:rsidRPr="00F43E4B">
          <w:rPr>
            <w:rStyle w:val="ab"/>
            <w:rFonts w:ascii="Times New Roman" w:hAnsi="Times New Roman"/>
            <w:noProof/>
            <w:sz w:val="24"/>
            <w:szCs w:val="24"/>
          </w:rPr>
          <w:t>地理位置及平面布置</w:t>
        </w:r>
        <w:r w:rsidR="00F43E4B" w:rsidRPr="00F43E4B">
          <w:rPr>
            <w:rFonts w:ascii="Times New Roman" w:hAnsi="Times New Roman"/>
            <w:noProof/>
            <w:sz w:val="24"/>
            <w:szCs w:val="24"/>
          </w:rPr>
          <w:tab/>
        </w:r>
        <w:r w:rsidR="00F43E4B" w:rsidRPr="00F43E4B">
          <w:rPr>
            <w:rFonts w:ascii="Times New Roman" w:hAnsi="Times New Roman"/>
            <w:noProof/>
            <w:sz w:val="24"/>
            <w:szCs w:val="24"/>
          </w:rPr>
          <w:fldChar w:fldCharType="begin"/>
        </w:r>
        <w:r w:rsidR="00F43E4B" w:rsidRPr="00F43E4B">
          <w:rPr>
            <w:rFonts w:ascii="Times New Roman" w:hAnsi="Times New Roman"/>
            <w:noProof/>
            <w:sz w:val="24"/>
            <w:szCs w:val="24"/>
          </w:rPr>
          <w:instrText xml:space="preserve"> PAGEREF _Toc85716893 \h </w:instrText>
        </w:r>
        <w:r w:rsidR="00F43E4B" w:rsidRPr="00F43E4B">
          <w:rPr>
            <w:rFonts w:ascii="Times New Roman" w:hAnsi="Times New Roman"/>
            <w:noProof/>
            <w:sz w:val="24"/>
            <w:szCs w:val="24"/>
          </w:rPr>
        </w:r>
        <w:r w:rsidR="00F43E4B" w:rsidRPr="00F43E4B">
          <w:rPr>
            <w:rFonts w:ascii="Times New Roman" w:hAnsi="Times New Roman"/>
            <w:noProof/>
            <w:sz w:val="24"/>
            <w:szCs w:val="24"/>
          </w:rPr>
          <w:fldChar w:fldCharType="separate"/>
        </w:r>
        <w:r w:rsidR="00F43E4B" w:rsidRPr="00F43E4B">
          <w:rPr>
            <w:rFonts w:ascii="Times New Roman" w:hAnsi="Times New Roman"/>
            <w:noProof/>
            <w:sz w:val="24"/>
            <w:szCs w:val="24"/>
          </w:rPr>
          <w:t>5</w:t>
        </w:r>
        <w:r w:rsidR="00F43E4B" w:rsidRPr="00F43E4B">
          <w:rPr>
            <w:rFonts w:ascii="Times New Roman" w:hAnsi="Times New Roman"/>
            <w:noProof/>
            <w:sz w:val="24"/>
            <w:szCs w:val="24"/>
          </w:rPr>
          <w:fldChar w:fldCharType="end"/>
        </w:r>
      </w:hyperlink>
    </w:p>
    <w:p w14:paraId="0FA85364" w14:textId="21975A8D" w:rsidR="00F43E4B" w:rsidRPr="00F43E4B" w:rsidRDefault="0041355F" w:rsidP="00F43E4B">
      <w:pPr>
        <w:pStyle w:val="TOC3"/>
        <w:tabs>
          <w:tab w:val="right" w:leader="dot" w:pos="9345"/>
        </w:tabs>
        <w:spacing w:line="440" w:lineRule="exact"/>
        <w:rPr>
          <w:rFonts w:ascii="Times New Roman" w:hAnsi="Times New Roman"/>
          <w:noProof/>
          <w:sz w:val="24"/>
          <w:szCs w:val="24"/>
        </w:rPr>
      </w:pPr>
      <w:hyperlink w:anchor="_Toc85716894" w:history="1">
        <w:r w:rsidR="00F43E4B" w:rsidRPr="00F43E4B">
          <w:rPr>
            <w:rStyle w:val="ab"/>
            <w:rFonts w:ascii="Times New Roman" w:hAnsi="Times New Roman"/>
            <w:noProof/>
            <w:sz w:val="24"/>
            <w:szCs w:val="24"/>
          </w:rPr>
          <w:t>3.1.1</w:t>
        </w:r>
        <w:r w:rsidR="00F43E4B" w:rsidRPr="00F43E4B">
          <w:rPr>
            <w:rStyle w:val="ab"/>
            <w:rFonts w:ascii="Times New Roman" w:hAnsi="Times New Roman"/>
            <w:noProof/>
            <w:sz w:val="24"/>
            <w:szCs w:val="24"/>
          </w:rPr>
          <w:t>地理位置</w:t>
        </w:r>
        <w:r w:rsidR="00F43E4B" w:rsidRPr="00F43E4B">
          <w:rPr>
            <w:rFonts w:ascii="Times New Roman" w:hAnsi="Times New Roman"/>
            <w:noProof/>
            <w:sz w:val="24"/>
            <w:szCs w:val="24"/>
          </w:rPr>
          <w:tab/>
        </w:r>
        <w:r w:rsidR="00F43E4B" w:rsidRPr="00F43E4B">
          <w:rPr>
            <w:rFonts w:ascii="Times New Roman" w:hAnsi="Times New Roman"/>
            <w:noProof/>
            <w:sz w:val="24"/>
            <w:szCs w:val="24"/>
          </w:rPr>
          <w:fldChar w:fldCharType="begin"/>
        </w:r>
        <w:r w:rsidR="00F43E4B" w:rsidRPr="00F43E4B">
          <w:rPr>
            <w:rFonts w:ascii="Times New Roman" w:hAnsi="Times New Roman"/>
            <w:noProof/>
            <w:sz w:val="24"/>
            <w:szCs w:val="24"/>
          </w:rPr>
          <w:instrText xml:space="preserve"> PAGEREF _Toc85716894 \h </w:instrText>
        </w:r>
        <w:r w:rsidR="00F43E4B" w:rsidRPr="00F43E4B">
          <w:rPr>
            <w:rFonts w:ascii="Times New Roman" w:hAnsi="Times New Roman"/>
            <w:noProof/>
            <w:sz w:val="24"/>
            <w:szCs w:val="24"/>
          </w:rPr>
        </w:r>
        <w:r w:rsidR="00F43E4B" w:rsidRPr="00F43E4B">
          <w:rPr>
            <w:rFonts w:ascii="Times New Roman" w:hAnsi="Times New Roman"/>
            <w:noProof/>
            <w:sz w:val="24"/>
            <w:szCs w:val="24"/>
          </w:rPr>
          <w:fldChar w:fldCharType="separate"/>
        </w:r>
        <w:r w:rsidR="00F43E4B" w:rsidRPr="00F43E4B">
          <w:rPr>
            <w:rFonts w:ascii="Times New Roman" w:hAnsi="Times New Roman"/>
            <w:noProof/>
            <w:sz w:val="24"/>
            <w:szCs w:val="24"/>
          </w:rPr>
          <w:t>5</w:t>
        </w:r>
        <w:r w:rsidR="00F43E4B" w:rsidRPr="00F43E4B">
          <w:rPr>
            <w:rFonts w:ascii="Times New Roman" w:hAnsi="Times New Roman"/>
            <w:noProof/>
            <w:sz w:val="24"/>
            <w:szCs w:val="24"/>
          </w:rPr>
          <w:fldChar w:fldCharType="end"/>
        </w:r>
      </w:hyperlink>
    </w:p>
    <w:p w14:paraId="4793E7D0" w14:textId="34458DA2" w:rsidR="00F43E4B" w:rsidRPr="00F43E4B" w:rsidRDefault="0041355F" w:rsidP="00F43E4B">
      <w:pPr>
        <w:pStyle w:val="TOC3"/>
        <w:tabs>
          <w:tab w:val="right" w:leader="dot" w:pos="9345"/>
        </w:tabs>
        <w:spacing w:line="440" w:lineRule="exact"/>
        <w:rPr>
          <w:rFonts w:ascii="Times New Roman" w:hAnsi="Times New Roman"/>
          <w:noProof/>
          <w:sz w:val="24"/>
          <w:szCs w:val="24"/>
        </w:rPr>
      </w:pPr>
      <w:hyperlink w:anchor="_Toc85716895" w:history="1">
        <w:r w:rsidR="00F43E4B" w:rsidRPr="00F43E4B">
          <w:rPr>
            <w:rStyle w:val="ab"/>
            <w:rFonts w:ascii="Times New Roman" w:hAnsi="Times New Roman"/>
            <w:noProof/>
            <w:sz w:val="24"/>
            <w:szCs w:val="24"/>
          </w:rPr>
          <w:t>3.1.2</w:t>
        </w:r>
        <w:r w:rsidR="00F43E4B" w:rsidRPr="00F43E4B">
          <w:rPr>
            <w:rStyle w:val="ab"/>
            <w:rFonts w:ascii="Times New Roman" w:hAnsi="Times New Roman"/>
            <w:noProof/>
            <w:sz w:val="24"/>
            <w:szCs w:val="24"/>
          </w:rPr>
          <w:t>平面布置</w:t>
        </w:r>
        <w:r w:rsidR="00F43E4B" w:rsidRPr="00F43E4B">
          <w:rPr>
            <w:rFonts w:ascii="Times New Roman" w:hAnsi="Times New Roman"/>
            <w:noProof/>
            <w:sz w:val="24"/>
            <w:szCs w:val="24"/>
          </w:rPr>
          <w:tab/>
        </w:r>
        <w:r w:rsidR="00F43E4B" w:rsidRPr="00F43E4B">
          <w:rPr>
            <w:rFonts w:ascii="Times New Roman" w:hAnsi="Times New Roman"/>
            <w:noProof/>
            <w:sz w:val="24"/>
            <w:szCs w:val="24"/>
          </w:rPr>
          <w:fldChar w:fldCharType="begin"/>
        </w:r>
        <w:r w:rsidR="00F43E4B" w:rsidRPr="00F43E4B">
          <w:rPr>
            <w:rFonts w:ascii="Times New Roman" w:hAnsi="Times New Roman"/>
            <w:noProof/>
            <w:sz w:val="24"/>
            <w:szCs w:val="24"/>
          </w:rPr>
          <w:instrText xml:space="preserve"> PAGEREF _Toc85716895 \h </w:instrText>
        </w:r>
        <w:r w:rsidR="00F43E4B" w:rsidRPr="00F43E4B">
          <w:rPr>
            <w:rFonts w:ascii="Times New Roman" w:hAnsi="Times New Roman"/>
            <w:noProof/>
            <w:sz w:val="24"/>
            <w:szCs w:val="24"/>
          </w:rPr>
        </w:r>
        <w:r w:rsidR="00F43E4B" w:rsidRPr="00F43E4B">
          <w:rPr>
            <w:rFonts w:ascii="Times New Roman" w:hAnsi="Times New Roman"/>
            <w:noProof/>
            <w:sz w:val="24"/>
            <w:szCs w:val="24"/>
          </w:rPr>
          <w:fldChar w:fldCharType="separate"/>
        </w:r>
        <w:r w:rsidR="00F43E4B" w:rsidRPr="00F43E4B">
          <w:rPr>
            <w:rFonts w:ascii="Times New Roman" w:hAnsi="Times New Roman"/>
            <w:noProof/>
            <w:sz w:val="24"/>
            <w:szCs w:val="24"/>
          </w:rPr>
          <w:t>5</w:t>
        </w:r>
        <w:r w:rsidR="00F43E4B" w:rsidRPr="00F43E4B">
          <w:rPr>
            <w:rFonts w:ascii="Times New Roman" w:hAnsi="Times New Roman"/>
            <w:noProof/>
            <w:sz w:val="24"/>
            <w:szCs w:val="24"/>
          </w:rPr>
          <w:fldChar w:fldCharType="end"/>
        </w:r>
      </w:hyperlink>
    </w:p>
    <w:p w14:paraId="1030F127" w14:textId="5C5E8B0D" w:rsidR="00F43E4B" w:rsidRPr="00F43E4B" w:rsidRDefault="0041355F" w:rsidP="00F43E4B">
      <w:pPr>
        <w:pStyle w:val="TOC2"/>
        <w:tabs>
          <w:tab w:val="right" w:leader="dot" w:pos="9345"/>
        </w:tabs>
        <w:spacing w:line="440" w:lineRule="exact"/>
        <w:rPr>
          <w:rFonts w:ascii="Times New Roman" w:hAnsi="Times New Roman"/>
          <w:noProof/>
          <w:sz w:val="24"/>
          <w:szCs w:val="24"/>
        </w:rPr>
      </w:pPr>
      <w:hyperlink w:anchor="_Toc85716896" w:history="1">
        <w:r w:rsidR="00F43E4B" w:rsidRPr="00F43E4B">
          <w:rPr>
            <w:rStyle w:val="ab"/>
            <w:rFonts w:ascii="Times New Roman" w:hAnsi="Times New Roman"/>
            <w:noProof/>
            <w:sz w:val="24"/>
            <w:szCs w:val="24"/>
          </w:rPr>
          <w:t xml:space="preserve">3.2 </w:t>
        </w:r>
        <w:r w:rsidR="00F43E4B" w:rsidRPr="00F43E4B">
          <w:rPr>
            <w:rStyle w:val="ab"/>
            <w:rFonts w:ascii="Times New Roman" w:hAnsi="Times New Roman"/>
            <w:noProof/>
            <w:sz w:val="24"/>
            <w:szCs w:val="24"/>
          </w:rPr>
          <w:t>建设内容</w:t>
        </w:r>
        <w:r w:rsidR="00F43E4B" w:rsidRPr="00F43E4B">
          <w:rPr>
            <w:rFonts w:ascii="Times New Roman" w:hAnsi="Times New Roman"/>
            <w:noProof/>
            <w:sz w:val="24"/>
            <w:szCs w:val="24"/>
          </w:rPr>
          <w:tab/>
        </w:r>
        <w:r w:rsidR="00F43E4B" w:rsidRPr="00F43E4B">
          <w:rPr>
            <w:rFonts w:ascii="Times New Roman" w:hAnsi="Times New Roman"/>
            <w:noProof/>
            <w:sz w:val="24"/>
            <w:szCs w:val="24"/>
          </w:rPr>
          <w:fldChar w:fldCharType="begin"/>
        </w:r>
        <w:r w:rsidR="00F43E4B" w:rsidRPr="00F43E4B">
          <w:rPr>
            <w:rFonts w:ascii="Times New Roman" w:hAnsi="Times New Roman"/>
            <w:noProof/>
            <w:sz w:val="24"/>
            <w:szCs w:val="24"/>
          </w:rPr>
          <w:instrText xml:space="preserve"> PAGEREF _Toc85716896 \h </w:instrText>
        </w:r>
        <w:r w:rsidR="00F43E4B" w:rsidRPr="00F43E4B">
          <w:rPr>
            <w:rFonts w:ascii="Times New Roman" w:hAnsi="Times New Roman"/>
            <w:noProof/>
            <w:sz w:val="24"/>
            <w:szCs w:val="24"/>
          </w:rPr>
        </w:r>
        <w:r w:rsidR="00F43E4B" w:rsidRPr="00F43E4B">
          <w:rPr>
            <w:rFonts w:ascii="Times New Roman" w:hAnsi="Times New Roman"/>
            <w:noProof/>
            <w:sz w:val="24"/>
            <w:szCs w:val="24"/>
          </w:rPr>
          <w:fldChar w:fldCharType="separate"/>
        </w:r>
        <w:r w:rsidR="00F43E4B" w:rsidRPr="00F43E4B">
          <w:rPr>
            <w:rFonts w:ascii="Times New Roman" w:hAnsi="Times New Roman"/>
            <w:noProof/>
            <w:sz w:val="24"/>
            <w:szCs w:val="24"/>
          </w:rPr>
          <w:t>10</w:t>
        </w:r>
        <w:r w:rsidR="00F43E4B" w:rsidRPr="00F43E4B">
          <w:rPr>
            <w:rFonts w:ascii="Times New Roman" w:hAnsi="Times New Roman"/>
            <w:noProof/>
            <w:sz w:val="24"/>
            <w:szCs w:val="24"/>
          </w:rPr>
          <w:fldChar w:fldCharType="end"/>
        </w:r>
      </w:hyperlink>
    </w:p>
    <w:p w14:paraId="40A02FCC" w14:textId="54BE8DCB" w:rsidR="00F43E4B" w:rsidRPr="00F43E4B" w:rsidRDefault="0041355F" w:rsidP="00F43E4B">
      <w:pPr>
        <w:pStyle w:val="TOC2"/>
        <w:tabs>
          <w:tab w:val="right" w:leader="dot" w:pos="9345"/>
        </w:tabs>
        <w:spacing w:line="440" w:lineRule="exact"/>
        <w:rPr>
          <w:rFonts w:ascii="Times New Roman" w:hAnsi="Times New Roman"/>
          <w:noProof/>
          <w:sz w:val="24"/>
          <w:szCs w:val="24"/>
        </w:rPr>
      </w:pPr>
      <w:hyperlink w:anchor="_Toc85716897" w:history="1">
        <w:r w:rsidR="00F43E4B" w:rsidRPr="00F43E4B">
          <w:rPr>
            <w:rStyle w:val="ab"/>
            <w:rFonts w:ascii="Times New Roman" w:hAnsi="Times New Roman"/>
            <w:noProof/>
            <w:sz w:val="24"/>
            <w:szCs w:val="24"/>
          </w:rPr>
          <w:t xml:space="preserve">3.3 </w:t>
        </w:r>
        <w:r w:rsidR="00F43E4B" w:rsidRPr="00F43E4B">
          <w:rPr>
            <w:rStyle w:val="ab"/>
            <w:rFonts w:ascii="Times New Roman" w:hAnsi="Times New Roman"/>
            <w:noProof/>
            <w:sz w:val="24"/>
            <w:szCs w:val="24"/>
          </w:rPr>
          <w:t>项目水平衡图</w:t>
        </w:r>
        <w:r w:rsidR="00F43E4B" w:rsidRPr="00F43E4B">
          <w:rPr>
            <w:rFonts w:ascii="Times New Roman" w:hAnsi="Times New Roman"/>
            <w:noProof/>
            <w:sz w:val="24"/>
            <w:szCs w:val="24"/>
          </w:rPr>
          <w:tab/>
        </w:r>
        <w:r w:rsidR="00F43E4B" w:rsidRPr="00F43E4B">
          <w:rPr>
            <w:rFonts w:ascii="Times New Roman" w:hAnsi="Times New Roman"/>
            <w:noProof/>
            <w:sz w:val="24"/>
            <w:szCs w:val="24"/>
          </w:rPr>
          <w:fldChar w:fldCharType="begin"/>
        </w:r>
        <w:r w:rsidR="00F43E4B" w:rsidRPr="00F43E4B">
          <w:rPr>
            <w:rFonts w:ascii="Times New Roman" w:hAnsi="Times New Roman"/>
            <w:noProof/>
            <w:sz w:val="24"/>
            <w:szCs w:val="24"/>
          </w:rPr>
          <w:instrText xml:space="preserve"> PAGEREF _Toc85716897 \h </w:instrText>
        </w:r>
        <w:r w:rsidR="00F43E4B" w:rsidRPr="00F43E4B">
          <w:rPr>
            <w:rFonts w:ascii="Times New Roman" w:hAnsi="Times New Roman"/>
            <w:noProof/>
            <w:sz w:val="24"/>
            <w:szCs w:val="24"/>
          </w:rPr>
        </w:r>
        <w:r w:rsidR="00F43E4B" w:rsidRPr="00F43E4B">
          <w:rPr>
            <w:rFonts w:ascii="Times New Roman" w:hAnsi="Times New Roman"/>
            <w:noProof/>
            <w:sz w:val="24"/>
            <w:szCs w:val="24"/>
          </w:rPr>
          <w:fldChar w:fldCharType="separate"/>
        </w:r>
        <w:r w:rsidR="00F43E4B" w:rsidRPr="00F43E4B">
          <w:rPr>
            <w:rFonts w:ascii="Times New Roman" w:hAnsi="Times New Roman"/>
            <w:noProof/>
            <w:sz w:val="24"/>
            <w:szCs w:val="24"/>
          </w:rPr>
          <w:t>14</w:t>
        </w:r>
        <w:r w:rsidR="00F43E4B" w:rsidRPr="00F43E4B">
          <w:rPr>
            <w:rFonts w:ascii="Times New Roman" w:hAnsi="Times New Roman"/>
            <w:noProof/>
            <w:sz w:val="24"/>
            <w:szCs w:val="24"/>
          </w:rPr>
          <w:fldChar w:fldCharType="end"/>
        </w:r>
      </w:hyperlink>
    </w:p>
    <w:p w14:paraId="5C567BA6" w14:textId="3696B51F" w:rsidR="00F43E4B" w:rsidRPr="00F43E4B" w:rsidRDefault="0041355F" w:rsidP="00F43E4B">
      <w:pPr>
        <w:pStyle w:val="TOC2"/>
        <w:tabs>
          <w:tab w:val="right" w:leader="dot" w:pos="9345"/>
        </w:tabs>
        <w:spacing w:line="440" w:lineRule="exact"/>
        <w:rPr>
          <w:rFonts w:ascii="Times New Roman" w:hAnsi="Times New Roman"/>
          <w:noProof/>
          <w:sz w:val="24"/>
          <w:szCs w:val="24"/>
        </w:rPr>
      </w:pPr>
      <w:hyperlink w:anchor="_Toc85716898" w:history="1">
        <w:r w:rsidR="00F43E4B" w:rsidRPr="00F43E4B">
          <w:rPr>
            <w:rStyle w:val="ab"/>
            <w:rFonts w:ascii="Times New Roman" w:hAnsi="Times New Roman"/>
            <w:noProof/>
            <w:sz w:val="24"/>
            <w:szCs w:val="24"/>
          </w:rPr>
          <w:t xml:space="preserve">3.4 </w:t>
        </w:r>
        <w:r w:rsidR="00F43E4B" w:rsidRPr="00F43E4B">
          <w:rPr>
            <w:rStyle w:val="ab"/>
            <w:rFonts w:ascii="Times New Roman" w:hAnsi="Times New Roman"/>
            <w:noProof/>
            <w:sz w:val="24"/>
            <w:szCs w:val="24"/>
          </w:rPr>
          <w:t>项目变动情况</w:t>
        </w:r>
        <w:r w:rsidR="00F43E4B" w:rsidRPr="00F43E4B">
          <w:rPr>
            <w:rFonts w:ascii="Times New Roman" w:hAnsi="Times New Roman"/>
            <w:noProof/>
            <w:sz w:val="24"/>
            <w:szCs w:val="24"/>
          </w:rPr>
          <w:tab/>
        </w:r>
        <w:r w:rsidR="00F43E4B" w:rsidRPr="00F43E4B">
          <w:rPr>
            <w:rFonts w:ascii="Times New Roman" w:hAnsi="Times New Roman"/>
            <w:noProof/>
            <w:sz w:val="24"/>
            <w:szCs w:val="24"/>
          </w:rPr>
          <w:fldChar w:fldCharType="begin"/>
        </w:r>
        <w:r w:rsidR="00F43E4B" w:rsidRPr="00F43E4B">
          <w:rPr>
            <w:rFonts w:ascii="Times New Roman" w:hAnsi="Times New Roman"/>
            <w:noProof/>
            <w:sz w:val="24"/>
            <w:szCs w:val="24"/>
          </w:rPr>
          <w:instrText xml:space="preserve"> PAGEREF _Toc85716898 \h </w:instrText>
        </w:r>
        <w:r w:rsidR="00F43E4B" w:rsidRPr="00F43E4B">
          <w:rPr>
            <w:rFonts w:ascii="Times New Roman" w:hAnsi="Times New Roman"/>
            <w:noProof/>
            <w:sz w:val="24"/>
            <w:szCs w:val="24"/>
          </w:rPr>
        </w:r>
        <w:r w:rsidR="00F43E4B" w:rsidRPr="00F43E4B">
          <w:rPr>
            <w:rFonts w:ascii="Times New Roman" w:hAnsi="Times New Roman"/>
            <w:noProof/>
            <w:sz w:val="24"/>
            <w:szCs w:val="24"/>
          </w:rPr>
          <w:fldChar w:fldCharType="separate"/>
        </w:r>
        <w:r w:rsidR="00F43E4B" w:rsidRPr="00F43E4B">
          <w:rPr>
            <w:rFonts w:ascii="Times New Roman" w:hAnsi="Times New Roman"/>
            <w:noProof/>
            <w:sz w:val="24"/>
            <w:szCs w:val="24"/>
          </w:rPr>
          <w:t>14</w:t>
        </w:r>
        <w:r w:rsidR="00F43E4B" w:rsidRPr="00F43E4B">
          <w:rPr>
            <w:rFonts w:ascii="Times New Roman" w:hAnsi="Times New Roman"/>
            <w:noProof/>
            <w:sz w:val="24"/>
            <w:szCs w:val="24"/>
          </w:rPr>
          <w:fldChar w:fldCharType="end"/>
        </w:r>
      </w:hyperlink>
    </w:p>
    <w:p w14:paraId="7CD287A3" w14:textId="4F5D3997" w:rsidR="00F43E4B" w:rsidRPr="00F43E4B" w:rsidRDefault="0041355F" w:rsidP="00F43E4B">
      <w:pPr>
        <w:pStyle w:val="TOC1"/>
        <w:tabs>
          <w:tab w:val="right" w:leader="dot" w:pos="9345"/>
        </w:tabs>
        <w:spacing w:line="440" w:lineRule="exact"/>
        <w:rPr>
          <w:rFonts w:ascii="Times New Roman" w:hAnsi="Times New Roman"/>
          <w:noProof/>
          <w:sz w:val="24"/>
          <w:szCs w:val="24"/>
        </w:rPr>
      </w:pPr>
      <w:hyperlink w:anchor="_Toc85716899" w:history="1">
        <w:r w:rsidR="00F43E4B" w:rsidRPr="00F43E4B">
          <w:rPr>
            <w:rStyle w:val="ab"/>
            <w:rFonts w:ascii="Times New Roman" w:hAnsi="Times New Roman"/>
            <w:noProof/>
            <w:sz w:val="24"/>
            <w:szCs w:val="24"/>
          </w:rPr>
          <w:t>四</w:t>
        </w:r>
        <w:r w:rsidR="00F43E4B" w:rsidRPr="00F43E4B">
          <w:rPr>
            <w:rStyle w:val="ab"/>
            <w:rFonts w:ascii="Times New Roman" w:hAnsi="Times New Roman"/>
            <w:noProof/>
            <w:sz w:val="24"/>
            <w:szCs w:val="24"/>
          </w:rPr>
          <w:t xml:space="preserve">  </w:t>
        </w:r>
        <w:r w:rsidR="00F43E4B" w:rsidRPr="00F43E4B">
          <w:rPr>
            <w:rStyle w:val="ab"/>
            <w:rFonts w:ascii="Times New Roman" w:hAnsi="Times New Roman"/>
            <w:noProof/>
            <w:sz w:val="24"/>
            <w:szCs w:val="24"/>
          </w:rPr>
          <w:t>环境保护设施</w:t>
        </w:r>
        <w:r w:rsidR="00F43E4B" w:rsidRPr="00F43E4B">
          <w:rPr>
            <w:rFonts w:ascii="Times New Roman" w:hAnsi="Times New Roman"/>
            <w:noProof/>
            <w:sz w:val="24"/>
            <w:szCs w:val="24"/>
          </w:rPr>
          <w:tab/>
        </w:r>
        <w:r w:rsidR="00F43E4B" w:rsidRPr="00F43E4B">
          <w:rPr>
            <w:rFonts w:ascii="Times New Roman" w:hAnsi="Times New Roman"/>
            <w:noProof/>
            <w:sz w:val="24"/>
            <w:szCs w:val="24"/>
          </w:rPr>
          <w:fldChar w:fldCharType="begin"/>
        </w:r>
        <w:r w:rsidR="00F43E4B" w:rsidRPr="00F43E4B">
          <w:rPr>
            <w:rFonts w:ascii="Times New Roman" w:hAnsi="Times New Roman"/>
            <w:noProof/>
            <w:sz w:val="24"/>
            <w:szCs w:val="24"/>
          </w:rPr>
          <w:instrText xml:space="preserve"> PAGEREF _Toc85716899 \h </w:instrText>
        </w:r>
        <w:r w:rsidR="00F43E4B" w:rsidRPr="00F43E4B">
          <w:rPr>
            <w:rFonts w:ascii="Times New Roman" w:hAnsi="Times New Roman"/>
            <w:noProof/>
            <w:sz w:val="24"/>
            <w:szCs w:val="24"/>
          </w:rPr>
        </w:r>
        <w:r w:rsidR="00F43E4B" w:rsidRPr="00F43E4B">
          <w:rPr>
            <w:rFonts w:ascii="Times New Roman" w:hAnsi="Times New Roman"/>
            <w:noProof/>
            <w:sz w:val="24"/>
            <w:szCs w:val="24"/>
          </w:rPr>
          <w:fldChar w:fldCharType="separate"/>
        </w:r>
        <w:r w:rsidR="00F43E4B" w:rsidRPr="00F43E4B">
          <w:rPr>
            <w:rFonts w:ascii="Times New Roman" w:hAnsi="Times New Roman"/>
            <w:noProof/>
            <w:sz w:val="24"/>
            <w:szCs w:val="24"/>
          </w:rPr>
          <w:t>15</w:t>
        </w:r>
        <w:r w:rsidR="00F43E4B" w:rsidRPr="00F43E4B">
          <w:rPr>
            <w:rFonts w:ascii="Times New Roman" w:hAnsi="Times New Roman"/>
            <w:noProof/>
            <w:sz w:val="24"/>
            <w:szCs w:val="24"/>
          </w:rPr>
          <w:fldChar w:fldCharType="end"/>
        </w:r>
      </w:hyperlink>
    </w:p>
    <w:p w14:paraId="33AA6D7B" w14:textId="28C55729" w:rsidR="00F43E4B" w:rsidRPr="00F43E4B" w:rsidRDefault="0041355F" w:rsidP="00F43E4B">
      <w:pPr>
        <w:pStyle w:val="TOC2"/>
        <w:tabs>
          <w:tab w:val="right" w:leader="dot" w:pos="9345"/>
        </w:tabs>
        <w:spacing w:line="440" w:lineRule="exact"/>
        <w:rPr>
          <w:rFonts w:ascii="Times New Roman" w:hAnsi="Times New Roman"/>
          <w:noProof/>
          <w:sz w:val="24"/>
          <w:szCs w:val="24"/>
        </w:rPr>
      </w:pPr>
      <w:hyperlink w:anchor="_Toc85716900" w:history="1">
        <w:r w:rsidR="00F43E4B" w:rsidRPr="00F43E4B">
          <w:rPr>
            <w:rStyle w:val="ab"/>
            <w:rFonts w:ascii="Times New Roman" w:hAnsi="Times New Roman"/>
            <w:noProof/>
            <w:sz w:val="24"/>
            <w:szCs w:val="24"/>
          </w:rPr>
          <w:t xml:space="preserve">4.1 </w:t>
        </w:r>
        <w:r w:rsidR="00F43E4B" w:rsidRPr="00F43E4B">
          <w:rPr>
            <w:rStyle w:val="ab"/>
            <w:rFonts w:ascii="Times New Roman" w:hAnsi="Times New Roman"/>
            <w:noProof/>
            <w:sz w:val="24"/>
            <w:szCs w:val="24"/>
          </w:rPr>
          <w:t>污染物治理</w:t>
        </w:r>
        <w:r w:rsidR="00F43E4B" w:rsidRPr="00F43E4B">
          <w:rPr>
            <w:rStyle w:val="ab"/>
            <w:rFonts w:ascii="Times New Roman" w:hAnsi="Times New Roman"/>
            <w:noProof/>
            <w:sz w:val="24"/>
            <w:szCs w:val="24"/>
          </w:rPr>
          <w:t>/</w:t>
        </w:r>
        <w:r w:rsidR="00F43E4B" w:rsidRPr="00F43E4B">
          <w:rPr>
            <w:rStyle w:val="ab"/>
            <w:rFonts w:ascii="Times New Roman" w:hAnsi="Times New Roman"/>
            <w:noProof/>
            <w:sz w:val="24"/>
            <w:szCs w:val="24"/>
          </w:rPr>
          <w:t>处置设施</w:t>
        </w:r>
        <w:r w:rsidR="00F43E4B" w:rsidRPr="00F43E4B">
          <w:rPr>
            <w:rFonts w:ascii="Times New Roman" w:hAnsi="Times New Roman"/>
            <w:noProof/>
            <w:sz w:val="24"/>
            <w:szCs w:val="24"/>
          </w:rPr>
          <w:tab/>
        </w:r>
        <w:r w:rsidR="00F43E4B" w:rsidRPr="00F43E4B">
          <w:rPr>
            <w:rFonts w:ascii="Times New Roman" w:hAnsi="Times New Roman"/>
            <w:noProof/>
            <w:sz w:val="24"/>
            <w:szCs w:val="24"/>
          </w:rPr>
          <w:fldChar w:fldCharType="begin"/>
        </w:r>
        <w:r w:rsidR="00F43E4B" w:rsidRPr="00F43E4B">
          <w:rPr>
            <w:rFonts w:ascii="Times New Roman" w:hAnsi="Times New Roman"/>
            <w:noProof/>
            <w:sz w:val="24"/>
            <w:szCs w:val="24"/>
          </w:rPr>
          <w:instrText xml:space="preserve"> PAGEREF _Toc85716900 \h </w:instrText>
        </w:r>
        <w:r w:rsidR="00F43E4B" w:rsidRPr="00F43E4B">
          <w:rPr>
            <w:rFonts w:ascii="Times New Roman" w:hAnsi="Times New Roman"/>
            <w:noProof/>
            <w:sz w:val="24"/>
            <w:szCs w:val="24"/>
          </w:rPr>
        </w:r>
        <w:r w:rsidR="00F43E4B" w:rsidRPr="00F43E4B">
          <w:rPr>
            <w:rFonts w:ascii="Times New Roman" w:hAnsi="Times New Roman"/>
            <w:noProof/>
            <w:sz w:val="24"/>
            <w:szCs w:val="24"/>
          </w:rPr>
          <w:fldChar w:fldCharType="separate"/>
        </w:r>
        <w:r w:rsidR="00F43E4B" w:rsidRPr="00F43E4B">
          <w:rPr>
            <w:rFonts w:ascii="Times New Roman" w:hAnsi="Times New Roman"/>
            <w:noProof/>
            <w:sz w:val="24"/>
            <w:szCs w:val="24"/>
          </w:rPr>
          <w:t>15</w:t>
        </w:r>
        <w:r w:rsidR="00F43E4B" w:rsidRPr="00F43E4B">
          <w:rPr>
            <w:rFonts w:ascii="Times New Roman" w:hAnsi="Times New Roman"/>
            <w:noProof/>
            <w:sz w:val="24"/>
            <w:szCs w:val="24"/>
          </w:rPr>
          <w:fldChar w:fldCharType="end"/>
        </w:r>
      </w:hyperlink>
    </w:p>
    <w:p w14:paraId="2C36C580" w14:textId="364C3B1E" w:rsidR="00F43E4B" w:rsidRPr="00F43E4B" w:rsidRDefault="0041355F" w:rsidP="00F43E4B">
      <w:pPr>
        <w:pStyle w:val="TOC3"/>
        <w:tabs>
          <w:tab w:val="right" w:leader="dot" w:pos="9345"/>
        </w:tabs>
        <w:spacing w:line="440" w:lineRule="exact"/>
        <w:rPr>
          <w:rFonts w:ascii="Times New Roman" w:hAnsi="Times New Roman"/>
          <w:noProof/>
          <w:sz w:val="24"/>
          <w:szCs w:val="24"/>
        </w:rPr>
      </w:pPr>
      <w:hyperlink w:anchor="_Toc85716901" w:history="1">
        <w:r w:rsidR="00F43E4B" w:rsidRPr="00F43E4B">
          <w:rPr>
            <w:rStyle w:val="ab"/>
            <w:rFonts w:ascii="Times New Roman" w:hAnsi="Times New Roman"/>
            <w:noProof/>
            <w:sz w:val="24"/>
            <w:szCs w:val="24"/>
          </w:rPr>
          <w:t xml:space="preserve">4.1.1 </w:t>
        </w:r>
        <w:r w:rsidR="00F43E4B" w:rsidRPr="00F43E4B">
          <w:rPr>
            <w:rStyle w:val="ab"/>
            <w:rFonts w:ascii="Times New Roman" w:hAnsi="Times New Roman"/>
            <w:noProof/>
            <w:sz w:val="24"/>
            <w:szCs w:val="24"/>
          </w:rPr>
          <w:t>废水</w:t>
        </w:r>
        <w:r w:rsidR="00F43E4B" w:rsidRPr="00F43E4B">
          <w:rPr>
            <w:rFonts w:ascii="Times New Roman" w:hAnsi="Times New Roman"/>
            <w:noProof/>
            <w:sz w:val="24"/>
            <w:szCs w:val="24"/>
          </w:rPr>
          <w:tab/>
        </w:r>
        <w:r w:rsidR="00F43E4B" w:rsidRPr="00F43E4B">
          <w:rPr>
            <w:rFonts w:ascii="Times New Roman" w:hAnsi="Times New Roman"/>
            <w:noProof/>
            <w:sz w:val="24"/>
            <w:szCs w:val="24"/>
          </w:rPr>
          <w:fldChar w:fldCharType="begin"/>
        </w:r>
        <w:r w:rsidR="00F43E4B" w:rsidRPr="00F43E4B">
          <w:rPr>
            <w:rFonts w:ascii="Times New Roman" w:hAnsi="Times New Roman"/>
            <w:noProof/>
            <w:sz w:val="24"/>
            <w:szCs w:val="24"/>
          </w:rPr>
          <w:instrText xml:space="preserve"> PAGEREF _Toc85716901 \h </w:instrText>
        </w:r>
        <w:r w:rsidR="00F43E4B" w:rsidRPr="00F43E4B">
          <w:rPr>
            <w:rFonts w:ascii="Times New Roman" w:hAnsi="Times New Roman"/>
            <w:noProof/>
            <w:sz w:val="24"/>
            <w:szCs w:val="24"/>
          </w:rPr>
        </w:r>
        <w:r w:rsidR="00F43E4B" w:rsidRPr="00F43E4B">
          <w:rPr>
            <w:rFonts w:ascii="Times New Roman" w:hAnsi="Times New Roman"/>
            <w:noProof/>
            <w:sz w:val="24"/>
            <w:szCs w:val="24"/>
          </w:rPr>
          <w:fldChar w:fldCharType="separate"/>
        </w:r>
        <w:r w:rsidR="00F43E4B" w:rsidRPr="00F43E4B">
          <w:rPr>
            <w:rFonts w:ascii="Times New Roman" w:hAnsi="Times New Roman"/>
            <w:noProof/>
            <w:sz w:val="24"/>
            <w:szCs w:val="24"/>
          </w:rPr>
          <w:t>15</w:t>
        </w:r>
        <w:r w:rsidR="00F43E4B" w:rsidRPr="00F43E4B">
          <w:rPr>
            <w:rFonts w:ascii="Times New Roman" w:hAnsi="Times New Roman"/>
            <w:noProof/>
            <w:sz w:val="24"/>
            <w:szCs w:val="24"/>
          </w:rPr>
          <w:fldChar w:fldCharType="end"/>
        </w:r>
      </w:hyperlink>
    </w:p>
    <w:p w14:paraId="4C4393B8" w14:textId="11D17A3F" w:rsidR="00F43E4B" w:rsidRPr="00F43E4B" w:rsidRDefault="0041355F" w:rsidP="00F43E4B">
      <w:pPr>
        <w:pStyle w:val="TOC3"/>
        <w:tabs>
          <w:tab w:val="right" w:leader="dot" w:pos="9345"/>
        </w:tabs>
        <w:spacing w:line="440" w:lineRule="exact"/>
        <w:rPr>
          <w:rFonts w:ascii="Times New Roman" w:hAnsi="Times New Roman"/>
          <w:noProof/>
          <w:sz w:val="24"/>
          <w:szCs w:val="24"/>
        </w:rPr>
      </w:pPr>
      <w:hyperlink w:anchor="_Toc85716902" w:history="1">
        <w:r w:rsidR="00F43E4B" w:rsidRPr="00F43E4B">
          <w:rPr>
            <w:rStyle w:val="ab"/>
            <w:rFonts w:ascii="Times New Roman" w:hAnsi="Times New Roman"/>
            <w:noProof/>
            <w:sz w:val="24"/>
            <w:szCs w:val="24"/>
          </w:rPr>
          <w:t xml:space="preserve">4.1.2 </w:t>
        </w:r>
        <w:r w:rsidR="00F43E4B" w:rsidRPr="00F43E4B">
          <w:rPr>
            <w:rStyle w:val="ab"/>
            <w:rFonts w:ascii="Times New Roman" w:hAnsi="Times New Roman"/>
            <w:noProof/>
            <w:sz w:val="24"/>
            <w:szCs w:val="24"/>
          </w:rPr>
          <w:t>废气</w:t>
        </w:r>
        <w:r w:rsidR="00F43E4B" w:rsidRPr="00F43E4B">
          <w:rPr>
            <w:rFonts w:ascii="Times New Roman" w:hAnsi="Times New Roman"/>
            <w:noProof/>
            <w:sz w:val="24"/>
            <w:szCs w:val="24"/>
          </w:rPr>
          <w:tab/>
        </w:r>
        <w:r w:rsidR="00F43E4B" w:rsidRPr="00F43E4B">
          <w:rPr>
            <w:rFonts w:ascii="Times New Roman" w:hAnsi="Times New Roman"/>
            <w:noProof/>
            <w:sz w:val="24"/>
            <w:szCs w:val="24"/>
          </w:rPr>
          <w:fldChar w:fldCharType="begin"/>
        </w:r>
        <w:r w:rsidR="00F43E4B" w:rsidRPr="00F43E4B">
          <w:rPr>
            <w:rFonts w:ascii="Times New Roman" w:hAnsi="Times New Roman"/>
            <w:noProof/>
            <w:sz w:val="24"/>
            <w:szCs w:val="24"/>
          </w:rPr>
          <w:instrText xml:space="preserve"> PAGEREF _Toc85716902 \h </w:instrText>
        </w:r>
        <w:r w:rsidR="00F43E4B" w:rsidRPr="00F43E4B">
          <w:rPr>
            <w:rFonts w:ascii="Times New Roman" w:hAnsi="Times New Roman"/>
            <w:noProof/>
            <w:sz w:val="24"/>
            <w:szCs w:val="24"/>
          </w:rPr>
        </w:r>
        <w:r w:rsidR="00F43E4B" w:rsidRPr="00F43E4B">
          <w:rPr>
            <w:rFonts w:ascii="Times New Roman" w:hAnsi="Times New Roman"/>
            <w:noProof/>
            <w:sz w:val="24"/>
            <w:szCs w:val="24"/>
          </w:rPr>
          <w:fldChar w:fldCharType="separate"/>
        </w:r>
        <w:r w:rsidR="00F43E4B" w:rsidRPr="00F43E4B">
          <w:rPr>
            <w:rFonts w:ascii="Times New Roman" w:hAnsi="Times New Roman"/>
            <w:noProof/>
            <w:sz w:val="24"/>
            <w:szCs w:val="24"/>
          </w:rPr>
          <w:t>15</w:t>
        </w:r>
        <w:r w:rsidR="00F43E4B" w:rsidRPr="00F43E4B">
          <w:rPr>
            <w:rFonts w:ascii="Times New Roman" w:hAnsi="Times New Roman"/>
            <w:noProof/>
            <w:sz w:val="24"/>
            <w:szCs w:val="24"/>
          </w:rPr>
          <w:fldChar w:fldCharType="end"/>
        </w:r>
      </w:hyperlink>
    </w:p>
    <w:p w14:paraId="5786D9FA" w14:textId="338F13D2" w:rsidR="00F43E4B" w:rsidRPr="00F43E4B" w:rsidRDefault="0041355F" w:rsidP="00F43E4B">
      <w:pPr>
        <w:pStyle w:val="TOC3"/>
        <w:tabs>
          <w:tab w:val="right" w:leader="dot" w:pos="9345"/>
        </w:tabs>
        <w:spacing w:line="440" w:lineRule="exact"/>
        <w:rPr>
          <w:rFonts w:ascii="Times New Roman" w:hAnsi="Times New Roman"/>
          <w:noProof/>
          <w:sz w:val="24"/>
          <w:szCs w:val="24"/>
        </w:rPr>
      </w:pPr>
      <w:hyperlink w:anchor="_Toc85716903" w:history="1">
        <w:r w:rsidR="00F43E4B" w:rsidRPr="00F43E4B">
          <w:rPr>
            <w:rStyle w:val="ab"/>
            <w:rFonts w:ascii="Times New Roman" w:hAnsi="Times New Roman"/>
            <w:noProof/>
            <w:sz w:val="24"/>
            <w:szCs w:val="24"/>
          </w:rPr>
          <w:t xml:space="preserve">4.1.3 </w:t>
        </w:r>
        <w:r w:rsidR="00F43E4B" w:rsidRPr="00F43E4B">
          <w:rPr>
            <w:rStyle w:val="ab"/>
            <w:rFonts w:ascii="Times New Roman" w:hAnsi="Times New Roman"/>
            <w:noProof/>
            <w:sz w:val="24"/>
            <w:szCs w:val="24"/>
          </w:rPr>
          <w:t>噪声</w:t>
        </w:r>
        <w:r w:rsidR="00F43E4B" w:rsidRPr="00F43E4B">
          <w:rPr>
            <w:rFonts w:ascii="Times New Roman" w:hAnsi="Times New Roman"/>
            <w:noProof/>
            <w:sz w:val="24"/>
            <w:szCs w:val="24"/>
          </w:rPr>
          <w:tab/>
        </w:r>
        <w:r w:rsidR="00F43E4B" w:rsidRPr="00F43E4B">
          <w:rPr>
            <w:rFonts w:ascii="Times New Roman" w:hAnsi="Times New Roman"/>
            <w:noProof/>
            <w:sz w:val="24"/>
            <w:szCs w:val="24"/>
          </w:rPr>
          <w:fldChar w:fldCharType="begin"/>
        </w:r>
        <w:r w:rsidR="00F43E4B" w:rsidRPr="00F43E4B">
          <w:rPr>
            <w:rFonts w:ascii="Times New Roman" w:hAnsi="Times New Roman"/>
            <w:noProof/>
            <w:sz w:val="24"/>
            <w:szCs w:val="24"/>
          </w:rPr>
          <w:instrText xml:space="preserve"> PAGEREF _Toc85716903 \h </w:instrText>
        </w:r>
        <w:r w:rsidR="00F43E4B" w:rsidRPr="00F43E4B">
          <w:rPr>
            <w:rFonts w:ascii="Times New Roman" w:hAnsi="Times New Roman"/>
            <w:noProof/>
            <w:sz w:val="24"/>
            <w:szCs w:val="24"/>
          </w:rPr>
        </w:r>
        <w:r w:rsidR="00F43E4B" w:rsidRPr="00F43E4B">
          <w:rPr>
            <w:rFonts w:ascii="Times New Roman" w:hAnsi="Times New Roman"/>
            <w:noProof/>
            <w:sz w:val="24"/>
            <w:szCs w:val="24"/>
          </w:rPr>
          <w:fldChar w:fldCharType="separate"/>
        </w:r>
        <w:r w:rsidR="00F43E4B" w:rsidRPr="00F43E4B">
          <w:rPr>
            <w:rFonts w:ascii="Times New Roman" w:hAnsi="Times New Roman"/>
            <w:noProof/>
            <w:sz w:val="24"/>
            <w:szCs w:val="24"/>
          </w:rPr>
          <w:t>15</w:t>
        </w:r>
        <w:r w:rsidR="00F43E4B" w:rsidRPr="00F43E4B">
          <w:rPr>
            <w:rFonts w:ascii="Times New Roman" w:hAnsi="Times New Roman"/>
            <w:noProof/>
            <w:sz w:val="24"/>
            <w:szCs w:val="24"/>
          </w:rPr>
          <w:fldChar w:fldCharType="end"/>
        </w:r>
      </w:hyperlink>
    </w:p>
    <w:p w14:paraId="6B652761" w14:textId="1C415A0C" w:rsidR="00F43E4B" w:rsidRPr="00F43E4B" w:rsidRDefault="0041355F" w:rsidP="00F43E4B">
      <w:pPr>
        <w:pStyle w:val="TOC2"/>
        <w:tabs>
          <w:tab w:val="right" w:leader="dot" w:pos="9345"/>
        </w:tabs>
        <w:spacing w:line="440" w:lineRule="exact"/>
        <w:rPr>
          <w:rFonts w:ascii="Times New Roman" w:hAnsi="Times New Roman"/>
          <w:noProof/>
          <w:sz w:val="24"/>
          <w:szCs w:val="24"/>
        </w:rPr>
      </w:pPr>
      <w:hyperlink w:anchor="_Toc85716904" w:history="1">
        <w:r w:rsidR="00F43E4B" w:rsidRPr="00F43E4B">
          <w:rPr>
            <w:rStyle w:val="ab"/>
            <w:rFonts w:ascii="Times New Roman" w:hAnsi="Times New Roman"/>
            <w:noProof/>
            <w:sz w:val="24"/>
            <w:szCs w:val="24"/>
          </w:rPr>
          <w:t xml:space="preserve">4.2 </w:t>
        </w:r>
        <w:r w:rsidR="00F43E4B" w:rsidRPr="00F43E4B">
          <w:rPr>
            <w:rStyle w:val="ab"/>
            <w:rFonts w:ascii="Times New Roman" w:hAnsi="Times New Roman"/>
            <w:noProof/>
            <w:sz w:val="24"/>
            <w:szCs w:val="24"/>
          </w:rPr>
          <w:t>其他环保设施</w:t>
        </w:r>
        <w:r w:rsidR="00F43E4B" w:rsidRPr="00F43E4B">
          <w:rPr>
            <w:rFonts w:ascii="Times New Roman" w:hAnsi="Times New Roman"/>
            <w:noProof/>
            <w:sz w:val="24"/>
            <w:szCs w:val="24"/>
          </w:rPr>
          <w:tab/>
        </w:r>
        <w:r w:rsidR="00F43E4B" w:rsidRPr="00F43E4B">
          <w:rPr>
            <w:rFonts w:ascii="Times New Roman" w:hAnsi="Times New Roman"/>
            <w:noProof/>
            <w:sz w:val="24"/>
            <w:szCs w:val="24"/>
          </w:rPr>
          <w:fldChar w:fldCharType="begin"/>
        </w:r>
        <w:r w:rsidR="00F43E4B" w:rsidRPr="00F43E4B">
          <w:rPr>
            <w:rFonts w:ascii="Times New Roman" w:hAnsi="Times New Roman"/>
            <w:noProof/>
            <w:sz w:val="24"/>
            <w:szCs w:val="24"/>
          </w:rPr>
          <w:instrText xml:space="preserve"> PAGEREF _Toc85716904 \h </w:instrText>
        </w:r>
        <w:r w:rsidR="00F43E4B" w:rsidRPr="00F43E4B">
          <w:rPr>
            <w:rFonts w:ascii="Times New Roman" w:hAnsi="Times New Roman"/>
            <w:noProof/>
            <w:sz w:val="24"/>
            <w:szCs w:val="24"/>
          </w:rPr>
        </w:r>
        <w:r w:rsidR="00F43E4B" w:rsidRPr="00F43E4B">
          <w:rPr>
            <w:rFonts w:ascii="Times New Roman" w:hAnsi="Times New Roman"/>
            <w:noProof/>
            <w:sz w:val="24"/>
            <w:szCs w:val="24"/>
          </w:rPr>
          <w:fldChar w:fldCharType="separate"/>
        </w:r>
        <w:r w:rsidR="00F43E4B" w:rsidRPr="00F43E4B">
          <w:rPr>
            <w:rFonts w:ascii="Times New Roman" w:hAnsi="Times New Roman"/>
            <w:noProof/>
            <w:sz w:val="24"/>
            <w:szCs w:val="24"/>
          </w:rPr>
          <w:t>16</w:t>
        </w:r>
        <w:r w:rsidR="00F43E4B" w:rsidRPr="00F43E4B">
          <w:rPr>
            <w:rFonts w:ascii="Times New Roman" w:hAnsi="Times New Roman"/>
            <w:noProof/>
            <w:sz w:val="24"/>
            <w:szCs w:val="24"/>
          </w:rPr>
          <w:fldChar w:fldCharType="end"/>
        </w:r>
      </w:hyperlink>
    </w:p>
    <w:p w14:paraId="22A4B318" w14:textId="5BB6E4CC" w:rsidR="00F43E4B" w:rsidRPr="00F43E4B" w:rsidRDefault="0041355F" w:rsidP="00F43E4B">
      <w:pPr>
        <w:pStyle w:val="TOC3"/>
        <w:tabs>
          <w:tab w:val="right" w:leader="dot" w:pos="9345"/>
        </w:tabs>
        <w:spacing w:line="440" w:lineRule="exact"/>
        <w:rPr>
          <w:rFonts w:ascii="Times New Roman" w:hAnsi="Times New Roman"/>
          <w:noProof/>
          <w:sz w:val="24"/>
          <w:szCs w:val="24"/>
        </w:rPr>
      </w:pPr>
      <w:hyperlink w:anchor="_Toc85716905" w:history="1">
        <w:r w:rsidR="00F43E4B" w:rsidRPr="00F43E4B">
          <w:rPr>
            <w:rStyle w:val="ab"/>
            <w:rFonts w:ascii="Times New Roman" w:hAnsi="Times New Roman"/>
            <w:noProof/>
            <w:sz w:val="24"/>
            <w:szCs w:val="24"/>
          </w:rPr>
          <w:t xml:space="preserve">4.2.1 </w:t>
        </w:r>
        <w:r w:rsidR="00F43E4B" w:rsidRPr="00F43E4B">
          <w:rPr>
            <w:rStyle w:val="ab"/>
            <w:rFonts w:ascii="Times New Roman" w:hAnsi="Times New Roman"/>
            <w:noProof/>
            <w:sz w:val="24"/>
            <w:szCs w:val="24"/>
          </w:rPr>
          <w:t>环境风险防范设施</w:t>
        </w:r>
        <w:r w:rsidR="00F43E4B" w:rsidRPr="00F43E4B">
          <w:rPr>
            <w:rFonts w:ascii="Times New Roman" w:hAnsi="Times New Roman"/>
            <w:noProof/>
            <w:sz w:val="24"/>
            <w:szCs w:val="24"/>
          </w:rPr>
          <w:tab/>
        </w:r>
        <w:r w:rsidR="00F43E4B" w:rsidRPr="00F43E4B">
          <w:rPr>
            <w:rFonts w:ascii="Times New Roman" w:hAnsi="Times New Roman"/>
            <w:noProof/>
            <w:sz w:val="24"/>
            <w:szCs w:val="24"/>
          </w:rPr>
          <w:fldChar w:fldCharType="begin"/>
        </w:r>
        <w:r w:rsidR="00F43E4B" w:rsidRPr="00F43E4B">
          <w:rPr>
            <w:rFonts w:ascii="Times New Roman" w:hAnsi="Times New Roman"/>
            <w:noProof/>
            <w:sz w:val="24"/>
            <w:szCs w:val="24"/>
          </w:rPr>
          <w:instrText xml:space="preserve"> PAGEREF _Toc85716905 \h </w:instrText>
        </w:r>
        <w:r w:rsidR="00F43E4B" w:rsidRPr="00F43E4B">
          <w:rPr>
            <w:rFonts w:ascii="Times New Roman" w:hAnsi="Times New Roman"/>
            <w:noProof/>
            <w:sz w:val="24"/>
            <w:szCs w:val="24"/>
          </w:rPr>
        </w:r>
        <w:r w:rsidR="00F43E4B" w:rsidRPr="00F43E4B">
          <w:rPr>
            <w:rFonts w:ascii="Times New Roman" w:hAnsi="Times New Roman"/>
            <w:noProof/>
            <w:sz w:val="24"/>
            <w:szCs w:val="24"/>
          </w:rPr>
          <w:fldChar w:fldCharType="separate"/>
        </w:r>
        <w:r w:rsidR="00F43E4B" w:rsidRPr="00F43E4B">
          <w:rPr>
            <w:rFonts w:ascii="Times New Roman" w:hAnsi="Times New Roman"/>
            <w:noProof/>
            <w:sz w:val="24"/>
            <w:szCs w:val="24"/>
          </w:rPr>
          <w:t>16</w:t>
        </w:r>
        <w:r w:rsidR="00F43E4B" w:rsidRPr="00F43E4B">
          <w:rPr>
            <w:rFonts w:ascii="Times New Roman" w:hAnsi="Times New Roman"/>
            <w:noProof/>
            <w:sz w:val="24"/>
            <w:szCs w:val="24"/>
          </w:rPr>
          <w:fldChar w:fldCharType="end"/>
        </w:r>
      </w:hyperlink>
    </w:p>
    <w:p w14:paraId="23776721" w14:textId="0031558D" w:rsidR="00F43E4B" w:rsidRPr="00F43E4B" w:rsidRDefault="0041355F" w:rsidP="00F43E4B">
      <w:pPr>
        <w:pStyle w:val="TOC3"/>
        <w:tabs>
          <w:tab w:val="right" w:leader="dot" w:pos="9345"/>
        </w:tabs>
        <w:spacing w:line="440" w:lineRule="exact"/>
        <w:rPr>
          <w:rFonts w:ascii="Times New Roman" w:hAnsi="Times New Roman"/>
          <w:noProof/>
          <w:sz w:val="24"/>
          <w:szCs w:val="24"/>
        </w:rPr>
      </w:pPr>
      <w:hyperlink w:anchor="_Toc85716906" w:history="1">
        <w:r w:rsidR="00F43E4B" w:rsidRPr="00F43E4B">
          <w:rPr>
            <w:rStyle w:val="ab"/>
            <w:rFonts w:ascii="Times New Roman" w:hAnsi="Times New Roman"/>
            <w:noProof/>
            <w:sz w:val="24"/>
            <w:szCs w:val="24"/>
          </w:rPr>
          <w:t xml:space="preserve">4.2.2 </w:t>
        </w:r>
        <w:r w:rsidR="00F43E4B" w:rsidRPr="00F43E4B">
          <w:rPr>
            <w:rStyle w:val="ab"/>
            <w:rFonts w:ascii="Times New Roman" w:hAnsi="Times New Roman"/>
            <w:noProof/>
            <w:sz w:val="24"/>
            <w:szCs w:val="24"/>
          </w:rPr>
          <w:t>规范化排污口、监测设施及在线监测装置</w:t>
        </w:r>
        <w:r w:rsidR="00F43E4B" w:rsidRPr="00F43E4B">
          <w:rPr>
            <w:rFonts w:ascii="Times New Roman" w:hAnsi="Times New Roman"/>
            <w:noProof/>
            <w:sz w:val="24"/>
            <w:szCs w:val="24"/>
          </w:rPr>
          <w:tab/>
        </w:r>
        <w:r w:rsidR="00F43E4B" w:rsidRPr="00F43E4B">
          <w:rPr>
            <w:rFonts w:ascii="Times New Roman" w:hAnsi="Times New Roman"/>
            <w:noProof/>
            <w:sz w:val="24"/>
            <w:szCs w:val="24"/>
          </w:rPr>
          <w:fldChar w:fldCharType="begin"/>
        </w:r>
        <w:r w:rsidR="00F43E4B" w:rsidRPr="00F43E4B">
          <w:rPr>
            <w:rFonts w:ascii="Times New Roman" w:hAnsi="Times New Roman"/>
            <w:noProof/>
            <w:sz w:val="24"/>
            <w:szCs w:val="24"/>
          </w:rPr>
          <w:instrText xml:space="preserve"> PAGEREF _Toc85716906 \h </w:instrText>
        </w:r>
        <w:r w:rsidR="00F43E4B" w:rsidRPr="00F43E4B">
          <w:rPr>
            <w:rFonts w:ascii="Times New Roman" w:hAnsi="Times New Roman"/>
            <w:noProof/>
            <w:sz w:val="24"/>
            <w:szCs w:val="24"/>
          </w:rPr>
        </w:r>
        <w:r w:rsidR="00F43E4B" w:rsidRPr="00F43E4B">
          <w:rPr>
            <w:rFonts w:ascii="Times New Roman" w:hAnsi="Times New Roman"/>
            <w:noProof/>
            <w:sz w:val="24"/>
            <w:szCs w:val="24"/>
          </w:rPr>
          <w:fldChar w:fldCharType="separate"/>
        </w:r>
        <w:r w:rsidR="00F43E4B" w:rsidRPr="00F43E4B">
          <w:rPr>
            <w:rFonts w:ascii="Times New Roman" w:hAnsi="Times New Roman"/>
            <w:noProof/>
            <w:sz w:val="24"/>
            <w:szCs w:val="24"/>
          </w:rPr>
          <w:t>16</w:t>
        </w:r>
        <w:r w:rsidR="00F43E4B" w:rsidRPr="00F43E4B">
          <w:rPr>
            <w:rFonts w:ascii="Times New Roman" w:hAnsi="Times New Roman"/>
            <w:noProof/>
            <w:sz w:val="24"/>
            <w:szCs w:val="24"/>
          </w:rPr>
          <w:fldChar w:fldCharType="end"/>
        </w:r>
      </w:hyperlink>
    </w:p>
    <w:p w14:paraId="36BC1470" w14:textId="317A4460" w:rsidR="00F43E4B" w:rsidRPr="00F43E4B" w:rsidRDefault="0041355F" w:rsidP="00F43E4B">
      <w:pPr>
        <w:pStyle w:val="TOC3"/>
        <w:tabs>
          <w:tab w:val="right" w:leader="dot" w:pos="9345"/>
        </w:tabs>
        <w:spacing w:line="440" w:lineRule="exact"/>
        <w:rPr>
          <w:rFonts w:ascii="Times New Roman" w:hAnsi="Times New Roman"/>
          <w:noProof/>
          <w:sz w:val="24"/>
          <w:szCs w:val="24"/>
        </w:rPr>
      </w:pPr>
      <w:hyperlink w:anchor="_Toc85716907" w:history="1">
        <w:r w:rsidR="00F43E4B" w:rsidRPr="00F43E4B">
          <w:rPr>
            <w:rStyle w:val="ab"/>
            <w:rFonts w:ascii="Times New Roman" w:hAnsi="Times New Roman"/>
            <w:noProof/>
            <w:sz w:val="24"/>
            <w:szCs w:val="24"/>
          </w:rPr>
          <w:t xml:space="preserve">4.2.3 </w:t>
        </w:r>
        <w:r w:rsidR="00F43E4B" w:rsidRPr="00F43E4B">
          <w:rPr>
            <w:rStyle w:val="ab"/>
            <w:rFonts w:ascii="Times New Roman" w:hAnsi="Times New Roman"/>
            <w:noProof/>
            <w:sz w:val="24"/>
            <w:szCs w:val="24"/>
          </w:rPr>
          <w:t>其他设施</w:t>
        </w:r>
        <w:r w:rsidR="00F43E4B" w:rsidRPr="00F43E4B">
          <w:rPr>
            <w:rFonts w:ascii="Times New Roman" w:hAnsi="Times New Roman"/>
            <w:noProof/>
            <w:sz w:val="24"/>
            <w:szCs w:val="24"/>
          </w:rPr>
          <w:tab/>
        </w:r>
        <w:r w:rsidR="00F43E4B" w:rsidRPr="00F43E4B">
          <w:rPr>
            <w:rFonts w:ascii="Times New Roman" w:hAnsi="Times New Roman"/>
            <w:noProof/>
            <w:sz w:val="24"/>
            <w:szCs w:val="24"/>
          </w:rPr>
          <w:fldChar w:fldCharType="begin"/>
        </w:r>
        <w:r w:rsidR="00F43E4B" w:rsidRPr="00F43E4B">
          <w:rPr>
            <w:rFonts w:ascii="Times New Roman" w:hAnsi="Times New Roman"/>
            <w:noProof/>
            <w:sz w:val="24"/>
            <w:szCs w:val="24"/>
          </w:rPr>
          <w:instrText xml:space="preserve"> PAGEREF _Toc85716907 \h </w:instrText>
        </w:r>
        <w:r w:rsidR="00F43E4B" w:rsidRPr="00F43E4B">
          <w:rPr>
            <w:rFonts w:ascii="Times New Roman" w:hAnsi="Times New Roman"/>
            <w:noProof/>
            <w:sz w:val="24"/>
            <w:szCs w:val="24"/>
          </w:rPr>
        </w:r>
        <w:r w:rsidR="00F43E4B" w:rsidRPr="00F43E4B">
          <w:rPr>
            <w:rFonts w:ascii="Times New Roman" w:hAnsi="Times New Roman"/>
            <w:noProof/>
            <w:sz w:val="24"/>
            <w:szCs w:val="24"/>
          </w:rPr>
          <w:fldChar w:fldCharType="separate"/>
        </w:r>
        <w:r w:rsidR="00F43E4B" w:rsidRPr="00F43E4B">
          <w:rPr>
            <w:rFonts w:ascii="Times New Roman" w:hAnsi="Times New Roman"/>
            <w:noProof/>
            <w:sz w:val="24"/>
            <w:szCs w:val="24"/>
          </w:rPr>
          <w:t>16</w:t>
        </w:r>
        <w:r w:rsidR="00F43E4B" w:rsidRPr="00F43E4B">
          <w:rPr>
            <w:rFonts w:ascii="Times New Roman" w:hAnsi="Times New Roman"/>
            <w:noProof/>
            <w:sz w:val="24"/>
            <w:szCs w:val="24"/>
          </w:rPr>
          <w:fldChar w:fldCharType="end"/>
        </w:r>
      </w:hyperlink>
    </w:p>
    <w:p w14:paraId="6868D00C" w14:textId="0F3C2795" w:rsidR="00F43E4B" w:rsidRPr="00F43E4B" w:rsidRDefault="0041355F" w:rsidP="00F43E4B">
      <w:pPr>
        <w:pStyle w:val="TOC2"/>
        <w:tabs>
          <w:tab w:val="right" w:leader="dot" w:pos="9345"/>
        </w:tabs>
        <w:spacing w:line="440" w:lineRule="exact"/>
        <w:rPr>
          <w:rFonts w:ascii="Times New Roman" w:hAnsi="Times New Roman"/>
          <w:noProof/>
          <w:sz w:val="24"/>
          <w:szCs w:val="24"/>
        </w:rPr>
      </w:pPr>
      <w:hyperlink w:anchor="_Toc85716908" w:history="1">
        <w:r w:rsidR="00F43E4B" w:rsidRPr="00F43E4B">
          <w:rPr>
            <w:rStyle w:val="ab"/>
            <w:rFonts w:ascii="Times New Roman" w:hAnsi="Times New Roman"/>
            <w:noProof/>
            <w:sz w:val="24"/>
            <w:szCs w:val="24"/>
          </w:rPr>
          <w:t xml:space="preserve">4.3 </w:t>
        </w:r>
        <w:r w:rsidR="00F43E4B" w:rsidRPr="00F43E4B">
          <w:rPr>
            <w:rStyle w:val="ab"/>
            <w:rFonts w:ascii="Times New Roman" w:hAnsi="Times New Roman"/>
            <w:noProof/>
            <w:sz w:val="24"/>
            <w:szCs w:val="24"/>
          </w:rPr>
          <w:t>环保设施投资及</w:t>
        </w:r>
        <w:r w:rsidR="00F43E4B" w:rsidRPr="00F43E4B">
          <w:rPr>
            <w:rStyle w:val="ab"/>
            <w:rFonts w:ascii="Times New Roman" w:hAnsi="Times New Roman"/>
            <w:noProof/>
            <w:sz w:val="24"/>
            <w:szCs w:val="24"/>
          </w:rPr>
          <w:t>“</w:t>
        </w:r>
        <w:r w:rsidR="00F43E4B" w:rsidRPr="00F43E4B">
          <w:rPr>
            <w:rStyle w:val="ab"/>
            <w:rFonts w:ascii="Times New Roman" w:hAnsi="Times New Roman"/>
            <w:noProof/>
            <w:sz w:val="24"/>
            <w:szCs w:val="24"/>
          </w:rPr>
          <w:t>三同时</w:t>
        </w:r>
        <w:r w:rsidR="00F43E4B" w:rsidRPr="00F43E4B">
          <w:rPr>
            <w:rStyle w:val="ab"/>
            <w:rFonts w:ascii="Times New Roman" w:hAnsi="Times New Roman"/>
            <w:noProof/>
            <w:sz w:val="24"/>
            <w:szCs w:val="24"/>
          </w:rPr>
          <w:t>”</w:t>
        </w:r>
        <w:r w:rsidR="00F43E4B" w:rsidRPr="00F43E4B">
          <w:rPr>
            <w:rStyle w:val="ab"/>
            <w:rFonts w:ascii="Times New Roman" w:hAnsi="Times New Roman"/>
            <w:noProof/>
            <w:sz w:val="24"/>
            <w:szCs w:val="24"/>
          </w:rPr>
          <w:t>落实情况</w:t>
        </w:r>
        <w:r w:rsidR="00F43E4B" w:rsidRPr="00F43E4B">
          <w:rPr>
            <w:rFonts w:ascii="Times New Roman" w:hAnsi="Times New Roman"/>
            <w:noProof/>
            <w:sz w:val="24"/>
            <w:szCs w:val="24"/>
          </w:rPr>
          <w:tab/>
        </w:r>
        <w:r w:rsidR="00F43E4B" w:rsidRPr="00F43E4B">
          <w:rPr>
            <w:rFonts w:ascii="Times New Roman" w:hAnsi="Times New Roman"/>
            <w:noProof/>
            <w:sz w:val="24"/>
            <w:szCs w:val="24"/>
          </w:rPr>
          <w:fldChar w:fldCharType="begin"/>
        </w:r>
        <w:r w:rsidR="00F43E4B" w:rsidRPr="00F43E4B">
          <w:rPr>
            <w:rFonts w:ascii="Times New Roman" w:hAnsi="Times New Roman"/>
            <w:noProof/>
            <w:sz w:val="24"/>
            <w:szCs w:val="24"/>
          </w:rPr>
          <w:instrText xml:space="preserve"> PAGEREF _Toc85716908 \h </w:instrText>
        </w:r>
        <w:r w:rsidR="00F43E4B" w:rsidRPr="00F43E4B">
          <w:rPr>
            <w:rFonts w:ascii="Times New Roman" w:hAnsi="Times New Roman"/>
            <w:noProof/>
            <w:sz w:val="24"/>
            <w:szCs w:val="24"/>
          </w:rPr>
        </w:r>
        <w:r w:rsidR="00F43E4B" w:rsidRPr="00F43E4B">
          <w:rPr>
            <w:rFonts w:ascii="Times New Roman" w:hAnsi="Times New Roman"/>
            <w:noProof/>
            <w:sz w:val="24"/>
            <w:szCs w:val="24"/>
          </w:rPr>
          <w:fldChar w:fldCharType="separate"/>
        </w:r>
        <w:r w:rsidR="00F43E4B" w:rsidRPr="00F43E4B">
          <w:rPr>
            <w:rFonts w:ascii="Times New Roman" w:hAnsi="Times New Roman"/>
            <w:noProof/>
            <w:sz w:val="24"/>
            <w:szCs w:val="24"/>
          </w:rPr>
          <w:t>17</w:t>
        </w:r>
        <w:r w:rsidR="00F43E4B" w:rsidRPr="00F43E4B">
          <w:rPr>
            <w:rFonts w:ascii="Times New Roman" w:hAnsi="Times New Roman"/>
            <w:noProof/>
            <w:sz w:val="24"/>
            <w:szCs w:val="24"/>
          </w:rPr>
          <w:fldChar w:fldCharType="end"/>
        </w:r>
      </w:hyperlink>
    </w:p>
    <w:p w14:paraId="18024184" w14:textId="7F969FFF" w:rsidR="00F43E4B" w:rsidRPr="00F43E4B" w:rsidRDefault="0041355F" w:rsidP="00F43E4B">
      <w:pPr>
        <w:pStyle w:val="TOC3"/>
        <w:tabs>
          <w:tab w:val="right" w:leader="dot" w:pos="9345"/>
        </w:tabs>
        <w:spacing w:line="440" w:lineRule="exact"/>
        <w:rPr>
          <w:rFonts w:ascii="Times New Roman" w:hAnsi="Times New Roman"/>
          <w:noProof/>
          <w:sz w:val="24"/>
          <w:szCs w:val="24"/>
        </w:rPr>
      </w:pPr>
      <w:hyperlink w:anchor="_Toc85716909" w:history="1">
        <w:r w:rsidR="00F43E4B" w:rsidRPr="00F43E4B">
          <w:rPr>
            <w:rStyle w:val="ab"/>
            <w:rFonts w:ascii="Times New Roman" w:hAnsi="Times New Roman"/>
            <w:noProof/>
            <w:sz w:val="24"/>
            <w:szCs w:val="24"/>
          </w:rPr>
          <w:t>4.3.1</w:t>
        </w:r>
        <w:r w:rsidR="00F43E4B" w:rsidRPr="00F43E4B">
          <w:rPr>
            <w:rStyle w:val="ab"/>
            <w:rFonts w:ascii="Times New Roman" w:hAnsi="Times New Roman"/>
            <w:noProof/>
            <w:sz w:val="24"/>
            <w:szCs w:val="24"/>
          </w:rPr>
          <w:t>环保投资</w:t>
        </w:r>
        <w:r w:rsidR="00F43E4B" w:rsidRPr="00F43E4B">
          <w:rPr>
            <w:rFonts w:ascii="Times New Roman" w:hAnsi="Times New Roman"/>
            <w:noProof/>
            <w:sz w:val="24"/>
            <w:szCs w:val="24"/>
          </w:rPr>
          <w:tab/>
        </w:r>
        <w:r w:rsidR="00F43E4B" w:rsidRPr="00F43E4B">
          <w:rPr>
            <w:rFonts w:ascii="Times New Roman" w:hAnsi="Times New Roman"/>
            <w:noProof/>
            <w:sz w:val="24"/>
            <w:szCs w:val="24"/>
          </w:rPr>
          <w:fldChar w:fldCharType="begin"/>
        </w:r>
        <w:r w:rsidR="00F43E4B" w:rsidRPr="00F43E4B">
          <w:rPr>
            <w:rFonts w:ascii="Times New Roman" w:hAnsi="Times New Roman"/>
            <w:noProof/>
            <w:sz w:val="24"/>
            <w:szCs w:val="24"/>
          </w:rPr>
          <w:instrText xml:space="preserve"> PAGEREF _Toc85716909 \h </w:instrText>
        </w:r>
        <w:r w:rsidR="00F43E4B" w:rsidRPr="00F43E4B">
          <w:rPr>
            <w:rFonts w:ascii="Times New Roman" w:hAnsi="Times New Roman"/>
            <w:noProof/>
            <w:sz w:val="24"/>
            <w:szCs w:val="24"/>
          </w:rPr>
        </w:r>
        <w:r w:rsidR="00F43E4B" w:rsidRPr="00F43E4B">
          <w:rPr>
            <w:rFonts w:ascii="Times New Roman" w:hAnsi="Times New Roman"/>
            <w:noProof/>
            <w:sz w:val="24"/>
            <w:szCs w:val="24"/>
          </w:rPr>
          <w:fldChar w:fldCharType="separate"/>
        </w:r>
        <w:r w:rsidR="00F43E4B" w:rsidRPr="00F43E4B">
          <w:rPr>
            <w:rFonts w:ascii="Times New Roman" w:hAnsi="Times New Roman"/>
            <w:noProof/>
            <w:sz w:val="24"/>
            <w:szCs w:val="24"/>
          </w:rPr>
          <w:t>17</w:t>
        </w:r>
        <w:r w:rsidR="00F43E4B" w:rsidRPr="00F43E4B">
          <w:rPr>
            <w:rFonts w:ascii="Times New Roman" w:hAnsi="Times New Roman"/>
            <w:noProof/>
            <w:sz w:val="24"/>
            <w:szCs w:val="24"/>
          </w:rPr>
          <w:fldChar w:fldCharType="end"/>
        </w:r>
      </w:hyperlink>
    </w:p>
    <w:p w14:paraId="299820AC" w14:textId="59A8CA6A" w:rsidR="00F43E4B" w:rsidRPr="00F43E4B" w:rsidRDefault="0041355F" w:rsidP="00F43E4B">
      <w:pPr>
        <w:pStyle w:val="TOC3"/>
        <w:tabs>
          <w:tab w:val="right" w:leader="dot" w:pos="9345"/>
        </w:tabs>
        <w:spacing w:line="440" w:lineRule="exact"/>
        <w:rPr>
          <w:rFonts w:ascii="Times New Roman" w:hAnsi="Times New Roman"/>
          <w:noProof/>
          <w:sz w:val="24"/>
          <w:szCs w:val="24"/>
        </w:rPr>
      </w:pPr>
      <w:hyperlink w:anchor="_Toc85716910" w:history="1">
        <w:r w:rsidR="00F43E4B" w:rsidRPr="00F43E4B">
          <w:rPr>
            <w:rStyle w:val="ab"/>
            <w:rFonts w:ascii="Times New Roman" w:hAnsi="Times New Roman"/>
            <w:noProof/>
            <w:sz w:val="24"/>
            <w:szCs w:val="24"/>
          </w:rPr>
          <w:t>4.3.2“</w:t>
        </w:r>
        <w:r w:rsidR="00F43E4B" w:rsidRPr="00F43E4B">
          <w:rPr>
            <w:rStyle w:val="ab"/>
            <w:rFonts w:ascii="Times New Roman" w:hAnsi="Times New Roman"/>
            <w:noProof/>
            <w:sz w:val="24"/>
            <w:szCs w:val="24"/>
          </w:rPr>
          <w:t>三同时</w:t>
        </w:r>
        <w:r w:rsidR="00F43E4B" w:rsidRPr="00F43E4B">
          <w:rPr>
            <w:rStyle w:val="ab"/>
            <w:rFonts w:ascii="Times New Roman" w:hAnsi="Times New Roman"/>
            <w:noProof/>
            <w:sz w:val="24"/>
            <w:szCs w:val="24"/>
          </w:rPr>
          <w:t>”</w:t>
        </w:r>
        <w:r w:rsidR="00F43E4B" w:rsidRPr="00F43E4B">
          <w:rPr>
            <w:rStyle w:val="ab"/>
            <w:rFonts w:ascii="Times New Roman" w:hAnsi="Times New Roman"/>
            <w:noProof/>
            <w:sz w:val="24"/>
            <w:szCs w:val="24"/>
          </w:rPr>
          <w:t>制度执行情况</w:t>
        </w:r>
        <w:r w:rsidR="00F43E4B" w:rsidRPr="00F43E4B">
          <w:rPr>
            <w:rFonts w:ascii="Times New Roman" w:hAnsi="Times New Roman"/>
            <w:noProof/>
            <w:sz w:val="24"/>
            <w:szCs w:val="24"/>
          </w:rPr>
          <w:tab/>
        </w:r>
        <w:r w:rsidR="00F43E4B" w:rsidRPr="00F43E4B">
          <w:rPr>
            <w:rFonts w:ascii="Times New Roman" w:hAnsi="Times New Roman"/>
            <w:noProof/>
            <w:sz w:val="24"/>
            <w:szCs w:val="24"/>
          </w:rPr>
          <w:fldChar w:fldCharType="begin"/>
        </w:r>
        <w:r w:rsidR="00F43E4B" w:rsidRPr="00F43E4B">
          <w:rPr>
            <w:rFonts w:ascii="Times New Roman" w:hAnsi="Times New Roman"/>
            <w:noProof/>
            <w:sz w:val="24"/>
            <w:szCs w:val="24"/>
          </w:rPr>
          <w:instrText xml:space="preserve"> PAGEREF _Toc85716910 \h </w:instrText>
        </w:r>
        <w:r w:rsidR="00F43E4B" w:rsidRPr="00F43E4B">
          <w:rPr>
            <w:rFonts w:ascii="Times New Roman" w:hAnsi="Times New Roman"/>
            <w:noProof/>
            <w:sz w:val="24"/>
            <w:szCs w:val="24"/>
          </w:rPr>
        </w:r>
        <w:r w:rsidR="00F43E4B" w:rsidRPr="00F43E4B">
          <w:rPr>
            <w:rFonts w:ascii="Times New Roman" w:hAnsi="Times New Roman"/>
            <w:noProof/>
            <w:sz w:val="24"/>
            <w:szCs w:val="24"/>
          </w:rPr>
          <w:fldChar w:fldCharType="separate"/>
        </w:r>
        <w:r w:rsidR="00F43E4B" w:rsidRPr="00F43E4B">
          <w:rPr>
            <w:rFonts w:ascii="Times New Roman" w:hAnsi="Times New Roman"/>
            <w:noProof/>
            <w:sz w:val="24"/>
            <w:szCs w:val="24"/>
          </w:rPr>
          <w:t>17</w:t>
        </w:r>
        <w:r w:rsidR="00F43E4B" w:rsidRPr="00F43E4B">
          <w:rPr>
            <w:rFonts w:ascii="Times New Roman" w:hAnsi="Times New Roman"/>
            <w:noProof/>
            <w:sz w:val="24"/>
            <w:szCs w:val="24"/>
          </w:rPr>
          <w:fldChar w:fldCharType="end"/>
        </w:r>
      </w:hyperlink>
    </w:p>
    <w:p w14:paraId="4C2A3768" w14:textId="2D623677" w:rsidR="00F43E4B" w:rsidRPr="00F43E4B" w:rsidRDefault="0041355F" w:rsidP="00F43E4B">
      <w:pPr>
        <w:pStyle w:val="TOC1"/>
        <w:tabs>
          <w:tab w:val="right" w:leader="dot" w:pos="9345"/>
        </w:tabs>
        <w:spacing w:line="440" w:lineRule="exact"/>
        <w:rPr>
          <w:rFonts w:ascii="Times New Roman" w:hAnsi="Times New Roman"/>
          <w:noProof/>
          <w:sz w:val="24"/>
          <w:szCs w:val="24"/>
        </w:rPr>
      </w:pPr>
      <w:hyperlink w:anchor="_Toc85716911" w:history="1">
        <w:r w:rsidR="00F43E4B" w:rsidRPr="00F43E4B">
          <w:rPr>
            <w:rStyle w:val="ab"/>
            <w:rFonts w:ascii="Times New Roman" w:hAnsi="Times New Roman"/>
            <w:noProof/>
            <w:sz w:val="24"/>
            <w:szCs w:val="24"/>
          </w:rPr>
          <w:t>五</w:t>
        </w:r>
        <w:r w:rsidR="00F43E4B" w:rsidRPr="00F43E4B">
          <w:rPr>
            <w:rStyle w:val="ab"/>
            <w:rFonts w:ascii="Times New Roman" w:hAnsi="Times New Roman"/>
            <w:noProof/>
            <w:sz w:val="24"/>
            <w:szCs w:val="24"/>
          </w:rPr>
          <w:t xml:space="preserve"> </w:t>
        </w:r>
        <w:r w:rsidR="00F43E4B" w:rsidRPr="00F43E4B">
          <w:rPr>
            <w:rStyle w:val="ab"/>
            <w:rFonts w:ascii="Times New Roman" w:hAnsi="Times New Roman"/>
            <w:noProof/>
            <w:sz w:val="24"/>
            <w:szCs w:val="24"/>
          </w:rPr>
          <w:t>建设项目环境影响报告表的主要结论与建议及审批部门审批决定</w:t>
        </w:r>
        <w:r w:rsidR="00F43E4B" w:rsidRPr="00F43E4B">
          <w:rPr>
            <w:rFonts w:ascii="Times New Roman" w:hAnsi="Times New Roman"/>
            <w:noProof/>
            <w:sz w:val="24"/>
            <w:szCs w:val="24"/>
          </w:rPr>
          <w:tab/>
        </w:r>
        <w:r w:rsidR="00F43E4B" w:rsidRPr="00F43E4B">
          <w:rPr>
            <w:rFonts w:ascii="Times New Roman" w:hAnsi="Times New Roman"/>
            <w:noProof/>
            <w:sz w:val="24"/>
            <w:szCs w:val="24"/>
          </w:rPr>
          <w:fldChar w:fldCharType="begin"/>
        </w:r>
        <w:r w:rsidR="00F43E4B" w:rsidRPr="00F43E4B">
          <w:rPr>
            <w:rFonts w:ascii="Times New Roman" w:hAnsi="Times New Roman"/>
            <w:noProof/>
            <w:sz w:val="24"/>
            <w:szCs w:val="24"/>
          </w:rPr>
          <w:instrText xml:space="preserve"> PAGEREF _Toc85716911 \h </w:instrText>
        </w:r>
        <w:r w:rsidR="00F43E4B" w:rsidRPr="00F43E4B">
          <w:rPr>
            <w:rFonts w:ascii="Times New Roman" w:hAnsi="Times New Roman"/>
            <w:noProof/>
            <w:sz w:val="24"/>
            <w:szCs w:val="24"/>
          </w:rPr>
        </w:r>
        <w:r w:rsidR="00F43E4B" w:rsidRPr="00F43E4B">
          <w:rPr>
            <w:rFonts w:ascii="Times New Roman" w:hAnsi="Times New Roman"/>
            <w:noProof/>
            <w:sz w:val="24"/>
            <w:szCs w:val="24"/>
          </w:rPr>
          <w:fldChar w:fldCharType="separate"/>
        </w:r>
        <w:r w:rsidR="00F43E4B" w:rsidRPr="00F43E4B">
          <w:rPr>
            <w:rFonts w:ascii="Times New Roman" w:hAnsi="Times New Roman"/>
            <w:noProof/>
            <w:sz w:val="24"/>
            <w:szCs w:val="24"/>
          </w:rPr>
          <w:t>21</w:t>
        </w:r>
        <w:r w:rsidR="00F43E4B" w:rsidRPr="00F43E4B">
          <w:rPr>
            <w:rFonts w:ascii="Times New Roman" w:hAnsi="Times New Roman"/>
            <w:noProof/>
            <w:sz w:val="24"/>
            <w:szCs w:val="24"/>
          </w:rPr>
          <w:fldChar w:fldCharType="end"/>
        </w:r>
      </w:hyperlink>
    </w:p>
    <w:p w14:paraId="0A9C7138" w14:textId="122647C9" w:rsidR="00F43E4B" w:rsidRPr="00F43E4B" w:rsidRDefault="0041355F" w:rsidP="00F43E4B">
      <w:pPr>
        <w:pStyle w:val="TOC2"/>
        <w:tabs>
          <w:tab w:val="right" w:leader="dot" w:pos="9345"/>
        </w:tabs>
        <w:spacing w:line="440" w:lineRule="exact"/>
        <w:rPr>
          <w:rFonts w:ascii="Times New Roman" w:hAnsi="Times New Roman"/>
          <w:noProof/>
          <w:sz w:val="24"/>
          <w:szCs w:val="24"/>
        </w:rPr>
      </w:pPr>
      <w:hyperlink w:anchor="_Toc85716912" w:history="1">
        <w:r w:rsidR="00F43E4B" w:rsidRPr="00F43E4B">
          <w:rPr>
            <w:rStyle w:val="ab"/>
            <w:rFonts w:ascii="Times New Roman" w:hAnsi="Times New Roman"/>
            <w:noProof/>
            <w:sz w:val="24"/>
            <w:szCs w:val="24"/>
          </w:rPr>
          <w:t xml:space="preserve">5.1 </w:t>
        </w:r>
        <w:r w:rsidR="00F43E4B" w:rsidRPr="00F43E4B">
          <w:rPr>
            <w:rStyle w:val="ab"/>
            <w:rFonts w:ascii="Times New Roman" w:hAnsi="Times New Roman"/>
            <w:noProof/>
            <w:sz w:val="24"/>
            <w:szCs w:val="24"/>
          </w:rPr>
          <w:t>建设项目环评报告书（表）的主要结论与建议</w:t>
        </w:r>
        <w:r w:rsidR="00F43E4B" w:rsidRPr="00F43E4B">
          <w:rPr>
            <w:rFonts w:ascii="Times New Roman" w:hAnsi="Times New Roman"/>
            <w:noProof/>
            <w:sz w:val="24"/>
            <w:szCs w:val="24"/>
          </w:rPr>
          <w:tab/>
        </w:r>
        <w:r w:rsidR="00F43E4B" w:rsidRPr="00F43E4B">
          <w:rPr>
            <w:rFonts w:ascii="Times New Roman" w:hAnsi="Times New Roman"/>
            <w:noProof/>
            <w:sz w:val="24"/>
            <w:szCs w:val="24"/>
          </w:rPr>
          <w:fldChar w:fldCharType="begin"/>
        </w:r>
        <w:r w:rsidR="00F43E4B" w:rsidRPr="00F43E4B">
          <w:rPr>
            <w:rFonts w:ascii="Times New Roman" w:hAnsi="Times New Roman"/>
            <w:noProof/>
            <w:sz w:val="24"/>
            <w:szCs w:val="24"/>
          </w:rPr>
          <w:instrText xml:space="preserve"> PAGEREF _Toc85716912 \h </w:instrText>
        </w:r>
        <w:r w:rsidR="00F43E4B" w:rsidRPr="00F43E4B">
          <w:rPr>
            <w:rFonts w:ascii="Times New Roman" w:hAnsi="Times New Roman"/>
            <w:noProof/>
            <w:sz w:val="24"/>
            <w:szCs w:val="24"/>
          </w:rPr>
        </w:r>
        <w:r w:rsidR="00F43E4B" w:rsidRPr="00F43E4B">
          <w:rPr>
            <w:rFonts w:ascii="Times New Roman" w:hAnsi="Times New Roman"/>
            <w:noProof/>
            <w:sz w:val="24"/>
            <w:szCs w:val="24"/>
          </w:rPr>
          <w:fldChar w:fldCharType="separate"/>
        </w:r>
        <w:r w:rsidR="00F43E4B" w:rsidRPr="00F43E4B">
          <w:rPr>
            <w:rFonts w:ascii="Times New Roman" w:hAnsi="Times New Roman"/>
            <w:noProof/>
            <w:sz w:val="24"/>
            <w:szCs w:val="24"/>
          </w:rPr>
          <w:t>21</w:t>
        </w:r>
        <w:r w:rsidR="00F43E4B" w:rsidRPr="00F43E4B">
          <w:rPr>
            <w:rFonts w:ascii="Times New Roman" w:hAnsi="Times New Roman"/>
            <w:noProof/>
            <w:sz w:val="24"/>
            <w:szCs w:val="24"/>
          </w:rPr>
          <w:fldChar w:fldCharType="end"/>
        </w:r>
      </w:hyperlink>
    </w:p>
    <w:p w14:paraId="2EB01C0E" w14:textId="5658CD01" w:rsidR="00F43E4B" w:rsidRPr="00F43E4B" w:rsidRDefault="0041355F" w:rsidP="00F43E4B">
      <w:pPr>
        <w:pStyle w:val="TOC2"/>
        <w:tabs>
          <w:tab w:val="right" w:leader="dot" w:pos="9345"/>
        </w:tabs>
        <w:spacing w:line="440" w:lineRule="exact"/>
        <w:rPr>
          <w:rFonts w:ascii="Times New Roman" w:hAnsi="Times New Roman"/>
          <w:noProof/>
          <w:sz w:val="24"/>
          <w:szCs w:val="24"/>
        </w:rPr>
      </w:pPr>
      <w:hyperlink w:anchor="_Toc85716913" w:history="1">
        <w:r w:rsidR="00F43E4B" w:rsidRPr="00F43E4B">
          <w:rPr>
            <w:rStyle w:val="ab"/>
            <w:rFonts w:ascii="Times New Roman" w:hAnsi="Times New Roman"/>
            <w:noProof/>
            <w:sz w:val="24"/>
            <w:szCs w:val="24"/>
          </w:rPr>
          <w:t xml:space="preserve">5.2 </w:t>
        </w:r>
        <w:r w:rsidR="00F43E4B" w:rsidRPr="00F43E4B">
          <w:rPr>
            <w:rStyle w:val="ab"/>
            <w:rFonts w:ascii="Times New Roman" w:hAnsi="Times New Roman"/>
            <w:noProof/>
            <w:sz w:val="24"/>
            <w:szCs w:val="24"/>
          </w:rPr>
          <w:t>审批部门审批决定</w:t>
        </w:r>
        <w:r w:rsidR="00F43E4B" w:rsidRPr="00F43E4B">
          <w:rPr>
            <w:rFonts w:ascii="Times New Roman" w:hAnsi="Times New Roman"/>
            <w:noProof/>
            <w:sz w:val="24"/>
            <w:szCs w:val="24"/>
          </w:rPr>
          <w:tab/>
        </w:r>
        <w:r w:rsidR="00F43E4B" w:rsidRPr="00F43E4B">
          <w:rPr>
            <w:rFonts w:ascii="Times New Roman" w:hAnsi="Times New Roman"/>
            <w:noProof/>
            <w:sz w:val="24"/>
            <w:szCs w:val="24"/>
          </w:rPr>
          <w:fldChar w:fldCharType="begin"/>
        </w:r>
        <w:r w:rsidR="00F43E4B" w:rsidRPr="00F43E4B">
          <w:rPr>
            <w:rFonts w:ascii="Times New Roman" w:hAnsi="Times New Roman"/>
            <w:noProof/>
            <w:sz w:val="24"/>
            <w:szCs w:val="24"/>
          </w:rPr>
          <w:instrText xml:space="preserve"> PAGEREF _Toc85716913 \h </w:instrText>
        </w:r>
        <w:r w:rsidR="00F43E4B" w:rsidRPr="00F43E4B">
          <w:rPr>
            <w:rFonts w:ascii="Times New Roman" w:hAnsi="Times New Roman"/>
            <w:noProof/>
            <w:sz w:val="24"/>
            <w:szCs w:val="24"/>
          </w:rPr>
        </w:r>
        <w:r w:rsidR="00F43E4B" w:rsidRPr="00F43E4B">
          <w:rPr>
            <w:rFonts w:ascii="Times New Roman" w:hAnsi="Times New Roman"/>
            <w:noProof/>
            <w:sz w:val="24"/>
            <w:szCs w:val="24"/>
          </w:rPr>
          <w:fldChar w:fldCharType="separate"/>
        </w:r>
        <w:r w:rsidR="00F43E4B" w:rsidRPr="00F43E4B">
          <w:rPr>
            <w:rFonts w:ascii="Times New Roman" w:hAnsi="Times New Roman"/>
            <w:noProof/>
            <w:sz w:val="24"/>
            <w:szCs w:val="24"/>
          </w:rPr>
          <w:t>22</w:t>
        </w:r>
        <w:r w:rsidR="00F43E4B" w:rsidRPr="00F43E4B">
          <w:rPr>
            <w:rFonts w:ascii="Times New Roman" w:hAnsi="Times New Roman"/>
            <w:noProof/>
            <w:sz w:val="24"/>
            <w:szCs w:val="24"/>
          </w:rPr>
          <w:fldChar w:fldCharType="end"/>
        </w:r>
      </w:hyperlink>
    </w:p>
    <w:p w14:paraId="35310D18" w14:textId="1C613B5B" w:rsidR="00F43E4B" w:rsidRPr="00F43E4B" w:rsidRDefault="0041355F" w:rsidP="00F43E4B">
      <w:pPr>
        <w:pStyle w:val="TOC1"/>
        <w:tabs>
          <w:tab w:val="right" w:leader="dot" w:pos="9345"/>
        </w:tabs>
        <w:spacing w:line="440" w:lineRule="exact"/>
        <w:rPr>
          <w:rFonts w:ascii="Times New Roman" w:hAnsi="Times New Roman"/>
          <w:noProof/>
          <w:sz w:val="24"/>
          <w:szCs w:val="24"/>
        </w:rPr>
      </w:pPr>
      <w:hyperlink w:anchor="_Toc85716914" w:history="1">
        <w:r w:rsidR="00F43E4B" w:rsidRPr="00F43E4B">
          <w:rPr>
            <w:rStyle w:val="ab"/>
            <w:rFonts w:ascii="Times New Roman" w:hAnsi="Times New Roman"/>
            <w:noProof/>
            <w:sz w:val="24"/>
            <w:szCs w:val="24"/>
          </w:rPr>
          <w:t>六</w:t>
        </w:r>
        <w:r w:rsidR="00F43E4B" w:rsidRPr="00F43E4B">
          <w:rPr>
            <w:rStyle w:val="ab"/>
            <w:rFonts w:ascii="Times New Roman" w:hAnsi="Times New Roman"/>
            <w:noProof/>
            <w:sz w:val="24"/>
            <w:szCs w:val="24"/>
          </w:rPr>
          <w:t xml:space="preserve">  </w:t>
        </w:r>
        <w:r w:rsidR="00F43E4B" w:rsidRPr="00F43E4B">
          <w:rPr>
            <w:rStyle w:val="ab"/>
            <w:rFonts w:ascii="Times New Roman" w:hAnsi="Times New Roman"/>
            <w:noProof/>
            <w:sz w:val="24"/>
            <w:szCs w:val="24"/>
          </w:rPr>
          <w:t>验收执行标准</w:t>
        </w:r>
        <w:r w:rsidR="00F43E4B" w:rsidRPr="00F43E4B">
          <w:rPr>
            <w:rFonts w:ascii="Times New Roman" w:hAnsi="Times New Roman"/>
            <w:noProof/>
            <w:sz w:val="24"/>
            <w:szCs w:val="24"/>
          </w:rPr>
          <w:tab/>
        </w:r>
        <w:r w:rsidR="00F43E4B" w:rsidRPr="00F43E4B">
          <w:rPr>
            <w:rFonts w:ascii="Times New Roman" w:hAnsi="Times New Roman"/>
            <w:noProof/>
            <w:sz w:val="24"/>
            <w:szCs w:val="24"/>
          </w:rPr>
          <w:fldChar w:fldCharType="begin"/>
        </w:r>
        <w:r w:rsidR="00F43E4B" w:rsidRPr="00F43E4B">
          <w:rPr>
            <w:rFonts w:ascii="Times New Roman" w:hAnsi="Times New Roman"/>
            <w:noProof/>
            <w:sz w:val="24"/>
            <w:szCs w:val="24"/>
          </w:rPr>
          <w:instrText xml:space="preserve"> PAGEREF _Toc85716914 \h </w:instrText>
        </w:r>
        <w:r w:rsidR="00F43E4B" w:rsidRPr="00F43E4B">
          <w:rPr>
            <w:rFonts w:ascii="Times New Roman" w:hAnsi="Times New Roman"/>
            <w:noProof/>
            <w:sz w:val="24"/>
            <w:szCs w:val="24"/>
          </w:rPr>
        </w:r>
        <w:r w:rsidR="00F43E4B" w:rsidRPr="00F43E4B">
          <w:rPr>
            <w:rFonts w:ascii="Times New Roman" w:hAnsi="Times New Roman"/>
            <w:noProof/>
            <w:sz w:val="24"/>
            <w:szCs w:val="24"/>
          </w:rPr>
          <w:fldChar w:fldCharType="separate"/>
        </w:r>
        <w:r w:rsidR="00F43E4B" w:rsidRPr="00F43E4B">
          <w:rPr>
            <w:rFonts w:ascii="Times New Roman" w:hAnsi="Times New Roman"/>
            <w:noProof/>
            <w:sz w:val="24"/>
            <w:szCs w:val="24"/>
          </w:rPr>
          <w:t>25</w:t>
        </w:r>
        <w:r w:rsidR="00F43E4B" w:rsidRPr="00F43E4B">
          <w:rPr>
            <w:rFonts w:ascii="Times New Roman" w:hAnsi="Times New Roman"/>
            <w:noProof/>
            <w:sz w:val="24"/>
            <w:szCs w:val="24"/>
          </w:rPr>
          <w:fldChar w:fldCharType="end"/>
        </w:r>
      </w:hyperlink>
    </w:p>
    <w:p w14:paraId="35D01A8D" w14:textId="5F7D0D0C" w:rsidR="00F43E4B" w:rsidRPr="00F43E4B" w:rsidRDefault="0041355F" w:rsidP="00F43E4B">
      <w:pPr>
        <w:pStyle w:val="TOC2"/>
        <w:tabs>
          <w:tab w:val="right" w:leader="dot" w:pos="9345"/>
        </w:tabs>
        <w:spacing w:line="440" w:lineRule="exact"/>
        <w:rPr>
          <w:rFonts w:ascii="Times New Roman" w:hAnsi="Times New Roman"/>
          <w:noProof/>
          <w:sz w:val="24"/>
          <w:szCs w:val="24"/>
        </w:rPr>
      </w:pPr>
      <w:hyperlink w:anchor="_Toc85716915" w:history="1">
        <w:r w:rsidR="00F43E4B" w:rsidRPr="00F43E4B">
          <w:rPr>
            <w:rStyle w:val="ab"/>
            <w:rFonts w:ascii="Times New Roman" w:hAnsi="Times New Roman"/>
            <w:noProof/>
            <w:sz w:val="24"/>
            <w:szCs w:val="24"/>
          </w:rPr>
          <w:t xml:space="preserve">6.1 </w:t>
        </w:r>
        <w:r w:rsidR="00F43E4B" w:rsidRPr="00F43E4B">
          <w:rPr>
            <w:rStyle w:val="ab"/>
            <w:rFonts w:ascii="Times New Roman" w:hAnsi="Times New Roman"/>
            <w:noProof/>
            <w:sz w:val="24"/>
            <w:szCs w:val="24"/>
          </w:rPr>
          <w:t>验收监测执行标准</w:t>
        </w:r>
        <w:r w:rsidR="00F43E4B" w:rsidRPr="00F43E4B">
          <w:rPr>
            <w:rFonts w:ascii="Times New Roman" w:hAnsi="Times New Roman"/>
            <w:noProof/>
            <w:sz w:val="24"/>
            <w:szCs w:val="24"/>
          </w:rPr>
          <w:tab/>
        </w:r>
        <w:r w:rsidR="00F43E4B" w:rsidRPr="00F43E4B">
          <w:rPr>
            <w:rFonts w:ascii="Times New Roman" w:hAnsi="Times New Roman"/>
            <w:noProof/>
            <w:sz w:val="24"/>
            <w:szCs w:val="24"/>
          </w:rPr>
          <w:fldChar w:fldCharType="begin"/>
        </w:r>
        <w:r w:rsidR="00F43E4B" w:rsidRPr="00F43E4B">
          <w:rPr>
            <w:rFonts w:ascii="Times New Roman" w:hAnsi="Times New Roman"/>
            <w:noProof/>
            <w:sz w:val="24"/>
            <w:szCs w:val="24"/>
          </w:rPr>
          <w:instrText xml:space="preserve"> PAGEREF _Toc85716915 \h </w:instrText>
        </w:r>
        <w:r w:rsidR="00F43E4B" w:rsidRPr="00F43E4B">
          <w:rPr>
            <w:rFonts w:ascii="Times New Roman" w:hAnsi="Times New Roman"/>
            <w:noProof/>
            <w:sz w:val="24"/>
            <w:szCs w:val="24"/>
          </w:rPr>
        </w:r>
        <w:r w:rsidR="00F43E4B" w:rsidRPr="00F43E4B">
          <w:rPr>
            <w:rFonts w:ascii="Times New Roman" w:hAnsi="Times New Roman"/>
            <w:noProof/>
            <w:sz w:val="24"/>
            <w:szCs w:val="24"/>
          </w:rPr>
          <w:fldChar w:fldCharType="separate"/>
        </w:r>
        <w:r w:rsidR="00F43E4B" w:rsidRPr="00F43E4B">
          <w:rPr>
            <w:rFonts w:ascii="Times New Roman" w:hAnsi="Times New Roman"/>
            <w:noProof/>
            <w:sz w:val="24"/>
            <w:szCs w:val="24"/>
          </w:rPr>
          <w:t>25</w:t>
        </w:r>
        <w:r w:rsidR="00F43E4B" w:rsidRPr="00F43E4B">
          <w:rPr>
            <w:rFonts w:ascii="Times New Roman" w:hAnsi="Times New Roman"/>
            <w:noProof/>
            <w:sz w:val="24"/>
            <w:szCs w:val="24"/>
          </w:rPr>
          <w:fldChar w:fldCharType="end"/>
        </w:r>
      </w:hyperlink>
    </w:p>
    <w:p w14:paraId="0B975BFB" w14:textId="2CA87127" w:rsidR="00F43E4B" w:rsidRPr="00F43E4B" w:rsidRDefault="0041355F" w:rsidP="00F43E4B">
      <w:pPr>
        <w:pStyle w:val="TOC3"/>
        <w:tabs>
          <w:tab w:val="right" w:leader="dot" w:pos="9345"/>
        </w:tabs>
        <w:spacing w:line="440" w:lineRule="exact"/>
        <w:rPr>
          <w:rFonts w:ascii="Times New Roman" w:hAnsi="Times New Roman"/>
          <w:noProof/>
          <w:sz w:val="24"/>
          <w:szCs w:val="24"/>
        </w:rPr>
      </w:pPr>
      <w:hyperlink w:anchor="_Toc85716916" w:history="1">
        <w:r w:rsidR="00F43E4B" w:rsidRPr="00F43E4B">
          <w:rPr>
            <w:rStyle w:val="ab"/>
            <w:rFonts w:ascii="Times New Roman" w:hAnsi="Times New Roman"/>
            <w:noProof/>
            <w:sz w:val="24"/>
            <w:szCs w:val="24"/>
          </w:rPr>
          <w:t xml:space="preserve">6.1.1 </w:t>
        </w:r>
        <w:r w:rsidR="00F43E4B" w:rsidRPr="00F43E4B">
          <w:rPr>
            <w:rStyle w:val="ab"/>
            <w:rFonts w:ascii="Times New Roman" w:hAnsi="Times New Roman"/>
            <w:noProof/>
            <w:sz w:val="24"/>
            <w:szCs w:val="24"/>
          </w:rPr>
          <w:t>废水执行标准</w:t>
        </w:r>
        <w:r w:rsidR="00F43E4B" w:rsidRPr="00F43E4B">
          <w:rPr>
            <w:rFonts w:ascii="Times New Roman" w:hAnsi="Times New Roman"/>
            <w:noProof/>
            <w:sz w:val="24"/>
            <w:szCs w:val="24"/>
          </w:rPr>
          <w:tab/>
        </w:r>
        <w:r w:rsidR="00F43E4B" w:rsidRPr="00F43E4B">
          <w:rPr>
            <w:rFonts w:ascii="Times New Roman" w:hAnsi="Times New Roman"/>
            <w:noProof/>
            <w:sz w:val="24"/>
            <w:szCs w:val="24"/>
          </w:rPr>
          <w:fldChar w:fldCharType="begin"/>
        </w:r>
        <w:r w:rsidR="00F43E4B" w:rsidRPr="00F43E4B">
          <w:rPr>
            <w:rFonts w:ascii="Times New Roman" w:hAnsi="Times New Roman"/>
            <w:noProof/>
            <w:sz w:val="24"/>
            <w:szCs w:val="24"/>
          </w:rPr>
          <w:instrText xml:space="preserve"> PAGEREF _Toc85716916 \h </w:instrText>
        </w:r>
        <w:r w:rsidR="00F43E4B" w:rsidRPr="00F43E4B">
          <w:rPr>
            <w:rFonts w:ascii="Times New Roman" w:hAnsi="Times New Roman"/>
            <w:noProof/>
            <w:sz w:val="24"/>
            <w:szCs w:val="24"/>
          </w:rPr>
        </w:r>
        <w:r w:rsidR="00F43E4B" w:rsidRPr="00F43E4B">
          <w:rPr>
            <w:rFonts w:ascii="Times New Roman" w:hAnsi="Times New Roman"/>
            <w:noProof/>
            <w:sz w:val="24"/>
            <w:szCs w:val="24"/>
          </w:rPr>
          <w:fldChar w:fldCharType="separate"/>
        </w:r>
        <w:r w:rsidR="00F43E4B" w:rsidRPr="00F43E4B">
          <w:rPr>
            <w:rFonts w:ascii="Times New Roman" w:hAnsi="Times New Roman"/>
            <w:noProof/>
            <w:sz w:val="24"/>
            <w:szCs w:val="24"/>
          </w:rPr>
          <w:t>25</w:t>
        </w:r>
        <w:r w:rsidR="00F43E4B" w:rsidRPr="00F43E4B">
          <w:rPr>
            <w:rFonts w:ascii="Times New Roman" w:hAnsi="Times New Roman"/>
            <w:noProof/>
            <w:sz w:val="24"/>
            <w:szCs w:val="24"/>
          </w:rPr>
          <w:fldChar w:fldCharType="end"/>
        </w:r>
      </w:hyperlink>
    </w:p>
    <w:p w14:paraId="48B06DF8" w14:textId="6C830966" w:rsidR="00F43E4B" w:rsidRPr="00F43E4B" w:rsidRDefault="0041355F" w:rsidP="00F43E4B">
      <w:pPr>
        <w:pStyle w:val="TOC3"/>
        <w:tabs>
          <w:tab w:val="right" w:leader="dot" w:pos="9345"/>
        </w:tabs>
        <w:spacing w:line="440" w:lineRule="exact"/>
        <w:rPr>
          <w:rFonts w:ascii="Times New Roman" w:hAnsi="Times New Roman"/>
          <w:noProof/>
          <w:sz w:val="24"/>
          <w:szCs w:val="24"/>
        </w:rPr>
      </w:pPr>
      <w:hyperlink w:anchor="_Toc85716917" w:history="1">
        <w:r w:rsidR="00F43E4B" w:rsidRPr="00F43E4B">
          <w:rPr>
            <w:rStyle w:val="ab"/>
            <w:rFonts w:ascii="Times New Roman" w:hAnsi="Times New Roman"/>
            <w:noProof/>
            <w:sz w:val="24"/>
            <w:szCs w:val="24"/>
          </w:rPr>
          <w:t xml:space="preserve">6.1.2 </w:t>
        </w:r>
        <w:r w:rsidR="00F43E4B" w:rsidRPr="00F43E4B">
          <w:rPr>
            <w:rStyle w:val="ab"/>
            <w:rFonts w:ascii="Times New Roman" w:hAnsi="Times New Roman"/>
            <w:noProof/>
            <w:sz w:val="24"/>
            <w:szCs w:val="24"/>
          </w:rPr>
          <w:t>废气执行标准</w:t>
        </w:r>
        <w:r w:rsidR="00F43E4B" w:rsidRPr="00F43E4B">
          <w:rPr>
            <w:rFonts w:ascii="Times New Roman" w:hAnsi="Times New Roman"/>
            <w:noProof/>
            <w:sz w:val="24"/>
            <w:szCs w:val="24"/>
          </w:rPr>
          <w:tab/>
        </w:r>
        <w:r w:rsidR="00F43E4B" w:rsidRPr="00F43E4B">
          <w:rPr>
            <w:rFonts w:ascii="Times New Roman" w:hAnsi="Times New Roman"/>
            <w:noProof/>
            <w:sz w:val="24"/>
            <w:szCs w:val="24"/>
          </w:rPr>
          <w:fldChar w:fldCharType="begin"/>
        </w:r>
        <w:r w:rsidR="00F43E4B" w:rsidRPr="00F43E4B">
          <w:rPr>
            <w:rFonts w:ascii="Times New Roman" w:hAnsi="Times New Roman"/>
            <w:noProof/>
            <w:sz w:val="24"/>
            <w:szCs w:val="24"/>
          </w:rPr>
          <w:instrText xml:space="preserve"> PAGEREF _Toc85716917 \h </w:instrText>
        </w:r>
        <w:r w:rsidR="00F43E4B" w:rsidRPr="00F43E4B">
          <w:rPr>
            <w:rFonts w:ascii="Times New Roman" w:hAnsi="Times New Roman"/>
            <w:noProof/>
            <w:sz w:val="24"/>
            <w:szCs w:val="24"/>
          </w:rPr>
        </w:r>
        <w:r w:rsidR="00F43E4B" w:rsidRPr="00F43E4B">
          <w:rPr>
            <w:rFonts w:ascii="Times New Roman" w:hAnsi="Times New Roman"/>
            <w:noProof/>
            <w:sz w:val="24"/>
            <w:szCs w:val="24"/>
          </w:rPr>
          <w:fldChar w:fldCharType="separate"/>
        </w:r>
        <w:r w:rsidR="00F43E4B" w:rsidRPr="00F43E4B">
          <w:rPr>
            <w:rFonts w:ascii="Times New Roman" w:hAnsi="Times New Roman"/>
            <w:noProof/>
            <w:sz w:val="24"/>
            <w:szCs w:val="24"/>
          </w:rPr>
          <w:t>25</w:t>
        </w:r>
        <w:r w:rsidR="00F43E4B" w:rsidRPr="00F43E4B">
          <w:rPr>
            <w:rFonts w:ascii="Times New Roman" w:hAnsi="Times New Roman"/>
            <w:noProof/>
            <w:sz w:val="24"/>
            <w:szCs w:val="24"/>
          </w:rPr>
          <w:fldChar w:fldCharType="end"/>
        </w:r>
      </w:hyperlink>
    </w:p>
    <w:p w14:paraId="3377AF5E" w14:textId="08180378" w:rsidR="00F43E4B" w:rsidRPr="00F43E4B" w:rsidRDefault="0041355F" w:rsidP="00F43E4B">
      <w:pPr>
        <w:pStyle w:val="TOC3"/>
        <w:tabs>
          <w:tab w:val="right" w:leader="dot" w:pos="9345"/>
        </w:tabs>
        <w:spacing w:line="440" w:lineRule="exact"/>
        <w:rPr>
          <w:rFonts w:ascii="Times New Roman" w:hAnsi="Times New Roman"/>
          <w:noProof/>
          <w:sz w:val="24"/>
          <w:szCs w:val="24"/>
        </w:rPr>
      </w:pPr>
      <w:hyperlink w:anchor="_Toc85716918" w:history="1">
        <w:r w:rsidR="00F43E4B" w:rsidRPr="00F43E4B">
          <w:rPr>
            <w:rStyle w:val="ab"/>
            <w:rFonts w:ascii="Times New Roman" w:hAnsi="Times New Roman"/>
            <w:noProof/>
            <w:sz w:val="24"/>
            <w:szCs w:val="24"/>
          </w:rPr>
          <w:t xml:space="preserve">6.1.3 </w:t>
        </w:r>
        <w:r w:rsidR="00F43E4B" w:rsidRPr="00F43E4B">
          <w:rPr>
            <w:rStyle w:val="ab"/>
            <w:rFonts w:ascii="Times New Roman" w:hAnsi="Times New Roman"/>
            <w:noProof/>
            <w:sz w:val="24"/>
            <w:szCs w:val="24"/>
          </w:rPr>
          <w:t>厂界噪声执行标准</w:t>
        </w:r>
        <w:r w:rsidR="00F43E4B" w:rsidRPr="00F43E4B">
          <w:rPr>
            <w:rFonts w:ascii="Times New Roman" w:hAnsi="Times New Roman"/>
            <w:noProof/>
            <w:sz w:val="24"/>
            <w:szCs w:val="24"/>
          </w:rPr>
          <w:tab/>
        </w:r>
        <w:r w:rsidR="00F43E4B" w:rsidRPr="00F43E4B">
          <w:rPr>
            <w:rFonts w:ascii="Times New Roman" w:hAnsi="Times New Roman"/>
            <w:noProof/>
            <w:sz w:val="24"/>
            <w:szCs w:val="24"/>
          </w:rPr>
          <w:fldChar w:fldCharType="begin"/>
        </w:r>
        <w:r w:rsidR="00F43E4B" w:rsidRPr="00F43E4B">
          <w:rPr>
            <w:rFonts w:ascii="Times New Roman" w:hAnsi="Times New Roman"/>
            <w:noProof/>
            <w:sz w:val="24"/>
            <w:szCs w:val="24"/>
          </w:rPr>
          <w:instrText xml:space="preserve"> PAGEREF _Toc85716918 \h </w:instrText>
        </w:r>
        <w:r w:rsidR="00F43E4B" w:rsidRPr="00F43E4B">
          <w:rPr>
            <w:rFonts w:ascii="Times New Roman" w:hAnsi="Times New Roman"/>
            <w:noProof/>
            <w:sz w:val="24"/>
            <w:szCs w:val="24"/>
          </w:rPr>
        </w:r>
        <w:r w:rsidR="00F43E4B" w:rsidRPr="00F43E4B">
          <w:rPr>
            <w:rFonts w:ascii="Times New Roman" w:hAnsi="Times New Roman"/>
            <w:noProof/>
            <w:sz w:val="24"/>
            <w:szCs w:val="24"/>
          </w:rPr>
          <w:fldChar w:fldCharType="separate"/>
        </w:r>
        <w:r w:rsidR="00F43E4B" w:rsidRPr="00F43E4B">
          <w:rPr>
            <w:rFonts w:ascii="Times New Roman" w:hAnsi="Times New Roman"/>
            <w:noProof/>
            <w:sz w:val="24"/>
            <w:szCs w:val="24"/>
          </w:rPr>
          <w:t>26</w:t>
        </w:r>
        <w:r w:rsidR="00F43E4B" w:rsidRPr="00F43E4B">
          <w:rPr>
            <w:rFonts w:ascii="Times New Roman" w:hAnsi="Times New Roman"/>
            <w:noProof/>
            <w:sz w:val="24"/>
            <w:szCs w:val="24"/>
          </w:rPr>
          <w:fldChar w:fldCharType="end"/>
        </w:r>
      </w:hyperlink>
    </w:p>
    <w:p w14:paraId="118F6EAF" w14:textId="0333AAD7" w:rsidR="00F43E4B" w:rsidRPr="00F43E4B" w:rsidRDefault="0041355F" w:rsidP="00F43E4B">
      <w:pPr>
        <w:pStyle w:val="TOC3"/>
        <w:tabs>
          <w:tab w:val="right" w:leader="dot" w:pos="9345"/>
        </w:tabs>
        <w:spacing w:line="440" w:lineRule="exact"/>
        <w:rPr>
          <w:rFonts w:ascii="Times New Roman" w:hAnsi="Times New Roman"/>
          <w:noProof/>
          <w:sz w:val="24"/>
          <w:szCs w:val="24"/>
        </w:rPr>
      </w:pPr>
      <w:hyperlink w:anchor="_Toc85716919" w:history="1">
        <w:r w:rsidR="00F43E4B" w:rsidRPr="00F43E4B">
          <w:rPr>
            <w:rStyle w:val="ab"/>
            <w:rFonts w:ascii="Times New Roman" w:hAnsi="Times New Roman"/>
            <w:noProof/>
            <w:sz w:val="24"/>
            <w:szCs w:val="24"/>
          </w:rPr>
          <w:t xml:space="preserve">6.1.4 </w:t>
        </w:r>
        <w:r w:rsidR="00F43E4B" w:rsidRPr="00F43E4B">
          <w:rPr>
            <w:rStyle w:val="ab"/>
            <w:rFonts w:ascii="Times New Roman" w:hAnsi="Times New Roman"/>
            <w:noProof/>
            <w:sz w:val="24"/>
            <w:szCs w:val="24"/>
          </w:rPr>
          <w:t>固体废弃物参照标准</w:t>
        </w:r>
        <w:r w:rsidR="00F43E4B" w:rsidRPr="00F43E4B">
          <w:rPr>
            <w:rFonts w:ascii="Times New Roman" w:hAnsi="Times New Roman"/>
            <w:noProof/>
            <w:sz w:val="24"/>
            <w:szCs w:val="24"/>
          </w:rPr>
          <w:tab/>
        </w:r>
        <w:r w:rsidR="00F43E4B" w:rsidRPr="00F43E4B">
          <w:rPr>
            <w:rFonts w:ascii="Times New Roman" w:hAnsi="Times New Roman"/>
            <w:noProof/>
            <w:sz w:val="24"/>
            <w:szCs w:val="24"/>
          </w:rPr>
          <w:fldChar w:fldCharType="begin"/>
        </w:r>
        <w:r w:rsidR="00F43E4B" w:rsidRPr="00F43E4B">
          <w:rPr>
            <w:rFonts w:ascii="Times New Roman" w:hAnsi="Times New Roman"/>
            <w:noProof/>
            <w:sz w:val="24"/>
            <w:szCs w:val="24"/>
          </w:rPr>
          <w:instrText xml:space="preserve"> PAGEREF _Toc85716919 \h </w:instrText>
        </w:r>
        <w:r w:rsidR="00F43E4B" w:rsidRPr="00F43E4B">
          <w:rPr>
            <w:rFonts w:ascii="Times New Roman" w:hAnsi="Times New Roman"/>
            <w:noProof/>
            <w:sz w:val="24"/>
            <w:szCs w:val="24"/>
          </w:rPr>
        </w:r>
        <w:r w:rsidR="00F43E4B" w:rsidRPr="00F43E4B">
          <w:rPr>
            <w:rFonts w:ascii="Times New Roman" w:hAnsi="Times New Roman"/>
            <w:noProof/>
            <w:sz w:val="24"/>
            <w:szCs w:val="24"/>
          </w:rPr>
          <w:fldChar w:fldCharType="separate"/>
        </w:r>
        <w:r w:rsidR="00F43E4B" w:rsidRPr="00F43E4B">
          <w:rPr>
            <w:rFonts w:ascii="Times New Roman" w:hAnsi="Times New Roman"/>
            <w:noProof/>
            <w:sz w:val="24"/>
            <w:szCs w:val="24"/>
          </w:rPr>
          <w:t>26</w:t>
        </w:r>
        <w:r w:rsidR="00F43E4B" w:rsidRPr="00F43E4B">
          <w:rPr>
            <w:rFonts w:ascii="Times New Roman" w:hAnsi="Times New Roman"/>
            <w:noProof/>
            <w:sz w:val="24"/>
            <w:szCs w:val="24"/>
          </w:rPr>
          <w:fldChar w:fldCharType="end"/>
        </w:r>
      </w:hyperlink>
    </w:p>
    <w:p w14:paraId="4695F8A1" w14:textId="2B7C7B55" w:rsidR="00F43E4B" w:rsidRPr="00F43E4B" w:rsidRDefault="0041355F" w:rsidP="00F43E4B">
      <w:pPr>
        <w:pStyle w:val="TOC2"/>
        <w:tabs>
          <w:tab w:val="right" w:leader="dot" w:pos="9345"/>
        </w:tabs>
        <w:spacing w:line="440" w:lineRule="exact"/>
        <w:rPr>
          <w:rFonts w:ascii="Times New Roman" w:hAnsi="Times New Roman"/>
          <w:noProof/>
          <w:sz w:val="24"/>
          <w:szCs w:val="24"/>
        </w:rPr>
      </w:pPr>
      <w:hyperlink w:anchor="_Toc85716920" w:history="1">
        <w:r w:rsidR="00F43E4B" w:rsidRPr="00F43E4B">
          <w:rPr>
            <w:rStyle w:val="ab"/>
            <w:rFonts w:ascii="Times New Roman" w:hAnsi="Times New Roman"/>
            <w:noProof/>
            <w:sz w:val="24"/>
            <w:szCs w:val="24"/>
          </w:rPr>
          <w:t xml:space="preserve">6.2 </w:t>
        </w:r>
        <w:r w:rsidR="00F43E4B" w:rsidRPr="00F43E4B">
          <w:rPr>
            <w:rStyle w:val="ab"/>
            <w:rFonts w:ascii="Times New Roman" w:hAnsi="Times New Roman"/>
            <w:noProof/>
            <w:sz w:val="24"/>
            <w:szCs w:val="24"/>
          </w:rPr>
          <w:t>总量控制</w:t>
        </w:r>
        <w:r w:rsidR="00F43E4B" w:rsidRPr="00F43E4B">
          <w:rPr>
            <w:rFonts w:ascii="Times New Roman" w:hAnsi="Times New Roman"/>
            <w:noProof/>
            <w:sz w:val="24"/>
            <w:szCs w:val="24"/>
          </w:rPr>
          <w:tab/>
        </w:r>
        <w:r w:rsidR="00F43E4B" w:rsidRPr="00F43E4B">
          <w:rPr>
            <w:rFonts w:ascii="Times New Roman" w:hAnsi="Times New Roman"/>
            <w:noProof/>
            <w:sz w:val="24"/>
            <w:szCs w:val="24"/>
          </w:rPr>
          <w:fldChar w:fldCharType="begin"/>
        </w:r>
        <w:r w:rsidR="00F43E4B" w:rsidRPr="00F43E4B">
          <w:rPr>
            <w:rFonts w:ascii="Times New Roman" w:hAnsi="Times New Roman"/>
            <w:noProof/>
            <w:sz w:val="24"/>
            <w:szCs w:val="24"/>
          </w:rPr>
          <w:instrText xml:space="preserve"> PAGEREF _Toc85716920 \h </w:instrText>
        </w:r>
        <w:r w:rsidR="00F43E4B" w:rsidRPr="00F43E4B">
          <w:rPr>
            <w:rFonts w:ascii="Times New Roman" w:hAnsi="Times New Roman"/>
            <w:noProof/>
            <w:sz w:val="24"/>
            <w:szCs w:val="24"/>
          </w:rPr>
        </w:r>
        <w:r w:rsidR="00F43E4B" w:rsidRPr="00F43E4B">
          <w:rPr>
            <w:rFonts w:ascii="Times New Roman" w:hAnsi="Times New Roman"/>
            <w:noProof/>
            <w:sz w:val="24"/>
            <w:szCs w:val="24"/>
          </w:rPr>
          <w:fldChar w:fldCharType="separate"/>
        </w:r>
        <w:r w:rsidR="00F43E4B" w:rsidRPr="00F43E4B">
          <w:rPr>
            <w:rFonts w:ascii="Times New Roman" w:hAnsi="Times New Roman"/>
            <w:noProof/>
            <w:sz w:val="24"/>
            <w:szCs w:val="24"/>
          </w:rPr>
          <w:t>26</w:t>
        </w:r>
        <w:r w:rsidR="00F43E4B" w:rsidRPr="00F43E4B">
          <w:rPr>
            <w:rFonts w:ascii="Times New Roman" w:hAnsi="Times New Roman"/>
            <w:noProof/>
            <w:sz w:val="24"/>
            <w:szCs w:val="24"/>
          </w:rPr>
          <w:fldChar w:fldCharType="end"/>
        </w:r>
      </w:hyperlink>
    </w:p>
    <w:p w14:paraId="02701627" w14:textId="7DF9A16F" w:rsidR="00F43E4B" w:rsidRPr="00F43E4B" w:rsidRDefault="0041355F" w:rsidP="00F43E4B">
      <w:pPr>
        <w:pStyle w:val="TOC1"/>
        <w:tabs>
          <w:tab w:val="right" w:leader="dot" w:pos="9345"/>
        </w:tabs>
        <w:spacing w:line="440" w:lineRule="exact"/>
        <w:rPr>
          <w:rFonts w:ascii="Times New Roman" w:hAnsi="Times New Roman"/>
          <w:noProof/>
          <w:sz w:val="24"/>
          <w:szCs w:val="24"/>
        </w:rPr>
      </w:pPr>
      <w:hyperlink w:anchor="_Toc85716921" w:history="1">
        <w:r w:rsidR="00F43E4B" w:rsidRPr="00F43E4B">
          <w:rPr>
            <w:rStyle w:val="ab"/>
            <w:rFonts w:ascii="Times New Roman" w:hAnsi="Times New Roman"/>
            <w:noProof/>
            <w:sz w:val="24"/>
            <w:szCs w:val="24"/>
          </w:rPr>
          <w:t>七</w:t>
        </w:r>
        <w:r w:rsidR="00F43E4B" w:rsidRPr="00F43E4B">
          <w:rPr>
            <w:rStyle w:val="ab"/>
            <w:rFonts w:ascii="Times New Roman" w:hAnsi="Times New Roman"/>
            <w:noProof/>
            <w:sz w:val="24"/>
            <w:szCs w:val="24"/>
          </w:rPr>
          <w:t xml:space="preserve">  </w:t>
        </w:r>
        <w:r w:rsidR="00F43E4B" w:rsidRPr="00F43E4B">
          <w:rPr>
            <w:rStyle w:val="ab"/>
            <w:rFonts w:ascii="Times New Roman" w:hAnsi="Times New Roman"/>
            <w:noProof/>
            <w:sz w:val="24"/>
            <w:szCs w:val="24"/>
          </w:rPr>
          <w:t>验收监测内容</w:t>
        </w:r>
        <w:r w:rsidR="00F43E4B" w:rsidRPr="00F43E4B">
          <w:rPr>
            <w:rFonts w:ascii="Times New Roman" w:hAnsi="Times New Roman"/>
            <w:noProof/>
            <w:sz w:val="24"/>
            <w:szCs w:val="24"/>
          </w:rPr>
          <w:tab/>
        </w:r>
        <w:r w:rsidR="00F43E4B" w:rsidRPr="00F43E4B">
          <w:rPr>
            <w:rFonts w:ascii="Times New Roman" w:hAnsi="Times New Roman"/>
            <w:noProof/>
            <w:sz w:val="24"/>
            <w:szCs w:val="24"/>
          </w:rPr>
          <w:fldChar w:fldCharType="begin"/>
        </w:r>
        <w:r w:rsidR="00F43E4B" w:rsidRPr="00F43E4B">
          <w:rPr>
            <w:rFonts w:ascii="Times New Roman" w:hAnsi="Times New Roman"/>
            <w:noProof/>
            <w:sz w:val="24"/>
            <w:szCs w:val="24"/>
          </w:rPr>
          <w:instrText xml:space="preserve"> PAGEREF _Toc85716921 \h </w:instrText>
        </w:r>
        <w:r w:rsidR="00F43E4B" w:rsidRPr="00F43E4B">
          <w:rPr>
            <w:rFonts w:ascii="Times New Roman" w:hAnsi="Times New Roman"/>
            <w:noProof/>
            <w:sz w:val="24"/>
            <w:szCs w:val="24"/>
          </w:rPr>
        </w:r>
        <w:r w:rsidR="00F43E4B" w:rsidRPr="00F43E4B">
          <w:rPr>
            <w:rFonts w:ascii="Times New Roman" w:hAnsi="Times New Roman"/>
            <w:noProof/>
            <w:sz w:val="24"/>
            <w:szCs w:val="24"/>
          </w:rPr>
          <w:fldChar w:fldCharType="separate"/>
        </w:r>
        <w:r w:rsidR="00F43E4B" w:rsidRPr="00F43E4B">
          <w:rPr>
            <w:rFonts w:ascii="Times New Roman" w:hAnsi="Times New Roman"/>
            <w:noProof/>
            <w:sz w:val="24"/>
            <w:szCs w:val="24"/>
          </w:rPr>
          <w:t>27</w:t>
        </w:r>
        <w:r w:rsidR="00F43E4B" w:rsidRPr="00F43E4B">
          <w:rPr>
            <w:rFonts w:ascii="Times New Roman" w:hAnsi="Times New Roman"/>
            <w:noProof/>
            <w:sz w:val="24"/>
            <w:szCs w:val="24"/>
          </w:rPr>
          <w:fldChar w:fldCharType="end"/>
        </w:r>
      </w:hyperlink>
    </w:p>
    <w:p w14:paraId="210E8B98" w14:textId="292223DD" w:rsidR="00F43E4B" w:rsidRPr="00F43E4B" w:rsidRDefault="0041355F" w:rsidP="00F43E4B">
      <w:pPr>
        <w:pStyle w:val="TOC2"/>
        <w:tabs>
          <w:tab w:val="right" w:leader="dot" w:pos="9345"/>
        </w:tabs>
        <w:spacing w:line="440" w:lineRule="exact"/>
        <w:rPr>
          <w:rFonts w:ascii="Times New Roman" w:hAnsi="Times New Roman"/>
          <w:noProof/>
          <w:sz w:val="24"/>
          <w:szCs w:val="24"/>
        </w:rPr>
      </w:pPr>
      <w:hyperlink w:anchor="_Toc85716922" w:history="1">
        <w:r w:rsidR="00F43E4B" w:rsidRPr="00F43E4B">
          <w:rPr>
            <w:rStyle w:val="ab"/>
            <w:rFonts w:ascii="Times New Roman" w:hAnsi="Times New Roman"/>
            <w:noProof/>
            <w:sz w:val="24"/>
            <w:szCs w:val="24"/>
          </w:rPr>
          <w:t xml:space="preserve">7.1 </w:t>
        </w:r>
        <w:r w:rsidR="00F43E4B" w:rsidRPr="00F43E4B">
          <w:rPr>
            <w:rStyle w:val="ab"/>
            <w:rFonts w:ascii="Times New Roman" w:hAnsi="Times New Roman"/>
            <w:noProof/>
            <w:sz w:val="24"/>
            <w:szCs w:val="24"/>
          </w:rPr>
          <w:t>环境保护设施调试效果</w:t>
        </w:r>
        <w:r w:rsidR="00F43E4B" w:rsidRPr="00F43E4B">
          <w:rPr>
            <w:rFonts w:ascii="Times New Roman" w:hAnsi="Times New Roman"/>
            <w:noProof/>
            <w:sz w:val="24"/>
            <w:szCs w:val="24"/>
          </w:rPr>
          <w:tab/>
        </w:r>
        <w:r w:rsidR="00F43E4B" w:rsidRPr="00F43E4B">
          <w:rPr>
            <w:rFonts w:ascii="Times New Roman" w:hAnsi="Times New Roman"/>
            <w:noProof/>
            <w:sz w:val="24"/>
            <w:szCs w:val="24"/>
          </w:rPr>
          <w:fldChar w:fldCharType="begin"/>
        </w:r>
        <w:r w:rsidR="00F43E4B" w:rsidRPr="00F43E4B">
          <w:rPr>
            <w:rFonts w:ascii="Times New Roman" w:hAnsi="Times New Roman"/>
            <w:noProof/>
            <w:sz w:val="24"/>
            <w:szCs w:val="24"/>
          </w:rPr>
          <w:instrText xml:space="preserve"> PAGEREF _Toc85716922 \h </w:instrText>
        </w:r>
        <w:r w:rsidR="00F43E4B" w:rsidRPr="00F43E4B">
          <w:rPr>
            <w:rFonts w:ascii="Times New Roman" w:hAnsi="Times New Roman"/>
            <w:noProof/>
            <w:sz w:val="24"/>
            <w:szCs w:val="24"/>
          </w:rPr>
        </w:r>
        <w:r w:rsidR="00F43E4B" w:rsidRPr="00F43E4B">
          <w:rPr>
            <w:rFonts w:ascii="Times New Roman" w:hAnsi="Times New Roman"/>
            <w:noProof/>
            <w:sz w:val="24"/>
            <w:szCs w:val="24"/>
          </w:rPr>
          <w:fldChar w:fldCharType="separate"/>
        </w:r>
        <w:r w:rsidR="00F43E4B" w:rsidRPr="00F43E4B">
          <w:rPr>
            <w:rFonts w:ascii="Times New Roman" w:hAnsi="Times New Roman"/>
            <w:noProof/>
            <w:sz w:val="24"/>
            <w:szCs w:val="24"/>
          </w:rPr>
          <w:t>27</w:t>
        </w:r>
        <w:r w:rsidR="00F43E4B" w:rsidRPr="00F43E4B">
          <w:rPr>
            <w:rFonts w:ascii="Times New Roman" w:hAnsi="Times New Roman"/>
            <w:noProof/>
            <w:sz w:val="24"/>
            <w:szCs w:val="24"/>
          </w:rPr>
          <w:fldChar w:fldCharType="end"/>
        </w:r>
      </w:hyperlink>
    </w:p>
    <w:p w14:paraId="460E0D41" w14:textId="1CE868F6" w:rsidR="00F43E4B" w:rsidRPr="00F43E4B" w:rsidRDefault="0041355F" w:rsidP="00F43E4B">
      <w:pPr>
        <w:pStyle w:val="TOC3"/>
        <w:tabs>
          <w:tab w:val="right" w:leader="dot" w:pos="9345"/>
        </w:tabs>
        <w:spacing w:line="440" w:lineRule="exact"/>
        <w:rPr>
          <w:rFonts w:ascii="Times New Roman" w:hAnsi="Times New Roman"/>
          <w:noProof/>
          <w:sz w:val="24"/>
          <w:szCs w:val="24"/>
        </w:rPr>
      </w:pPr>
      <w:hyperlink w:anchor="_Toc85716923" w:history="1">
        <w:r w:rsidR="00F43E4B" w:rsidRPr="00F43E4B">
          <w:rPr>
            <w:rStyle w:val="ab"/>
            <w:rFonts w:ascii="Times New Roman" w:hAnsi="Times New Roman"/>
            <w:noProof/>
            <w:sz w:val="24"/>
            <w:szCs w:val="24"/>
          </w:rPr>
          <w:t xml:space="preserve">7.1.1 </w:t>
        </w:r>
        <w:r w:rsidR="00F43E4B" w:rsidRPr="00F43E4B">
          <w:rPr>
            <w:rStyle w:val="ab"/>
            <w:rFonts w:ascii="Times New Roman" w:hAnsi="Times New Roman"/>
            <w:noProof/>
            <w:sz w:val="24"/>
            <w:szCs w:val="24"/>
          </w:rPr>
          <w:t>废水</w:t>
        </w:r>
        <w:r w:rsidR="00F43E4B" w:rsidRPr="00F43E4B">
          <w:rPr>
            <w:rFonts w:ascii="Times New Roman" w:hAnsi="Times New Roman"/>
            <w:noProof/>
            <w:sz w:val="24"/>
            <w:szCs w:val="24"/>
          </w:rPr>
          <w:tab/>
        </w:r>
        <w:r w:rsidR="00F43E4B" w:rsidRPr="00F43E4B">
          <w:rPr>
            <w:rFonts w:ascii="Times New Roman" w:hAnsi="Times New Roman"/>
            <w:noProof/>
            <w:sz w:val="24"/>
            <w:szCs w:val="24"/>
          </w:rPr>
          <w:fldChar w:fldCharType="begin"/>
        </w:r>
        <w:r w:rsidR="00F43E4B" w:rsidRPr="00F43E4B">
          <w:rPr>
            <w:rFonts w:ascii="Times New Roman" w:hAnsi="Times New Roman"/>
            <w:noProof/>
            <w:sz w:val="24"/>
            <w:szCs w:val="24"/>
          </w:rPr>
          <w:instrText xml:space="preserve"> PAGEREF _Toc85716923 \h </w:instrText>
        </w:r>
        <w:r w:rsidR="00F43E4B" w:rsidRPr="00F43E4B">
          <w:rPr>
            <w:rFonts w:ascii="Times New Roman" w:hAnsi="Times New Roman"/>
            <w:noProof/>
            <w:sz w:val="24"/>
            <w:szCs w:val="24"/>
          </w:rPr>
        </w:r>
        <w:r w:rsidR="00F43E4B" w:rsidRPr="00F43E4B">
          <w:rPr>
            <w:rFonts w:ascii="Times New Roman" w:hAnsi="Times New Roman"/>
            <w:noProof/>
            <w:sz w:val="24"/>
            <w:szCs w:val="24"/>
          </w:rPr>
          <w:fldChar w:fldCharType="separate"/>
        </w:r>
        <w:r w:rsidR="00F43E4B" w:rsidRPr="00F43E4B">
          <w:rPr>
            <w:rFonts w:ascii="Times New Roman" w:hAnsi="Times New Roman"/>
            <w:noProof/>
            <w:sz w:val="24"/>
            <w:szCs w:val="24"/>
          </w:rPr>
          <w:t>27</w:t>
        </w:r>
        <w:r w:rsidR="00F43E4B" w:rsidRPr="00F43E4B">
          <w:rPr>
            <w:rFonts w:ascii="Times New Roman" w:hAnsi="Times New Roman"/>
            <w:noProof/>
            <w:sz w:val="24"/>
            <w:szCs w:val="24"/>
          </w:rPr>
          <w:fldChar w:fldCharType="end"/>
        </w:r>
      </w:hyperlink>
    </w:p>
    <w:p w14:paraId="241F4896" w14:textId="0154E371" w:rsidR="00F43E4B" w:rsidRPr="00F43E4B" w:rsidRDefault="0041355F" w:rsidP="00F43E4B">
      <w:pPr>
        <w:pStyle w:val="TOC3"/>
        <w:tabs>
          <w:tab w:val="right" w:leader="dot" w:pos="9345"/>
        </w:tabs>
        <w:spacing w:line="440" w:lineRule="exact"/>
        <w:rPr>
          <w:rFonts w:ascii="Times New Roman" w:hAnsi="Times New Roman"/>
          <w:noProof/>
          <w:sz w:val="24"/>
          <w:szCs w:val="24"/>
        </w:rPr>
      </w:pPr>
      <w:hyperlink w:anchor="_Toc85716924" w:history="1">
        <w:r w:rsidR="00F43E4B" w:rsidRPr="00F43E4B">
          <w:rPr>
            <w:rStyle w:val="ab"/>
            <w:rFonts w:ascii="Times New Roman" w:hAnsi="Times New Roman"/>
            <w:noProof/>
            <w:sz w:val="24"/>
            <w:szCs w:val="24"/>
          </w:rPr>
          <w:t xml:space="preserve">7.1.2 </w:t>
        </w:r>
        <w:r w:rsidR="00F43E4B" w:rsidRPr="00F43E4B">
          <w:rPr>
            <w:rStyle w:val="ab"/>
            <w:rFonts w:ascii="Times New Roman" w:hAnsi="Times New Roman"/>
            <w:noProof/>
            <w:sz w:val="24"/>
            <w:szCs w:val="24"/>
          </w:rPr>
          <w:t>废气</w:t>
        </w:r>
        <w:r w:rsidR="00F43E4B" w:rsidRPr="00F43E4B">
          <w:rPr>
            <w:rFonts w:ascii="Times New Roman" w:hAnsi="Times New Roman"/>
            <w:noProof/>
            <w:sz w:val="24"/>
            <w:szCs w:val="24"/>
          </w:rPr>
          <w:tab/>
        </w:r>
        <w:r w:rsidR="00F43E4B" w:rsidRPr="00F43E4B">
          <w:rPr>
            <w:rFonts w:ascii="Times New Roman" w:hAnsi="Times New Roman"/>
            <w:noProof/>
            <w:sz w:val="24"/>
            <w:szCs w:val="24"/>
          </w:rPr>
          <w:fldChar w:fldCharType="begin"/>
        </w:r>
        <w:r w:rsidR="00F43E4B" w:rsidRPr="00F43E4B">
          <w:rPr>
            <w:rFonts w:ascii="Times New Roman" w:hAnsi="Times New Roman"/>
            <w:noProof/>
            <w:sz w:val="24"/>
            <w:szCs w:val="24"/>
          </w:rPr>
          <w:instrText xml:space="preserve"> PAGEREF _Toc85716924 \h </w:instrText>
        </w:r>
        <w:r w:rsidR="00F43E4B" w:rsidRPr="00F43E4B">
          <w:rPr>
            <w:rFonts w:ascii="Times New Roman" w:hAnsi="Times New Roman"/>
            <w:noProof/>
            <w:sz w:val="24"/>
            <w:szCs w:val="24"/>
          </w:rPr>
        </w:r>
        <w:r w:rsidR="00F43E4B" w:rsidRPr="00F43E4B">
          <w:rPr>
            <w:rFonts w:ascii="Times New Roman" w:hAnsi="Times New Roman"/>
            <w:noProof/>
            <w:sz w:val="24"/>
            <w:szCs w:val="24"/>
          </w:rPr>
          <w:fldChar w:fldCharType="separate"/>
        </w:r>
        <w:r w:rsidR="00F43E4B" w:rsidRPr="00F43E4B">
          <w:rPr>
            <w:rFonts w:ascii="Times New Roman" w:hAnsi="Times New Roman"/>
            <w:noProof/>
            <w:sz w:val="24"/>
            <w:szCs w:val="24"/>
          </w:rPr>
          <w:t>27</w:t>
        </w:r>
        <w:r w:rsidR="00F43E4B" w:rsidRPr="00F43E4B">
          <w:rPr>
            <w:rFonts w:ascii="Times New Roman" w:hAnsi="Times New Roman"/>
            <w:noProof/>
            <w:sz w:val="24"/>
            <w:szCs w:val="24"/>
          </w:rPr>
          <w:fldChar w:fldCharType="end"/>
        </w:r>
      </w:hyperlink>
    </w:p>
    <w:p w14:paraId="5F307164" w14:textId="5E3ED2C6" w:rsidR="00F43E4B" w:rsidRPr="00F43E4B" w:rsidRDefault="0041355F" w:rsidP="00F43E4B">
      <w:pPr>
        <w:pStyle w:val="TOC3"/>
        <w:tabs>
          <w:tab w:val="right" w:leader="dot" w:pos="9345"/>
        </w:tabs>
        <w:spacing w:line="440" w:lineRule="exact"/>
        <w:rPr>
          <w:rFonts w:ascii="Times New Roman" w:hAnsi="Times New Roman"/>
          <w:noProof/>
          <w:sz w:val="24"/>
          <w:szCs w:val="24"/>
        </w:rPr>
      </w:pPr>
      <w:hyperlink w:anchor="_Toc85716925" w:history="1">
        <w:r w:rsidR="00F43E4B" w:rsidRPr="00F43E4B">
          <w:rPr>
            <w:rStyle w:val="ab"/>
            <w:rFonts w:ascii="Times New Roman" w:hAnsi="Times New Roman"/>
            <w:noProof/>
            <w:sz w:val="24"/>
            <w:szCs w:val="24"/>
          </w:rPr>
          <w:t xml:space="preserve">7.1.3 </w:t>
        </w:r>
        <w:r w:rsidR="00F43E4B" w:rsidRPr="00F43E4B">
          <w:rPr>
            <w:rStyle w:val="ab"/>
            <w:rFonts w:ascii="Times New Roman" w:hAnsi="Times New Roman"/>
            <w:noProof/>
            <w:sz w:val="24"/>
            <w:szCs w:val="24"/>
          </w:rPr>
          <w:t>噪声</w:t>
        </w:r>
        <w:r w:rsidR="00F43E4B" w:rsidRPr="00F43E4B">
          <w:rPr>
            <w:rFonts w:ascii="Times New Roman" w:hAnsi="Times New Roman"/>
            <w:noProof/>
            <w:sz w:val="24"/>
            <w:szCs w:val="24"/>
          </w:rPr>
          <w:tab/>
        </w:r>
        <w:r w:rsidR="00F43E4B" w:rsidRPr="00F43E4B">
          <w:rPr>
            <w:rFonts w:ascii="Times New Roman" w:hAnsi="Times New Roman"/>
            <w:noProof/>
            <w:sz w:val="24"/>
            <w:szCs w:val="24"/>
          </w:rPr>
          <w:fldChar w:fldCharType="begin"/>
        </w:r>
        <w:r w:rsidR="00F43E4B" w:rsidRPr="00F43E4B">
          <w:rPr>
            <w:rFonts w:ascii="Times New Roman" w:hAnsi="Times New Roman"/>
            <w:noProof/>
            <w:sz w:val="24"/>
            <w:szCs w:val="24"/>
          </w:rPr>
          <w:instrText xml:space="preserve"> PAGEREF _Toc85716925 \h </w:instrText>
        </w:r>
        <w:r w:rsidR="00F43E4B" w:rsidRPr="00F43E4B">
          <w:rPr>
            <w:rFonts w:ascii="Times New Roman" w:hAnsi="Times New Roman"/>
            <w:noProof/>
            <w:sz w:val="24"/>
            <w:szCs w:val="24"/>
          </w:rPr>
        </w:r>
        <w:r w:rsidR="00F43E4B" w:rsidRPr="00F43E4B">
          <w:rPr>
            <w:rFonts w:ascii="Times New Roman" w:hAnsi="Times New Roman"/>
            <w:noProof/>
            <w:sz w:val="24"/>
            <w:szCs w:val="24"/>
          </w:rPr>
          <w:fldChar w:fldCharType="separate"/>
        </w:r>
        <w:r w:rsidR="00F43E4B" w:rsidRPr="00F43E4B">
          <w:rPr>
            <w:rFonts w:ascii="Times New Roman" w:hAnsi="Times New Roman"/>
            <w:noProof/>
            <w:sz w:val="24"/>
            <w:szCs w:val="24"/>
          </w:rPr>
          <w:t>27</w:t>
        </w:r>
        <w:r w:rsidR="00F43E4B" w:rsidRPr="00F43E4B">
          <w:rPr>
            <w:rFonts w:ascii="Times New Roman" w:hAnsi="Times New Roman"/>
            <w:noProof/>
            <w:sz w:val="24"/>
            <w:szCs w:val="24"/>
          </w:rPr>
          <w:fldChar w:fldCharType="end"/>
        </w:r>
      </w:hyperlink>
    </w:p>
    <w:p w14:paraId="607AED6E" w14:textId="1BCEFCEF" w:rsidR="00F43E4B" w:rsidRPr="00F43E4B" w:rsidRDefault="0041355F" w:rsidP="00F43E4B">
      <w:pPr>
        <w:pStyle w:val="TOC1"/>
        <w:tabs>
          <w:tab w:val="right" w:leader="dot" w:pos="9345"/>
        </w:tabs>
        <w:spacing w:line="440" w:lineRule="exact"/>
        <w:rPr>
          <w:rFonts w:ascii="Times New Roman" w:hAnsi="Times New Roman"/>
          <w:noProof/>
          <w:sz w:val="24"/>
          <w:szCs w:val="24"/>
        </w:rPr>
      </w:pPr>
      <w:hyperlink w:anchor="_Toc85716926" w:history="1">
        <w:r w:rsidR="00F43E4B" w:rsidRPr="00F43E4B">
          <w:rPr>
            <w:rStyle w:val="ab"/>
            <w:rFonts w:ascii="Times New Roman" w:hAnsi="Times New Roman"/>
            <w:noProof/>
            <w:sz w:val="24"/>
            <w:szCs w:val="24"/>
          </w:rPr>
          <w:t>八</w:t>
        </w:r>
        <w:r w:rsidR="00F43E4B" w:rsidRPr="00F43E4B">
          <w:rPr>
            <w:rStyle w:val="ab"/>
            <w:rFonts w:ascii="Times New Roman" w:hAnsi="Times New Roman"/>
            <w:noProof/>
            <w:sz w:val="24"/>
            <w:szCs w:val="24"/>
          </w:rPr>
          <w:t xml:space="preserve">  </w:t>
        </w:r>
        <w:r w:rsidR="00F43E4B" w:rsidRPr="00F43E4B">
          <w:rPr>
            <w:rStyle w:val="ab"/>
            <w:rFonts w:ascii="Times New Roman" w:hAnsi="Times New Roman"/>
            <w:noProof/>
            <w:sz w:val="24"/>
            <w:szCs w:val="24"/>
          </w:rPr>
          <w:t>质量保证及质量控制</w:t>
        </w:r>
        <w:r w:rsidR="00F43E4B" w:rsidRPr="00F43E4B">
          <w:rPr>
            <w:rFonts w:ascii="Times New Roman" w:hAnsi="Times New Roman"/>
            <w:noProof/>
            <w:sz w:val="24"/>
            <w:szCs w:val="24"/>
          </w:rPr>
          <w:tab/>
        </w:r>
        <w:r w:rsidR="00F43E4B" w:rsidRPr="00F43E4B">
          <w:rPr>
            <w:rFonts w:ascii="Times New Roman" w:hAnsi="Times New Roman"/>
            <w:noProof/>
            <w:sz w:val="24"/>
            <w:szCs w:val="24"/>
          </w:rPr>
          <w:fldChar w:fldCharType="begin"/>
        </w:r>
        <w:r w:rsidR="00F43E4B" w:rsidRPr="00F43E4B">
          <w:rPr>
            <w:rFonts w:ascii="Times New Roman" w:hAnsi="Times New Roman"/>
            <w:noProof/>
            <w:sz w:val="24"/>
            <w:szCs w:val="24"/>
          </w:rPr>
          <w:instrText xml:space="preserve"> PAGEREF _Toc85716926 \h </w:instrText>
        </w:r>
        <w:r w:rsidR="00F43E4B" w:rsidRPr="00F43E4B">
          <w:rPr>
            <w:rFonts w:ascii="Times New Roman" w:hAnsi="Times New Roman"/>
            <w:noProof/>
            <w:sz w:val="24"/>
            <w:szCs w:val="24"/>
          </w:rPr>
        </w:r>
        <w:r w:rsidR="00F43E4B" w:rsidRPr="00F43E4B">
          <w:rPr>
            <w:rFonts w:ascii="Times New Roman" w:hAnsi="Times New Roman"/>
            <w:noProof/>
            <w:sz w:val="24"/>
            <w:szCs w:val="24"/>
          </w:rPr>
          <w:fldChar w:fldCharType="separate"/>
        </w:r>
        <w:r w:rsidR="00F43E4B" w:rsidRPr="00F43E4B">
          <w:rPr>
            <w:rFonts w:ascii="Times New Roman" w:hAnsi="Times New Roman"/>
            <w:noProof/>
            <w:sz w:val="24"/>
            <w:szCs w:val="24"/>
          </w:rPr>
          <w:t>29</w:t>
        </w:r>
        <w:r w:rsidR="00F43E4B" w:rsidRPr="00F43E4B">
          <w:rPr>
            <w:rFonts w:ascii="Times New Roman" w:hAnsi="Times New Roman"/>
            <w:noProof/>
            <w:sz w:val="24"/>
            <w:szCs w:val="24"/>
          </w:rPr>
          <w:fldChar w:fldCharType="end"/>
        </w:r>
      </w:hyperlink>
    </w:p>
    <w:p w14:paraId="66F38893" w14:textId="28B27D7C" w:rsidR="00F43E4B" w:rsidRPr="00F43E4B" w:rsidRDefault="0041355F" w:rsidP="00F43E4B">
      <w:pPr>
        <w:pStyle w:val="TOC2"/>
        <w:tabs>
          <w:tab w:val="right" w:leader="dot" w:pos="9345"/>
        </w:tabs>
        <w:spacing w:line="440" w:lineRule="exact"/>
        <w:rPr>
          <w:rFonts w:ascii="Times New Roman" w:hAnsi="Times New Roman"/>
          <w:noProof/>
          <w:sz w:val="24"/>
          <w:szCs w:val="24"/>
        </w:rPr>
      </w:pPr>
      <w:hyperlink w:anchor="_Toc85716927" w:history="1">
        <w:r w:rsidR="00F43E4B" w:rsidRPr="00F43E4B">
          <w:rPr>
            <w:rStyle w:val="ab"/>
            <w:rFonts w:ascii="Times New Roman" w:hAnsi="Times New Roman"/>
            <w:noProof/>
            <w:sz w:val="24"/>
            <w:szCs w:val="24"/>
          </w:rPr>
          <w:t xml:space="preserve">8.1 </w:t>
        </w:r>
        <w:r w:rsidR="00F43E4B" w:rsidRPr="00F43E4B">
          <w:rPr>
            <w:rStyle w:val="ab"/>
            <w:rFonts w:ascii="Times New Roman" w:hAnsi="Times New Roman"/>
            <w:noProof/>
            <w:sz w:val="24"/>
            <w:szCs w:val="24"/>
          </w:rPr>
          <w:t>检测分析方法及仪器</w:t>
        </w:r>
        <w:r w:rsidR="00F43E4B" w:rsidRPr="00F43E4B">
          <w:rPr>
            <w:rFonts w:ascii="Times New Roman" w:hAnsi="Times New Roman"/>
            <w:noProof/>
            <w:sz w:val="24"/>
            <w:szCs w:val="24"/>
          </w:rPr>
          <w:tab/>
        </w:r>
        <w:r w:rsidR="00F43E4B" w:rsidRPr="00F43E4B">
          <w:rPr>
            <w:rFonts w:ascii="Times New Roman" w:hAnsi="Times New Roman"/>
            <w:noProof/>
            <w:sz w:val="24"/>
            <w:szCs w:val="24"/>
          </w:rPr>
          <w:fldChar w:fldCharType="begin"/>
        </w:r>
        <w:r w:rsidR="00F43E4B" w:rsidRPr="00F43E4B">
          <w:rPr>
            <w:rFonts w:ascii="Times New Roman" w:hAnsi="Times New Roman"/>
            <w:noProof/>
            <w:sz w:val="24"/>
            <w:szCs w:val="24"/>
          </w:rPr>
          <w:instrText xml:space="preserve"> PAGEREF _Toc85716927 \h </w:instrText>
        </w:r>
        <w:r w:rsidR="00F43E4B" w:rsidRPr="00F43E4B">
          <w:rPr>
            <w:rFonts w:ascii="Times New Roman" w:hAnsi="Times New Roman"/>
            <w:noProof/>
            <w:sz w:val="24"/>
            <w:szCs w:val="24"/>
          </w:rPr>
        </w:r>
        <w:r w:rsidR="00F43E4B" w:rsidRPr="00F43E4B">
          <w:rPr>
            <w:rFonts w:ascii="Times New Roman" w:hAnsi="Times New Roman"/>
            <w:noProof/>
            <w:sz w:val="24"/>
            <w:szCs w:val="24"/>
          </w:rPr>
          <w:fldChar w:fldCharType="separate"/>
        </w:r>
        <w:r w:rsidR="00F43E4B" w:rsidRPr="00F43E4B">
          <w:rPr>
            <w:rFonts w:ascii="Times New Roman" w:hAnsi="Times New Roman"/>
            <w:noProof/>
            <w:sz w:val="24"/>
            <w:szCs w:val="24"/>
          </w:rPr>
          <w:t>29</w:t>
        </w:r>
        <w:r w:rsidR="00F43E4B" w:rsidRPr="00F43E4B">
          <w:rPr>
            <w:rFonts w:ascii="Times New Roman" w:hAnsi="Times New Roman"/>
            <w:noProof/>
            <w:sz w:val="24"/>
            <w:szCs w:val="24"/>
          </w:rPr>
          <w:fldChar w:fldCharType="end"/>
        </w:r>
      </w:hyperlink>
    </w:p>
    <w:p w14:paraId="27CB53A8" w14:textId="0F2B1764" w:rsidR="00F43E4B" w:rsidRPr="00F43E4B" w:rsidRDefault="0041355F" w:rsidP="00F43E4B">
      <w:pPr>
        <w:pStyle w:val="TOC2"/>
        <w:tabs>
          <w:tab w:val="right" w:leader="dot" w:pos="9345"/>
        </w:tabs>
        <w:spacing w:line="440" w:lineRule="exact"/>
        <w:rPr>
          <w:rFonts w:ascii="Times New Roman" w:hAnsi="Times New Roman"/>
          <w:noProof/>
          <w:sz w:val="24"/>
          <w:szCs w:val="24"/>
        </w:rPr>
      </w:pPr>
      <w:hyperlink w:anchor="_Toc85716928" w:history="1">
        <w:r w:rsidR="00F43E4B" w:rsidRPr="00F43E4B">
          <w:rPr>
            <w:rStyle w:val="ab"/>
            <w:rFonts w:ascii="Times New Roman" w:hAnsi="Times New Roman"/>
            <w:noProof/>
            <w:sz w:val="24"/>
            <w:szCs w:val="24"/>
          </w:rPr>
          <w:t xml:space="preserve">8.2 </w:t>
        </w:r>
        <w:r w:rsidR="00F43E4B" w:rsidRPr="00F43E4B">
          <w:rPr>
            <w:rStyle w:val="ab"/>
            <w:rFonts w:ascii="Times New Roman" w:hAnsi="Times New Roman"/>
            <w:noProof/>
            <w:sz w:val="24"/>
            <w:szCs w:val="24"/>
          </w:rPr>
          <w:t>监测仪器</w:t>
        </w:r>
        <w:r w:rsidR="00F43E4B" w:rsidRPr="00F43E4B">
          <w:rPr>
            <w:rFonts w:ascii="Times New Roman" w:hAnsi="Times New Roman"/>
            <w:noProof/>
            <w:sz w:val="24"/>
            <w:szCs w:val="24"/>
          </w:rPr>
          <w:tab/>
        </w:r>
        <w:r w:rsidR="00F43E4B" w:rsidRPr="00F43E4B">
          <w:rPr>
            <w:rFonts w:ascii="Times New Roman" w:hAnsi="Times New Roman"/>
            <w:noProof/>
            <w:sz w:val="24"/>
            <w:szCs w:val="24"/>
          </w:rPr>
          <w:fldChar w:fldCharType="begin"/>
        </w:r>
        <w:r w:rsidR="00F43E4B" w:rsidRPr="00F43E4B">
          <w:rPr>
            <w:rFonts w:ascii="Times New Roman" w:hAnsi="Times New Roman"/>
            <w:noProof/>
            <w:sz w:val="24"/>
            <w:szCs w:val="24"/>
          </w:rPr>
          <w:instrText xml:space="preserve"> PAGEREF _Toc85716928 \h </w:instrText>
        </w:r>
        <w:r w:rsidR="00F43E4B" w:rsidRPr="00F43E4B">
          <w:rPr>
            <w:rFonts w:ascii="Times New Roman" w:hAnsi="Times New Roman"/>
            <w:noProof/>
            <w:sz w:val="24"/>
            <w:szCs w:val="24"/>
          </w:rPr>
        </w:r>
        <w:r w:rsidR="00F43E4B" w:rsidRPr="00F43E4B">
          <w:rPr>
            <w:rFonts w:ascii="Times New Roman" w:hAnsi="Times New Roman"/>
            <w:noProof/>
            <w:sz w:val="24"/>
            <w:szCs w:val="24"/>
          </w:rPr>
          <w:fldChar w:fldCharType="separate"/>
        </w:r>
        <w:r w:rsidR="00F43E4B" w:rsidRPr="00F43E4B">
          <w:rPr>
            <w:rFonts w:ascii="Times New Roman" w:hAnsi="Times New Roman"/>
            <w:noProof/>
            <w:sz w:val="24"/>
            <w:szCs w:val="24"/>
          </w:rPr>
          <w:t>29</w:t>
        </w:r>
        <w:r w:rsidR="00F43E4B" w:rsidRPr="00F43E4B">
          <w:rPr>
            <w:rFonts w:ascii="Times New Roman" w:hAnsi="Times New Roman"/>
            <w:noProof/>
            <w:sz w:val="24"/>
            <w:szCs w:val="24"/>
          </w:rPr>
          <w:fldChar w:fldCharType="end"/>
        </w:r>
      </w:hyperlink>
    </w:p>
    <w:p w14:paraId="3E552F38" w14:textId="295D117C" w:rsidR="00F43E4B" w:rsidRPr="00F43E4B" w:rsidRDefault="0041355F" w:rsidP="00F43E4B">
      <w:pPr>
        <w:pStyle w:val="TOC2"/>
        <w:tabs>
          <w:tab w:val="right" w:leader="dot" w:pos="9345"/>
        </w:tabs>
        <w:spacing w:line="440" w:lineRule="exact"/>
        <w:rPr>
          <w:rFonts w:ascii="Times New Roman" w:hAnsi="Times New Roman"/>
          <w:noProof/>
          <w:sz w:val="24"/>
          <w:szCs w:val="24"/>
        </w:rPr>
      </w:pPr>
      <w:hyperlink w:anchor="_Toc85716929" w:history="1">
        <w:r w:rsidR="00F43E4B" w:rsidRPr="00F43E4B">
          <w:rPr>
            <w:rStyle w:val="ab"/>
            <w:rFonts w:ascii="Times New Roman" w:hAnsi="Times New Roman"/>
            <w:noProof/>
            <w:sz w:val="24"/>
            <w:szCs w:val="24"/>
          </w:rPr>
          <w:t xml:space="preserve">8.3 </w:t>
        </w:r>
        <w:r w:rsidR="00F43E4B" w:rsidRPr="00F43E4B">
          <w:rPr>
            <w:rStyle w:val="ab"/>
            <w:rFonts w:ascii="Times New Roman" w:hAnsi="Times New Roman"/>
            <w:noProof/>
            <w:sz w:val="24"/>
            <w:szCs w:val="24"/>
          </w:rPr>
          <w:t>人员资质</w:t>
        </w:r>
        <w:r w:rsidR="00F43E4B" w:rsidRPr="00F43E4B">
          <w:rPr>
            <w:rFonts w:ascii="Times New Roman" w:hAnsi="Times New Roman"/>
            <w:noProof/>
            <w:sz w:val="24"/>
            <w:szCs w:val="24"/>
          </w:rPr>
          <w:tab/>
        </w:r>
        <w:r w:rsidR="00F43E4B" w:rsidRPr="00F43E4B">
          <w:rPr>
            <w:rFonts w:ascii="Times New Roman" w:hAnsi="Times New Roman"/>
            <w:noProof/>
            <w:sz w:val="24"/>
            <w:szCs w:val="24"/>
          </w:rPr>
          <w:fldChar w:fldCharType="begin"/>
        </w:r>
        <w:r w:rsidR="00F43E4B" w:rsidRPr="00F43E4B">
          <w:rPr>
            <w:rFonts w:ascii="Times New Roman" w:hAnsi="Times New Roman"/>
            <w:noProof/>
            <w:sz w:val="24"/>
            <w:szCs w:val="24"/>
          </w:rPr>
          <w:instrText xml:space="preserve"> PAGEREF _Toc85716929 \h </w:instrText>
        </w:r>
        <w:r w:rsidR="00F43E4B" w:rsidRPr="00F43E4B">
          <w:rPr>
            <w:rFonts w:ascii="Times New Roman" w:hAnsi="Times New Roman"/>
            <w:noProof/>
            <w:sz w:val="24"/>
            <w:szCs w:val="24"/>
          </w:rPr>
        </w:r>
        <w:r w:rsidR="00F43E4B" w:rsidRPr="00F43E4B">
          <w:rPr>
            <w:rFonts w:ascii="Times New Roman" w:hAnsi="Times New Roman"/>
            <w:noProof/>
            <w:sz w:val="24"/>
            <w:szCs w:val="24"/>
          </w:rPr>
          <w:fldChar w:fldCharType="separate"/>
        </w:r>
        <w:r w:rsidR="00F43E4B" w:rsidRPr="00F43E4B">
          <w:rPr>
            <w:rFonts w:ascii="Times New Roman" w:hAnsi="Times New Roman"/>
            <w:noProof/>
            <w:sz w:val="24"/>
            <w:szCs w:val="24"/>
          </w:rPr>
          <w:t>29</w:t>
        </w:r>
        <w:r w:rsidR="00F43E4B" w:rsidRPr="00F43E4B">
          <w:rPr>
            <w:rFonts w:ascii="Times New Roman" w:hAnsi="Times New Roman"/>
            <w:noProof/>
            <w:sz w:val="24"/>
            <w:szCs w:val="24"/>
          </w:rPr>
          <w:fldChar w:fldCharType="end"/>
        </w:r>
      </w:hyperlink>
    </w:p>
    <w:p w14:paraId="6501535B" w14:textId="78BD11A6" w:rsidR="00F43E4B" w:rsidRPr="00F43E4B" w:rsidRDefault="0041355F" w:rsidP="00F43E4B">
      <w:pPr>
        <w:pStyle w:val="TOC2"/>
        <w:tabs>
          <w:tab w:val="right" w:leader="dot" w:pos="9345"/>
        </w:tabs>
        <w:spacing w:line="440" w:lineRule="exact"/>
        <w:rPr>
          <w:rFonts w:ascii="Times New Roman" w:hAnsi="Times New Roman"/>
          <w:noProof/>
          <w:sz w:val="24"/>
          <w:szCs w:val="24"/>
        </w:rPr>
      </w:pPr>
      <w:hyperlink w:anchor="_Toc85716930" w:history="1">
        <w:r w:rsidR="00F43E4B" w:rsidRPr="00F43E4B">
          <w:rPr>
            <w:rStyle w:val="ab"/>
            <w:rFonts w:ascii="Times New Roman" w:hAnsi="Times New Roman"/>
            <w:noProof/>
            <w:sz w:val="24"/>
            <w:szCs w:val="24"/>
          </w:rPr>
          <w:t xml:space="preserve">8.4 </w:t>
        </w:r>
        <w:r w:rsidR="00F43E4B" w:rsidRPr="00F43E4B">
          <w:rPr>
            <w:rStyle w:val="ab"/>
            <w:rFonts w:ascii="Times New Roman" w:hAnsi="Times New Roman"/>
            <w:noProof/>
            <w:sz w:val="24"/>
            <w:szCs w:val="24"/>
          </w:rPr>
          <w:t>噪声监测分析过程中的质量保证和质量控制</w:t>
        </w:r>
        <w:r w:rsidR="00F43E4B" w:rsidRPr="00F43E4B">
          <w:rPr>
            <w:rFonts w:ascii="Times New Roman" w:hAnsi="Times New Roman"/>
            <w:noProof/>
            <w:sz w:val="24"/>
            <w:szCs w:val="24"/>
          </w:rPr>
          <w:tab/>
        </w:r>
        <w:r w:rsidR="00F43E4B" w:rsidRPr="00F43E4B">
          <w:rPr>
            <w:rFonts w:ascii="Times New Roman" w:hAnsi="Times New Roman"/>
            <w:noProof/>
            <w:sz w:val="24"/>
            <w:szCs w:val="24"/>
          </w:rPr>
          <w:fldChar w:fldCharType="begin"/>
        </w:r>
        <w:r w:rsidR="00F43E4B" w:rsidRPr="00F43E4B">
          <w:rPr>
            <w:rFonts w:ascii="Times New Roman" w:hAnsi="Times New Roman"/>
            <w:noProof/>
            <w:sz w:val="24"/>
            <w:szCs w:val="24"/>
          </w:rPr>
          <w:instrText xml:space="preserve"> PAGEREF _Toc85716930 \h </w:instrText>
        </w:r>
        <w:r w:rsidR="00F43E4B" w:rsidRPr="00F43E4B">
          <w:rPr>
            <w:rFonts w:ascii="Times New Roman" w:hAnsi="Times New Roman"/>
            <w:noProof/>
            <w:sz w:val="24"/>
            <w:szCs w:val="24"/>
          </w:rPr>
        </w:r>
        <w:r w:rsidR="00F43E4B" w:rsidRPr="00F43E4B">
          <w:rPr>
            <w:rFonts w:ascii="Times New Roman" w:hAnsi="Times New Roman"/>
            <w:noProof/>
            <w:sz w:val="24"/>
            <w:szCs w:val="24"/>
          </w:rPr>
          <w:fldChar w:fldCharType="separate"/>
        </w:r>
        <w:r w:rsidR="00F43E4B" w:rsidRPr="00F43E4B">
          <w:rPr>
            <w:rFonts w:ascii="Times New Roman" w:hAnsi="Times New Roman"/>
            <w:noProof/>
            <w:sz w:val="24"/>
            <w:szCs w:val="24"/>
          </w:rPr>
          <w:t>29</w:t>
        </w:r>
        <w:r w:rsidR="00F43E4B" w:rsidRPr="00F43E4B">
          <w:rPr>
            <w:rFonts w:ascii="Times New Roman" w:hAnsi="Times New Roman"/>
            <w:noProof/>
            <w:sz w:val="24"/>
            <w:szCs w:val="24"/>
          </w:rPr>
          <w:fldChar w:fldCharType="end"/>
        </w:r>
      </w:hyperlink>
    </w:p>
    <w:p w14:paraId="7EE7A5FE" w14:textId="08DD9E42" w:rsidR="00F43E4B" w:rsidRPr="00F43E4B" w:rsidRDefault="0041355F" w:rsidP="00F43E4B">
      <w:pPr>
        <w:pStyle w:val="TOC1"/>
        <w:tabs>
          <w:tab w:val="right" w:leader="dot" w:pos="9345"/>
        </w:tabs>
        <w:spacing w:line="440" w:lineRule="exact"/>
        <w:rPr>
          <w:rFonts w:ascii="Times New Roman" w:hAnsi="Times New Roman"/>
          <w:noProof/>
          <w:sz w:val="24"/>
          <w:szCs w:val="24"/>
        </w:rPr>
      </w:pPr>
      <w:hyperlink w:anchor="_Toc85716931" w:history="1">
        <w:r w:rsidR="00F43E4B" w:rsidRPr="00F43E4B">
          <w:rPr>
            <w:rStyle w:val="ab"/>
            <w:rFonts w:ascii="Times New Roman" w:hAnsi="Times New Roman"/>
            <w:noProof/>
            <w:sz w:val="24"/>
            <w:szCs w:val="24"/>
          </w:rPr>
          <w:t>九</w:t>
        </w:r>
        <w:r w:rsidR="00F43E4B" w:rsidRPr="00F43E4B">
          <w:rPr>
            <w:rStyle w:val="ab"/>
            <w:rFonts w:ascii="Times New Roman" w:hAnsi="Times New Roman"/>
            <w:noProof/>
            <w:sz w:val="24"/>
            <w:szCs w:val="24"/>
          </w:rPr>
          <w:t xml:space="preserve">  </w:t>
        </w:r>
        <w:r w:rsidR="00F43E4B" w:rsidRPr="00F43E4B">
          <w:rPr>
            <w:rStyle w:val="ab"/>
            <w:rFonts w:ascii="Times New Roman" w:hAnsi="Times New Roman"/>
            <w:noProof/>
            <w:sz w:val="24"/>
            <w:szCs w:val="24"/>
          </w:rPr>
          <w:t>验收监测结果</w:t>
        </w:r>
        <w:r w:rsidR="00F43E4B" w:rsidRPr="00F43E4B">
          <w:rPr>
            <w:rFonts w:ascii="Times New Roman" w:hAnsi="Times New Roman"/>
            <w:noProof/>
            <w:sz w:val="24"/>
            <w:szCs w:val="24"/>
          </w:rPr>
          <w:tab/>
        </w:r>
        <w:r w:rsidR="00F43E4B" w:rsidRPr="00F43E4B">
          <w:rPr>
            <w:rFonts w:ascii="Times New Roman" w:hAnsi="Times New Roman"/>
            <w:noProof/>
            <w:sz w:val="24"/>
            <w:szCs w:val="24"/>
          </w:rPr>
          <w:fldChar w:fldCharType="begin"/>
        </w:r>
        <w:r w:rsidR="00F43E4B" w:rsidRPr="00F43E4B">
          <w:rPr>
            <w:rFonts w:ascii="Times New Roman" w:hAnsi="Times New Roman"/>
            <w:noProof/>
            <w:sz w:val="24"/>
            <w:szCs w:val="24"/>
          </w:rPr>
          <w:instrText xml:space="preserve"> PAGEREF _Toc85716931 \h </w:instrText>
        </w:r>
        <w:r w:rsidR="00F43E4B" w:rsidRPr="00F43E4B">
          <w:rPr>
            <w:rFonts w:ascii="Times New Roman" w:hAnsi="Times New Roman"/>
            <w:noProof/>
            <w:sz w:val="24"/>
            <w:szCs w:val="24"/>
          </w:rPr>
        </w:r>
        <w:r w:rsidR="00F43E4B" w:rsidRPr="00F43E4B">
          <w:rPr>
            <w:rFonts w:ascii="Times New Roman" w:hAnsi="Times New Roman"/>
            <w:noProof/>
            <w:sz w:val="24"/>
            <w:szCs w:val="24"/>
          </w:rPr>
          <w:fldChar w:fldCharType="separate"/>
        </w:r>
        <w:r w:rsidR="00F43E4B" w:rsidRPr="00F43E4B">
          <w:rPr>
            <w:rFonts w:ascii="Times New Roman" w:hAnsi="Times New Roman"/>
            <w:noProof/>
            <w:sz w:val="24"/>
            <w:szCs w:val="24"/>
          </w:rPr>
          <w:t>30</w:t>
        </w:r>
        <w:r w:rsidR="00F43E4B" w:rsidRPr="00F43E4B">
          <w:rPr>
            <w:rFonts w:ascii="Times New Roman" w:hAnsi="Times New Roman"/>
            <w:noProof/>
            <w:sz w:val="24"/>
            <w:szCs w:val="24"/>
          </w:rPr>
          <w:fldChar w:fldCharType="end"/>
        </w:r>
      </w:hyperlink>
    </w:p>
    <w:p w14:paraId="17D7FC9C" w14:textId="14870FC6" w:rsidR="00F43E4B" w:rsidRPr="00F43E4B" w:rsidRDefault="0041355F" w:rsidP="00F43E4B">
      <w:pPr>
        <w:pStyle w:val="TOC2"/>
        <w:tabs>
          <w:tab w:val="right" w:leader="dot" w:pos="9345"/>
        </w:tabs>
        <w:spacing w:line="440" w:lineRule="exact"/>
        <w:rPr>
          <w:rFonts w:ascii="Times New Roman" w:hAnsi="Times New Roman"/>
          <w:noProof/>
          <w:sz w:val="24"/>
          <w:szCs w:val="24"/>
        </w:rPr>
      </w:pPr>
      <w:hyperlink w:anchor="_Toc85716932" w:history="1">
        <w:r w:rsidR="00F43E4B" w:rsidRPr="00F43E4B">
          <w:rPr>
            <w:rStyle w:val="ab"/>
            <w:rFonts w:ascii="Times New Roman" w:hAnsi="Times New Roman"/>
            <w:noProof/>
            <w:sz w:val="24"/>
            <w:szCs w:val="24"/>
          </w:rPr>
          <w:t xml:space="preserve">9.1 </w:t>
        </w:r>
        <w:r w:rsidR="00F43E4B" w:rsidRPr="00F43E4B">
          <w:rPr>
            <w:rStyle w:val="ab"/>
            <w:rFonts w:ascii="Times New Roman" w:hAnsi="Times New Roman"/>
            <w:noProof/>
            <w:sz w:val="24"/>
            <w:szCs w:val="24"/>
          </w:rPr>
          <w:t>生产工况</w:t>
        </w:r>
        <w:r w:rsidR="00F43E4B" w:rsidRPr="00F43E4B">
          <w:rPr>
            <w:rFonts w:ascii="Times New Roman" w:hAnsi="Times New Roman"/>
            <w:noProof/>
            <w:sz w:val="24"/>
            <w:szCs w:val="24"/>
          </w:rPr>
          <w:tab/>
        </w:r>
        <w:r w:rsidR="00F43E4B" w:rsidRPr="00F43E4B">
          <w:rPr>
            <w:rFonts w:ascii="Times New Roman" w:hAnsi="Times New Roman"/>
            <w:noProof/>
            <w:sz w:val="24"/>
            <w:szCs w:val="24"/>
          </w:rPr>
          <w:fldChar w:fldCharType="begin"/>
        </w:r>
        <w:r w:rsidR="00F43E4B" w:rsidRPr="00F43E4B">
          <w:rPr>
            <w:rFonts w:ascii="Times New Roman" w:hAnsi="Times New Roman"/>
            <w:noProof/>
            <w:sz w:val="24"/>
            <w:szCs w:val="24"/>
          </w:rPr>
          <w:instrText xml:space="preserve"> PAGEREF _Toc85716932 \h </w:instrText>
        </w:r>
        <w:r w:rsidR="00F43E4B" w:rsidRPr="00F43E4B">
          <w:rPr>
            <w:rFonts w:ascii="Times New Roman" w:hAnsi="Times New Roman"/>
            <w:noProof/>
            <w:sz w:val="24"/>
            <w:szCs w:val="24"/>
          </w:rPr>
        </w:r>
        <w:r w:rsidR="00F43E4B" w:rsidRPr="00F43E4B">
          <w:rPr>
            <w:rFonts w:ascii="Times New Roman" w:hAnsi="Times New Roman"/>
            <w:noProof/>
            <w:sz w:val="24"/>
            <w:szCs w:val="24"/>
          </w:rPr>
          <w:fldChar w:fldCharType="separate"/>
        </w:r>
        <w:r w:rsidR="00F43E4B" w:rsidRPr="00F43E4B">
          <w:rPr>
            <w:rFonts w:ascii="Times New Roman" w:hAnsi="Times New Roman"/>
            <w:noProof/>
            <w:sz w:val="24"/>
            <w:szCs w:val="24"/>
          </w:rPr>
          <w:t>30</w:t>
        </w:r>
        <w:r w:rsidR="00F43E4B" w:rsidRPr="00F43E4B">
          <w:rPr>
            <w:rFonts w:ascii="Times New Roman" w:hAnsi="Times New Roman"/>
            <w:noProof/>
            <w:sz w:val="24"/>
            <w:szCs w:val="24"/>
          </w:rPr>
          <w:fldChar w:fldCharType="end"/>
        </w:r>
      </w:hyperlink>
    </w:p>
    <w:p w14:paraId="54029F8C" w14:textId="64591FC4" w:rsidR="00F43E4B" w:rsidRPr="00F43E4B" w:rsidRDefault="0041355F" w:rsidP="00F43E4B">
      <w:pPr>
        <w:pStyle w:val="TOC2"/>
        <w:tabs>
          <w:tab w:val="right" w:leader="dot" w:pos="9345"/>
        </w:tabs>
        <w:spacing w:line="440" w:lineRule="exact"/>
        <w:rPr>
          <w:rFonts w:ascii="Times New Roman" w:hAnsi="Times New Roman"/>
          <w:noProof/>
          <w:sz w:val="24"/>
          <w:szCs w:val="24"/>
        </w:rPr>
      </w:pPr>
      <w:hyperlink w:anchor="_Toc85716933" w:history="1">
        <w:r w:rsidR="00F43E4B" w:rsidRPr="00F43E4B">
          <w:rPr>
            <w:rStyle w:val="ab"/>
            <w:rFonts w:ascii="Times New Roman" w:hAnsi="Times New Roman"/>
            <w:noProof/>
            <w:sz w:val="24"/>
            <w:szCs w:val="24"/>
          </w:rPr>
          <w:t xml:space="preserve">9.2 </w:t>
        </w:r>
        <w:r w:rsidR="00F43E4B" w:rsidRPr="00F43E4B">
          <w:rPr>
            <w:rStyle w:val="ab"/>
            <w:rFonts w:ascii="Times New Roman" w:hAnsi="Times New Roman"/>
            <w:noProof/>
            <w:sz w:val="24"/>
            <w:szCs w:val="24"/>
          </w:rPr>
          <w:t>废水监测</w:t>
        </w:r>
        <w:r w:rsidR="00F43E4B" w:rsidRPr="00F43E4B">
          <w:rPr>
            <w:rFonts w:ascii="Times New Roman" w:hAnsi="Times New Roman"/>
            <w:noProof/>
            <w:sz w:val="24"/>
            <w:szCs w:val="24"/>
          </w:rPr>
          <w:tab/>
        </w:r>
        <w:r w:rsidR="00F43E4B" w:rsidRPr="00F43E4B">
          <w:rPr>
            <w:rFonts w:ascii="Times New Roman" w:hAnsi="Times New Roman"/>
            <w:noProof/>
            <w:sz w:val="24"/>
            <w:szCs w:val="24"/>
          </w:rPr>
          <w:fldChar w:fldCharType="begin"/>
        </w:r>
        <w:r w:rsidR="00F43E4B" w:rsidRPr="00F43E4B">
          <w:rPr>
            <w:rFonts w:ascii="Times New Roman" w:hAnsi="Times New Roman"/>
            <w:noProof/>
            <w:sz w:val="24"/>
            <w:szCs w:val="24"/>
          </w:rPr>
          <w:instrText xml:space="preserve"> PAGEREF _Toc85716933 \h </w:instrText>
        </w:r>
        <w:r w:rsidR="00F43E4B" w:rsidRPr="00F43E4B">
          <w:rPr>
            <w:rFonts w:ascii="Times New Roman" w:hAnsi="Times New Roman"/>
            <w:noProof/>
            <w:sz w:val="24"/>
            <w:szCs w:val="24"/>
          </w:rPr>
        </w:r>
        <w:r w:rsidR="00F43E4B" w:rsidRPr="00F43E4B">
          <w:rPr>
            <w:rFonts w:ascii="Times New Roman" w:hAnsi="Times New Roman"/>
            <w:noProof/>
            <w:sz w:val="24"/>
            <w:szCs w:val="24"/>
          </w:rPr>
          <w:fldChar w:fldCharType="separate"/>
        </w:r>
        <w:r w:rsidR="00F43E4B" w:rsidRPr="00F43E4B">
          <w:rPr>
            <w:rFonts w:ascii="Times New Roman" w:hAnsi="Times New Roman"/>
            <w:noProof/>
            <w:sz w:val="24"/>
            <w:szCs w:val="24"/>
          </w:rPr>
          <w:t>30</w:t>
        </w:r>
        <w:r w:rsidR="00F43E4B" w:rsidRPr="00F43E4B">
          <w:rPr>
            <w:rFonts w:ascii="Times New Roman" w:hAnsi="Times New Roman"/>
            <w:noProof/>
            <w:sz w:val="24"/>
            <w:szCs w:val="24"/>
          </w:rPr>
          <w:fldChar w:fldCharType="end"/>
        </w:r>
      </w:hyperlink>
    </w:p>
    <w:p w14:paraId="03AFA484" w14:textId="3504D988" w:rsidR="00F43E4B" w:rsidRPr="00F43E4B" w:rsidRDefault="0041355F" w:rsidP="00F43E4B">
      <w:pPr>
        <w:pStyle w:val="TOC2"/>
        <w:tabs>
          <w:tab w:val="right" w:leader="dot" w:pos="9345"/>
        </w:tabs>
        <w:spacing w:line="440" w:lineRule="exact"/>
        <w:rPr>
          <w:rFonts w:ascii="Times New Roman" w:hAnsi="Times New Roman"/>
          <w:noProof/>
          <w:sz w:val="24"/>
          <w:szCs w:val="24"/>
        </w:rPr>
      </w:pPr>
      <w:hyperlink w:anchor="_Toc85716934" w:history="1">
        <w:r w:rsidR="00F43E4B" w:rsidRPr="00F43E4B">
          <w:rPr>
            <w:rStyle w:val="ab"/>
            <w:rFonts w:ascii="Times New Roman" w:hAnsi="Times New Roman"/>
            <w:noProof/>
            <w:sz w:val="24"/>
            <w:szCs w:val="24"/>
          </w:rPr>
          <w:t xml:space="preserve">9.3 </w:t>
        </w:r>
        <w:r w:rsidR="00F43E4B" w:rsidRPr="00F43E4B">
          <w:rPr>
            <w:rStyle w:val="ab"/>
            <w:rFonts w:ascii="Times New Roman" w:hAnsi="Times New Roman"/>
            <w:noProof/>
            <w:sz w:val="24"/>
            <w:szCs w:val="24"/>
          </w:rPr>
          <w:t>废气监测</w:t>
        </w:r>
        <w:r w:rsidR="00F43E4B" w:rsidRPr="00F43E4B">
          <w:rPr>
            <w:rFonts w:ascii="Times New Roman" w:hAnsi="Times New Roman"/>
            <w:noProof/>
            <w:sz w:val="24"/>
            <w:szCs w:val="24"/>
          </w:rPr>
          <w:tab/>
        </w:r>
        <w:r w:rsidR="00F43E4B" w:rsidRPr="00F43E4B">
          <w:rPr>
            <w:rFonts w:ascii="Times New Roman" w:hAnsi="Times New Roman"/>
            <w:noProof/>
            <w:sz w:val="24"/>
            <w:szCs w:val="24"/>
          </w:rPr>
          <w:fldChar w:fldCharType="begin"/>
        </w:r>
        <w:r w:rsidR="00F43E4B" w:rsidRPr="00F43E4B">
          <w:rPr>
            <w:rFonts w:ascii="Times New Roman" w:hAnsi="Times New Roman"/>
            <w:noProof/>
            <w:sz w:val="24"/>
            <w:szCs w:val="24"/>
          </w:rPr>
          <w:instrText xml:space="preserve"> PAGEREF _Toc85716934 \h </w:instrText>
        </w:r>
        <w:r w:rsidR="00F43E4B" w:rsidRPr="00F43E4B">
          <w:rPr>
            <w:rFonts w:ascii="Times New Roman" w:hAnsi="Times New Roman"/>
            <w:noProof/>
            <w:sz w:val="24"/>
            <w:szCs w:val="24"/>
          </w:rPr>
        </w:r>
        <w:r w:rsidR="00F43E4B" w:rsidRPr="00F43E4B">
          <w:rPr>
            <w:rFonts w:ascii="Times New Roman" w:hAnsi="Times New Roman"/>
            <w:noProof/>
            <w:sz w:val="24"/>
            <w:szCs w:val="24"/>
          </w:rPr>
          <w:fldChar w:fldCharType="separate"/>
        </w:r>
        <w:r w:rsidR="00F43E4B" w:rsidRPr="00F43E4B">
          <w:rPr>
            <w:rFonts w:ascii="Times New Roman" w:hAnsi="Times New Roman"/>
            <w:noProof/>
            <w:sz w:val="24"/>
            <w:szCs w:val="24"/>
          </w:rPr>
          <w:t>30</w:t>
        </w:r>
        <w:r w:rsidR="00F43E4B" w:rsidRPr="00F43E4B">
          <w:rPr>
            <w:rFonts w:ascii="Times New Roman" w:hAnsi="Times New Roman"/>
            <w:noProof/>
            <w:sz w:val="24"/>
            <w:szCs w:val="24"/>
          </w:rPr>
          <w:fldChar w:fldCharType="end"/>
        </w:r>
      </w:hyperlink>
    </w:p>
    <w:p w14:paraId="04470997" w14:textId="6E7A94FF" w:rsidR="00F43E4B" w:rsidRPr="00F43E4B" w:rsidRDefault="0041355F" w:rsidP="00F43E4B">
      <w:pPr>
        <w:pStyle w:val="TOC2"/>
        <w:tabs>
          <w:tab w:val="right" w:leader="dot" w:pos="9345"/>
        </w:tabs>
        <w:spacing w:line="440" w:lineRule="exact"/>
        <w:rPr>
          <w:rFonts w:ascii="Times New Roman" w:hAnsi="Times New Roman"/>
          <w:noProof/>
          <w:sz w:val="24"/>
          <w:szCs w:val="24"/>
        </w:rPr>
      </w:pPr>
      <w:hyperlink w:anchor="_Toc85716935" w:history="1">
        <w:r w:rsidR="00F43E4B" w:rsidRPr="00F43E4B">
          <w:rPr>
            <w:rStyle w:val="ab"/>
            <w:rFonts w:ascii="Times New Roman" w:hAnsi="Times New Roman"/>
            <w:noProof/>
            <w:sz w:val="24"/>
            <w:szCs w:val="24"/>
          </w:rPr>
          <w:t>9.4</w:t>
        </w:r>
        <w:r w:rsidR="00F43E4B" w:rsidRPr="00F43E4B">
          <w:rPr>
            <w:rStyle w:val="ab"/>
            <w:rFonts w:ascii="Times New Roman" w:hAnsi="Times New Roman"/>
            <w:noProof/>
            <w:sz w:val="24"/>
            <w:szCs w:val="24"/>
          </w:rPr>
          <w:t>噪声</w:t>
        </w:r>
        <w:r w:rsidR="00F43E4B" w:rsidRPr="00F43E4B">
          <w:rPr>
            <w:rFonts w:ascii="Times New Roman" w:hAnsi="Times New Roman"/>
            <w:noProof/>
            <w:sz w:val="24"/>
            <w:szCs w:val="24"/>
          </w:rPr>
          <w:tab/>
        </w:r>
        <w:r w:rsidR="00F43E4B" w:rsidRPr="00F43E4B">
          <w:rPr>
            <w:rFonts w:ascii="Times New Roman" w:hAnsi="Times New Roman"/>
            <w:noProof/>
            <w:sz w:val="24"/>
            <w:szCs w:val="24"/>
          </w:rPr>
          <w:fldChar w:fldCharType="begin"/>
        </w:r>
        <w:r w:rsidR="00F43E4B" w:rsidRPr="00F43E4B">
          <w:rPr>
            <w:rFonts w:ascii="Times New Roman" w:hAnsi="Times New Roman"/>
            <w:noProof/>
            <w:sz w:val="24"/>
            <w:szCs w:val="24"/>
          </w:rPr>
          <w:instrText xml:space="preserve"> PAGEREF _Toc85716935 \h </w:instrText>
        </w:r>
        <w:r w:rsidR="00F43E4B" w:rsidRPr="00F43E4B">
          <w:rPr>
            <w:rFonts w:ascii="Times New Roman" w:hAnsi="Times New Roman"/>
            <w:noProof/>
            <w:sz w:val="24"/>
            <w:szCs w:val="24"/>
          </w:rPr>
        </w:r>
        <w:r w:rsidR="00F43E4B" w:rsidRPr="00F43E4B">
          <w:rPr>
            <w:rFonts w:ascii="Times New Roman" w:hAnsi="Times New Roman"/>
            <w:noProof/>
            <w:sz w:val="24"/>
            <w:szCs w:val="24"/>
          </w:rPr>
          <w:fldChar w:fldCharType="separate"/>
        </w:r>
        <w:r w:rsidR="00F43E4B" w:rsidRPr="00F43E4B">
          <w:rPr>
            <w:rFonts w:ascii="Times New Roman" w:hAnsi="Times New Roman"/>
            <w:noProof/>
            <w:sz w:val="24"/>
            <w:szCs w:val="24"/>
          </w:rPr>
          <w:t>30</w:t>
        </w:r>
        <w:r w:rsidR="00F43E4B" w:rsidRPr="00F43E4B">
          <w:rPr>
            <w:rFonts w:ascii="Times New Roman" w:hAnsi="Times New Roman"/>
            <w:noProof/>
            <w:sz w:val="24"/>
            <w:szCs w:val="24"/>
          </w:rPr>
          <w:fldChar w:fldCharType="end"/>
        </w:r>
      </w:hyperlink>
    </w:p>
    <w:p w14:paraId="34478AB9" w14:textId="3A748042" w:rsidR="00F43E4B" w:rsidRPr="00F43E4B" w:rsidRDefault="0041355F" w:rsidP="00F43E4B">
      <w:pPr>
        <w:pStyle w:val="TOC1"/>
        <w:tabs>
          <w:tab w:val="right" w:leader="dot" w:pos="9345"/>
        </w:tabs>
        <w:spacing w:line="440" w:lineRule="exact"/>
        <w:rPr>
          <w:rFonts w:ascii="Times New Roman" w:hAnsi="Times New Roman"/>
          <w:noProof/>
          <w:sz w:val="24"/>
          <w:szCs w:val="24"/>
        </w:rPr>
      </w:pPr>
      <w:hyperlink w:anchor="_Toc85716936" w:history="1">
        <w:r w:rsidR="00F43E4B" w:rsidRPr="00F43E4B">
          <w:rPr>
            <w:rStyle w:val="ab"/>
            <w:rFonts w:ascii="Times New Roman" w:hAnsi="Times New Roman"/>
            <w:noProof/>
            <w:sz w:val="24"/>
            <w:szCs w:val="24"/>
          </w:rPr>
          <w:t>十</w:t>
        </w:r>
        <w:r w:rsidR="00F43E4B" w:rsidRPr="00F43E4B">
          <w:rPr>
            <w:rStyle w:val="ab"/>
            <w:rFonts w:ascii="Times New Roman" w:hAnsi="Times New Roman"/>
            <w:noProof/>
            <w:sz w:val="24"/>
            <w:szCs w:val="24"/>
          </w:rPr>
          <w:t xml:space="preserve">  </w:t>
        </w:r>
        <w:r w:rsidR="00F43E4B" w:rsidRPr="00F43E4B">
          <w:rPr>
            <w:rStyle w:val="ab"/>
            <w:rFonts w:ascii="Times New Roman" w:hAnsi="Times New Roman"/>
            <w:noProof/>
            <w:sz w:val="24"/>
            <w:szCs w:val="24"/>
          </w:rPr>
          <w:t>验收监测结论</w:t>
        </w:r>
        <w:r w:rsidR="00F43E4B" w:rsidRPr="00F43E4B">
          <w:rPr>
            <w:rFonts w:ascii="Times New Roman" w:hAnsi="Times New Roman"/>
            <w:noProof/>
            <w:sz w:val="24"/>
            <w:szCs w:val="24"/>
          </w:rPr>
          <w:tab/>
        </w:r>
        <w:r w:rsidR="00F43E4B" w:rsidRPr="00F43E4B">
          <w:rPr>
            <w:rFonts w:ascii="Times New Roman" w:hAnsi="Times New Roman"/>
            <w:noProof/>
            <w:sz w:val="24"/>
            <w:szCs w:val="24"/>
          </w:rPr>
          <w:fldChar w:fldCharType="begin"/>
        </w:r>
        <w:r w:rsidR="00F43E4B" w:rsidRPr="00F43E4B">
          <w:rPr>
            <w:rFonts w:ascii="Times New Roman" w:hAnsi="Times New Roman"/>
            <w:noProof/>
            <w:sz w:val="24"/>
            <w:szCs w:val="24"/>
          </w:rPr>
          <w:instrText xml:space="preserve"> PAGEREF _Toc85716936 \h </w:instrText>
        </w:r>
        <w:r w:rsidR="00F43E4B" w:rsidRPr="00F43E4B">
          <w:rPr>
            <w:rFonts w:ascii="Times New Roman" w:hAnsi="Times New Roman"/>
            <w:noProof/>
            <w:sz w:val="24"/>
            <w:szCs w:val="24"/>
          </w:rPr>
        </w:r>
        <w:r w:rsidR="00F43E4B" w:rsidRPr="00F43E4B">
          <w:rPr>
            <w:rFonts w:ascii="Times New Roman" w:hAnsi="Times New Roman"/>
            <w:noProof/>
            <w:sz w:val="24"/>
            <w:szCs w:val="24"/>
          </w:rPr>
          <w:fldChar w:fldCharType="separate"/>
        </w:r>
        <w:r w:rsidR="00F43E4B" w:rsidRPr="00F43E4B">
          <w:rPr>
            <w:rFonts w:ascii="Times New Roman" w:hAnsi="Times New Roman"/>
            <w:noProof/>
            <w:sz w:val="24"/>
            <w:szCs w:val="24"/>
          </w:rPr>
          <w:t>32</w:t>
        </w:r>
        <w:r w:rsidR="00F43E4B" w:rsidRPr="00F43E4B">
          <w:rPr>
            <w:rFonts w:ascii="Times New Roman" w:hAnsi="Times New Roman"/>
            <w:noProof/>
            <w:sz w:val="24"/>
            <w:szCs w:val="24"/>
          </w:rPr>
          <w:fldChar w:fldCharType="end"/>
        </w:r>
      </w:hyperlink>
    </w:p>
    <w:p w14:paraId="37A19CC5" w14:textId="087673CA" w:rsidR="00F43E4B" w:rsidRPr="00F43E4B" w:rsidRDefault="0041355F" w:rsidP="00F43E4B">
      <w:pPr>
        <w:pStyle w:val="TOC2"/>
        <w:tabs>
          <w:tab w:val="right" w:leader="dot" w:pos="9345"/>
        </w:tabs>
        <w:spacing w:line="440" w:lineRule="exact"/>
        <w:rPr>
          <w:rFonts w:ascii="Times New Roman" w:hAnsi="Times New Roman"/>
          <w:noProof/>
          <w:sz w:val="24"/>
          <w:szCs w:val="24"/>
        </w:rPr>
      </w:pPr>
      <w:hyperlink w:anchor="_Toc85716937" w:history="1">
        <w:r w:rsidR="00F43E4B" w:rsidRPr="00F43E4B">
          <w:rPr>
            <w:rStyle w:val="ab"/>
            <w:rFonts w:ascii="Times New Roman" w:hAnsi="Times New Roman"/>
            <w:noProof/>
            <w:sz w:val="24"/>
            <w:szCs w:val="24"/>
          </w:rPr>
          <w:t xml:space="preserve">10.1 </w:t>
        </w:r>
        <w:r w:rsidR="00F43E4B" w:rsidRPr="00F43E4B">
          <w:rPr>
            <w:rStyle w:val="ab"/>
            <w:rFonts w:ascii="Times New Roman" w:hAnsi="Times New Roman"/>
            <w:noProof/>
            <w:sz w:val="24"/>
            <w:szCs w:val="24"/>
          </w:rPr>
          <w:t>环保设施调试效果</w:t>
        </w:r>
        <w:r w:rsidR="00F43E4B" w:rsidRPr="00F43E4B">
          <w:rPr>
            <w:rFonts w:ascii="Times New Roman" w:hAnsi="Times New Roman"/>
            <w:noProof/>
            <w:sz w:val="24"/>
            <w:szCs w:val="24"/>
          </w:rPr>
          <w:tab/>
        </w:r>
        <w:r w:rsidR="00F43E4B" w:rsidRPr="00F43E4B">
          <w:rPr>
            <w:rFonts w:ascii="Times New Roman" w:hAnsi="Times New Roman"/>
            <w:noProof/>
            <w:sz w:val="24"/>
            <w:szCs w:val="24"/>
          </w:rPr>
          <w:fldChar w:fldCharType="begin"/>
        </w:r>
        <w:r w:rsidR="00F43E4B" w:rsidRPr="00F43E4B">
          <w:rPr>
            <w:rFonts w:ascii="Times New Roman" w:hAnsi="Times New Roman"/>
            <w:noProof/>
            <w:sz w:val="24"/>
            <w:szCs w:val="24"/>
          </w:rPr>
          <w:instrText xml:space="preserve"> PAGEREF _Toc85716937 \h </w:instrText>
        </w:r>
        <w:r w:rsidR="00F43E4B" w:rsidRPr="00F43E4B">
          <w:rPr>
            <w:rFonts w:ascii="Times New Roman" w:hAnsi="Times New Roman"/>
            <w:noProof/>
            <w:sz w:val="24"/>
            <w:szCs w:val="24"/>
          </w:rPr>
        </w:r>
        <w:r w:rsidR="00F43E4B" w:rsidRPr="00F43E4B">
          <w:rPr>
            <w:rFonts w:ascii="Times New Roman" w:hAnsi="Times New Roman"/>
            <w:noProof/>
            <w:sz w:val="24"/>
            <w:szCs w:val="24"/>
          </w:rPr>
          <w:fldChar w:fldCharType="separate"/>
        </w:r>
        <w:r w:rsidR="00F43E4B" w:rsidRPr="00F43E4B">
          <w:rPr>
            <w:rFonts w:ascii="Times New Roman" w:hAnsi="Times New Roman"/>
            <w:noProof/>
            <w:sz w:val="24"/>
            <w:szCs w:val="24"/>
          </w:rPr>
          <w:t>32</w:t>
        </w:r>
        <w:r w:rsidR="00F43E4B" w:rsidRPr="00F43E4B">
          <w:rPr>
            <w:rFonts w:ascii="Times New Roman" w:hAnsi="Times New Roman"/>
            <w:noProof/>
            <w:sz w:val="24"/>
            <w:szCs w:val="24"/>
          </w:rPr>
          <w:fldChar w:fldCharType="end"/>
        </w:r>
      </w:hyperlink>
    </w:p>
    <w:p w14:paraId="4E0808EF" w14:textId="302724C9" w:rsidR="00F43E4B" w:rsidRPr="00F43E4B" w:rsidRDefault="0041355F" w:rsidP="00F43E4B">
      <w:pPr>
        <w:pStyle w:val="TOC2"/>
        <w:tabs>
          <w:tab w:val="right" w:leader="dot" w:pos="9345"/>
        </w:tabs>
        <w:spacing w:line="440" w:lineRule="exact"/>
        <w:rPr>
          <w:rFonts w:ascii="Times New Roman" w:hAnsi="Times New Roman"/>
          <w:noProof/>
          <w:sz w:val="24"/>
          <w:szCs w:val="24"/>
        </w:rPr>
      </w:pPr>
      <w:hyperlink w:anchor="_Toc85716938" w:history="1">
        <w:r w:rsidR="00F43E4B" w:rsidRPr="00F43E4B">
          <w:rPr>
            <w:rStyle w:val="ab"/>
            <w:rFonts w:ascii="Times New Roman" w:hAnsi="Times New Roman"/>
            <w:noProof/>
            <w:sz w:val="24"/>
            <w:szCs w:val="24"/>
          </w:rPr>
          <w:t xml:space="preserve">10.2 </w:t>
        </w:r>
        <w:r w:rsidR="00F43E4B" w:rsidRPr="00F43E4B">
          <w:rPr>
            <w:rStyle w:val="ab"/>
            <w:rFonts w:ascii="Times New Roman" w:hAnsi="Times New Roman"/>
            <w:noProof/>
            <w:sz w:val="24"/>
            <w:szCs w:val="24"/>
          </w:rPr>
          <w:t>污染物排放监测结果</w:t>
        </w:r>
        <w:r w:rsidR="00F43E4B" w:rsidRPr="00F43E4B">
          <w:rPr>
            <w:rFonts w:ascii="Times New Roman" w:hAnsi="Times New Roman"/>
            <w:noProof/>
            <w:sz w:val="24"/>
            <w:szCs w:val="24"/>
          </w:rPr>
          <w:tab/>
        </w:r>
        <w:r w:rsidR="00F43E4B" w:rsidRPr="00F43E4B">
          <w:rPr>
            <w:rFonts w:ascii="Times New Roman" w:hAnsi="Times New Roman"/>
            <w:noProof/>
            <w:sz w:val="24"/>
            <w:szCs w:val="24"/>
          </w:rPr>
          <w:fldChar w:fldCharType="begin"/>
        </w:r>
        <w:r w:rsidR="00F43E4B" w:rsidRPr="00F43E4B">
          <w:rPr>
            <w:rFonts w:ascii="Times New Roman" w:hAnsi="Times New Roman"/>
            <w:noProof/>
            <w:sz w:val="24"/>
            <w:szCs w:val="24"/>
          </w:rPr>
          <w:instrText xml:space="preserve"> PAGEREF _Toc85716938 \h </w:instrText>
        </w:r>
        <w:r w:rsidR="00F43E4B" w:rsidRPr="00F43E4B">
          <w:rPr>
            <w:rFonts w:ascii="Times New Roman" w:hAnsi="Times New Roman"/>
            <w:noProof/>
            <w:sz w:val="24"/>
            <w:szCs w:val="24"/>
          </w:rPr>
        </w:r>
        <w:r w:rsidR="00F43E4B" w:rsidRPr="00F43E4B">
          <w:rPr>
            <w:rFonts w:ascii="Times New Roman" w:hAnsi="Times New Roman"/>
            <w:noProof/>
            <w:sz w:val="24"/>
            <w:szCs w:val="24"/>
          </w:rPr>
          <w:fldChar w:fldCharType="separate"/>
        </w:r>
        <w:r w:rsidR="00F43E4B" w:rsidRPr="00F43E4B">
          <w:rPr>
            <w:rFonts w:ascii="Times New Roman" w:hAnsi="Times New Roman"/>
            <w:noProof/>
            <w:sz w:val="24"/>
            <w:szCs w:val="24"/>
          </w:rPr>
          <w:t>32</w:t>
        </w:r>
        <w:r w:rsidR="00F43E4B" w:rsidRPr="00F43E4B">
          <w:rPr>
            <w:rFonts w:ascii="Times New Roman" w:hAnsi="Times New Roman"/>
            <w:noProof/>
            <w:sz w:val="24"/>
            <w:szCs w:val="24"/>
          </w:rPr>
          <w:fldChar w:fldCharType="end"/>
        </w:r>
      </w:hyperlink>
    </w:p>
    <w:p w14:paraId="254B8AB9" w14:textId="390F11C6" w:rsidR="00F43E4B" w:rsidRPr="00F43E4B" w:rsidRDefault="0041355F" w:rsidP="00F43E4B">
      <w:pPr>
        <w:pStyle w:val="TOC2"/>
        <w:tabs>
          <w:tab w:val="right" w:leader="dot" w:pos="9345"/>
        </w:tabs>
        <w:spacing w:line="440" w:lineRule="exact"/>
        <w:rPr>
          <w:rFonts w:ascii="Times New Roman" w:hAnsi="Times New Roman"/>
          <w:noProof/>
          <w:sz w:val="24"/>
          <w:szCs w:val="24"/>
        </w:rPr>
      </w:pPr>
      <w:hyperlink w:anchor="_Toc85716939" w:history="1">
        <w:r w:rsidR="00F43E4B" w:rsidRPr="00F43E4B">
          <w:rPr>
            <w:rStyle w:val="ab"/>
            <w:rFonts w:ascii="Times New Roman" w:hAnsi="Times New Roman"/>
            <w:noProof/>
            <w:sz w:val="24"/>
            <w:szCs w:val="24"/>
          </w:rPr>
          <w:t xml:space="preserve">10.3 </w:t>
        </w:r>
        <w:r w:rsidR="00F43E4B" w:rsidRPr="00F43E4B">
          <w:rPr>
            <w:rStyle w:val="ab"/>
            <w:rFonts w:ascii="Times New Roman" w:hAnsi="Times New Roman"/>
            <w:noProof/>
            <w:sz w:val="24"/>
            <w:szCs w:val="24"/>
          </w:rPr>
          <w:t>工程建设对环境的影响</w:t>
        </w:r>
        <w:r w:rsidR="00F43E4B" w:rsidRPr="00F43E4B">
          <w:rPr>
            <w:rFonts w:ascii="Times New Roman" w:hAnsi="Times New Roman"/>
            <w:noProof/>
            <w:sz w:val="24"/>
            <w:szCs w:val="24"/>
          </w:rPr>
          <w:tab/>
        </w:r>
        <w:r w:rsidR="00F43E4B" w:rsidRPr="00F43E4B">
          <w:rPr>
            <w:rFonts w:ascii="Times New Roman" w:hAnsi="Times New Roman"/>
            <w:noProof/>
            <w:sz w:val="24"/>
            <w:szCs w:val="24"/>
          </w:rPr>
          <w:fldChar w:fldCharType="begin"/>
        </w:r>
        <w:r w:rsidR="00F43E4B" w:rsidRPr="00F43E4B">
          <w:rPr>
            <w:rFonts w:ascii="Times New Roman" w:hAnsi="Times New Roman"/>
            <w:noProof/>
            <w:sz w:val="24"/>
            <w:szCs w:val="24"/>
          </w:rPr>
          <w:instrText xml:space="preserve"> PAGEREF _Toc85716939 \h </w:instrText>
        </w:r>
        <w:r w:rsidR="00F43E4B" w:rsidRPr="00F43E4B">
          <w:rPr>
            <w:rFonts w:ascii="Times New Roman" w:hAnsi="Times New Roman"/>
            <w:noProof/>
            <w:sz w:val="24"/>
            <w:szCs w:val="24"/>
          </w:rPr>
        </w:r>
        <w:r w:rsidR="00F43E4B" w:rsidRPr="00F43E4B">
          <w:rPr>
            <w:rFonts w:ascii="Times New Roman" w:hAnsi="Times New Roman"/>
            <w:noProof/>
            <w:sz w:val="24"/>
            <w:szCs w:val="24"/>
          </w:rPr>
          <w:fldChar w:fldCharType="separate"/>
        </w:r>
        <w:r w:rsidR="00F43E4B" w:rsidRPr="00F43E4B">
          <w:rPr>
            <w:rFonts w:ascii="Times New Roman" w:hAnsi="Times New Roman"/>
            <w:noProof/>
            <w:sz w:val="24"/>
            <w:szCs w:val="24"/>
          </w:rPr>
          <w:t>32</w:t>
        </w:r>
        <w:r w:rsidR="00F43E4B" w:rsidRPr="00F43E4B">
          <w:rPr>
            <w:rFonts w:ascii="Times New Roman" w:hAnsi="Times New Roman"/>
            <w:noProof/>
            <w:sz w:val="24"/>
            <w:szCs w:val="24"/>
          </w:rPr>
          <w:fldChar w:fldCharType="end"/>
        </w:r>
      </w:hyperlink>
    </w:p>
    <w:p w14:paraId="5E15A323" w14:textId="2EF1C0C4" w:rsidR="00F43E4B" w:rsidRPr="00F43E4B" w:rsidRDefault="0041355F" w:rsidP="00F43E4B">
      <w:pPr>
        <w:pStyle w:val="TOC2"/>
        <w:tabs>
          <w:tab w:val="right" w:leader="dot" w:pos="9345"/>
        </w:tabs>
        <w:spacing w:line="440" w:lineRule="exact"/>
        <w:rPr>
          <w:rFonts w:ascii="Times New Roman" w:hAnsi="Times New Roman"/>
          <w:noProof/>
          <w:sz w:val="24"/>
          <w:szCs w:val="24"/>
        </w:rPr>
      </w:pPr>
      <w:hyperlink w:anchor="_Toc85716940" w:history="1">
        <w:r w:rsidR="00F43E4B" w:rsidRPr="00F43E4B">
          <w:rPr>
            <w:rStyle w:val="ab"/>
            <w:rFonts w:ascii="Times New Roman" w:hAnsi="Times New Roman"/>
            <w:noProof/>
            <w:sz w:val="24"/>
            <w:szCs w:val="24"/>
          </w:rPr>
          <w:t xml:space="preserve">11.4 </w:t>
        </w:r>
        <w:r w:rsidR="00F43E4B" w:rsidRPr="00F43E4B">
          <w:rPr>
            <w:rStyle w:val="ab"/>
            <w:rFonts w:ascii="Times New Roman" w:hAnsi="Times New Roman"/>
            <w:noProof/>
            <w:sz w:val="24"/>
            <w:szCs w:val="24"/>
          </w:rPr>
          <w:t>建议</w:t>
        </w:r>
        <w:r w:rsidR="00F43E4B" w:rsidRPr="00F43E4B">
          <w:rPr>
            <w:rFonts w:ascii="Times New Roman" w:hAnsi="Times New Roman"/>
            <w:noProof/>
            <w:sz w:val="24"/>
            <w:szCs w:val="24"/>
          </w:rPr>
          <w:tab/>
        </w:r>
        <w:r w:rsidR="00F43E4B" w:rsidRPr="00F43E4B">
          <w:rPr>
            <w:rFonts w:ascii="Times New Roman" w:hAnsi="Times New Roman"/>
            <w:noProof/>
            <w:sz w:val="24"/>
            <w:szCs w:val="24"/>
          </w:rPr>
          <w:fldChar w:fldCharType="begin"/>
        </w:r>
        <w:r w:rsidR="00F43E4B" w:rsidRPr="00F43E4B">
          <w:rPr>
            <w:rFonts w:ascii="Times New Roman" w:hAnsi="Times New Roman"/>
            <w:noProof/>
            <w:sz w:val="24"/>
            <w:szCs w:val="24"/>
          </w:rPr>
          <w:instrText xml:space="preserve"> PAGEREF _Toc85716940 \h </w:instrText>
        </w:r>
        <w:r w:rsidR="00F43E4B" w:rsidRPr="00F43E4B">
          <w:rPr>
            <w:rFonts w:ascii="Times New Roman" w:hAnsi="Times New Roman"/>
            <w:noProof/>
            <w:sz w:val="24"/>
            <w:szCs w:val="24"/>
          </w:rPr>
        </w:r>
        <w:r w:rsidR="00F43E4B" w:rsidRPr="00F43E4B">
          <w:rPr>
            <w:rFonts w:ascii="Times New Roman" w:hAnsi="Times New Roman"/>
            <w:noProof/>
            <w:sz w:val="24"/>
            <w:szCs w:val="24"/>
          </w:rPr>
          <w:fldChar w:fldCharType="separate"/>
        </w:r>
        <w:r w:rsidR="00F43E4B" w:rsidRPr="00F43E4B">
          <w:rPr>
            <w:rFonts w:ascii="Times New Roman" w:hAnsi="Times New Roman"/>
            <w:noProof/>
            <w:sz w:val="24"/>
            <w:szCs w:val="24"/>
          </w:rPr>
          <w:t>32</w:t>
        </w:r>
        <w:r w:rsidR="00F43E4B" w:rsidRPr="00F43E4B">
          <w:rPr>
            <w:rFonts w:ascii="Times New Roman" w:hAnsi="Times New Roman"/>
            <w:noProof/>
            <w:sz w:val="24"/>
            <w:szCs w:val="24"/>
          </w:rPr>
          <w:fldChar w:fldCharType="end"/>
        </w:r>
      </w:hyperlink>
    </w:p>
    <w:p w14:paraId="7F205DF0" w14:textId="6CA8A282" w:rsidR="00F43E4B" w:rsidRPr="00F43E4B" w:rsidRDefault="0041355F" w:rsidP="00F43E4B">
      <w:pPr>
        <w:pStyle w:val="TOC1"/>
        <w:tabs>
          <w:tab w:val="right" w:leader="dot" w:pos="9345"/>
        </w:tabs>
        <w:spacing w:line="440" w:lineRule="exact"/>
        <w:rPr>
          <w:rFonts w:ascii="Times New Roman" w:hAnsi="Times New Roman"/>
          <w:noProof/>
          <w:sz w:val="24"/>
          <w:szCs w:val="24"/>
        </w:rPr>
      </w:pPr>
      <w:hyperlink w:anchor="_Toc85716941" w:history="1">
        <w:r w:rsidR="00F43E4B" w:rsidRPr="00F43E4B">
          <w:rPr>
            <w:rStyle w:val="ab"/>
            <w:rFonts w:ascii="Times New Roman" w:hAnsi="Times New Roman"/>
            <w:noProof/>
            <w:sz w:val="24"/>
            <w:szCs w:val="24"/>
          </w:rPr>
          <w:t>建设项目竣工环境保护</w:t>
        </w:r>
        <w:r w:rsidR="00F43E4B" w:rsidRPr="00F43E4B">
          <w:rPr>
            <w:rStyle w:val="ab"/>
            <w:rFonts w:ascii="Times New Roman" w:hAnsi="Times New Roman"/>
            <w:noProof/>
            <w:sz w:val="24"/>
            <w:szCs w:val="24"/>
          </w:rPr>
          <w:t>“</w:t>
        </w:r>
        <w:r w:rsidR="00F43E4B" w:rsidRPr="00F43E4B">
          <w:rPr>
            <w:rStyle w:val="ab"/>
            <w:rFonts w:ascii="Times New Roman" w:hAnsi="Times New Roman"/>
            <w:noProof/>
            <w:sz w:val="24"/>
            <w:szCs w:val="24"/>
          </w:rPr>
          <w:t>三同时</w:t>
        </w:r>
        <w:r w:rsidR="00F43E4B" w:rsidRPr="00F43E4B">
          <w:rPr>
            <w:rStyle w:val="ab"/>
            <w:rFonts w:ascii="Times New Roman" w:hAnsi="Times New Roman"/>
            <w:noProof/>
            <w:sz w:val="24"/>
            <w:szCs w:val="24"/>
          </w:rPr>
          <w:t>”</w:t>
        </w:r>
        <w:r w:rsidR="00F43E4B" w:rsidRPr="00F43E4B">
          <w:rPr>
            <w:rStyle w:val="ab"/>
            <w:rFonts w:ascii="Times New Roman" w:hAnsi="Times New Roman"/>
            <w:noProof/>
            <w:sz w:val="24"/>
            <w:szCs w:val="24"/>
          </w:rPr>
          <w:t>验收登记表</w:t>
        </w:r>
        <w:r w:rsidR="00F43E4B" w:rsidRPr="00F43E4B">
          <w:rPr>
            <w:rFonts w:ascii="Times New Roman" w:hAnsi="Times New Roman"/>
            <w:noProof/>
            <w:sz w:val="24"/>
            <w:szCs w:val="24"/>
          </w:rPr>
          <w:tab/>
        </w:r>
        <w:r w:rsidR="00F43E4B" w:rsidRPr="00F43E4B">
          <w:rPr>
            <w:rFonts w:ascii="Times New Roman" w:hAnsi="Times New Roman"/>
            <w:noProof/>
            <w:sz w:val="24"/>
            <w:szCs w:val="24"/>
          </w:rPr>
          <w:fldChar w:fldCharType="begin"/>
        </w:r>
        <w:r w:rsidR="00F43E4B" w:rsidRPr="00F43E4B">
          <w:rPr>
            <w:rFonts w:ascii="Times New Roman" w:hAnsi="Times New Roman"/>
            <w:noProof/>
            <w:sz w:val="24"/>
            <w:szCs w:val="24"/>
          </w:rPr>
          <w:instrText xml:space="preserve"> PAGEREF _Toc85716941 \h </w:instrText>
        </w:r>
        <w:r w:rsidR="00F43E4B" w:rsidRPr="00F43E4B">
          <w:rPr>
            <w:rFonts w:ascii="Times New Roman" w:hAnsi="Times New Roman"/>
            <w:noProof/>
            <w:sz w:val="24"/>
            <w:szCs w:val="24"/>
          </w:rPr>
        </w:r>
        <w:r w:rsidR="00F43E4B" w:rsidRPr="00F43E4B">
          <w:rPr>
            <w:rFonts w:ascii="Times New Roman" w:hAnsi="Times New Roman"/>
            <w:noProof/>
            <w:sz w:val="24"/>
            <w:szCs w:val="24"/>
          </w:rPr>
          <w:fldChar w:fldCharType="separate"/>
        </w:r>
        <w:r w:rsidR="00F43E4B" w:rsidRPr="00F43E4B">
          <w:rPr>
            <w:rFonts w:ascii="Times New Roman" w:hAnsi="Times New Roman"/>
            <w:noProof/>
            <w:sz w:val="24"/>
            <w:szCs w:val="24"/>
          </w:rPr>
          <w:t>33</w:t>
        </w:r>
        <w:r w:rsidR="00F43E4B" w:rsidRPr="00F43E4B">
          <w:rPr>
            <w:rFonts w:ascii="Times New Roman" w:hAnsi="Times New Roman"/>
            <w:noProof/>
            <w:sz w:val="24"/>
            <w:szCs w:val="24"/>
          </w:rPr>
          <w:fldChar w:fldCharType="end"/>
        </w:r>
      </w:hyperlink>
    </w:p>
    <w:p w14:paraId="5B4D1004" w14:textId="77777777" w:rsidR="00515CE0" w:rsidRPr="00F43E4B" w:rsidRDefault="00A40581" w:rsidP="00F43E4B">
      <w:pPr>
        <w:pStyle w:val="a0"/>
        <w:tabs>
          <w:tab w:val="right" w:leader="dot" w:pos="9355"/>
        </w:tabs>
        <w:spacing w:line="440" w:lineRule="exact"/>
        <w:jc w:val="center"/>
        <w:rPr>
          <w:rFonts w:ascii="Times New Roman" w:hAnsi="Times New Roman"/>
          <w:sz w:val="24"/>
          <w:szCs w:val="24"/>
        </w:rPr>
        <w:sectPr w:rsidR="00515CE0" w:rsidRPr="00F43E4B">
          <w:pgSz w:w="11906" w:h="16838"/>
          <w:pgMar w:top="1417" w:right="1134" w:bottom="1134" w:left="1417" w:header="851" w:footer="992" w:gutter="0"/>
          <w:pgNumType w:start="1" w:chapStyle="1"/>
          <w:cols w:space="0"/>
          <w:docGrid w:type="lines" w:linePitch="322"/>
        </w:sectPr>
      </w:pPr>
      <w:r w:rsidRPr="00F43E4B">
        <w:rPr>
          <w:rFonts w:ascii="Times New Roman" w:hAnsi="Times New Roman"/>
          <w:sz w:val="24"/>
          <w:szCs w:val="24"/>
        </w:rPr>
        <w:fldChar w:fldCharType="end"/>
      </w:r>
    </w:p>
    <w:p w14:paraId="711EDC20" w14:textId="39B2A8EE" w:rsidR="00515CE0" w:rsidRDefault="00A74011">
      <w:pPr>
        <w:pStyle w:val="a0"/>
        <w:spacing w:line="720" w:lineRule="auto"/>
        <w:outlineLvl w:val="0"/>
        <w:rPr>
          <w:rFonts w:ascii="Times New Roman" w:hAnsi="Times New Roman"/>
          <w:b/>
          <w:bCs/>
          <w:sz w:val="36"/>
          <w:szCs w:val="36"/>
        </w:rPr>
      </w:pPr>
      <w:bookmarkStart w:id="1" w:name="_Toc19939"/>
      <w:bookmarkStart w:id="2" w:name="_Toc11514"/>
      <w:bookmarkStart w:id="3" w:name="_Toc7492"/>
      <w:bookmarkStart w:id="4" w:name="_Toc85716884"/>
      <w:r>
        <w:rPr>
          <w:rFonts w:ascii="Times New Roman" w:hAnsi="Times New Roman"/>
          <w:b/>
          <w:bCs/>
          <w:sz w:val="36"/>
          <w:szCs w:val="36"/>
        </w:rPr>
        <w:lastRenderedPageBreak/>
        <w:t>1</w:t>
      </w:r>
      <w:r>
        <w:rPr>
          <w:rFonts w:ascii="Times New Roman" w:hAnsi="Times New Roman" w:hint="eastAsia"/>
          <w:b/>
          <w:bCs/>
          <w:sz w:val="36"/>
          <w:szCs w:val="36"/>
        </w:rPr>
        <w:t>、</w:t>
      </w:r>
      <w:r w:rsidR="00A40581">
        <w:rPr>
          <w:rFonts w:ascii="Times New Roman" w:hAnsi="Times New Roman" w:hint="eastAsia"/>
          <w:b/>
          <w:bCs/>
          <w:sz w:val="36"/>
          <w:szCs w:val="36"/>
        </w:rPr>
        <w:t>项目概况</w:t>
      </w:r>
      <w:bookmarkEnd w:id="1"/>
      <w:bookmarkEnd w:id="2"/>
      <w:bookmarkEnd w:id="3"/>
      <w:bookmarkEnd w:id="4"/>
    </w:p>
    <w:p w14:paraId="13362FFC" w14:textId="65725188" w:rsidR="00985991" w:rsidRPr="002044F6" w:rsidRDefault="00985991" w:rsidP="002044F6">
      <w:pPr>
        <w:pStyle w:val="22"/>
        <w:spacing w:line="360" w:lineRule="auto"/>
        <w:rPr>
          <w:rFonts w:ascii="Times New Roman" w:eastAsia="宋体" w:hAnsi="Times New Roman"/>
          <w:b/>
          <w:sz w:val="28"/>
          <w:szCs w:val="28"/>
        </w:rPr>
      </w:pPr>
      <w:bookmarkStart w:id="5" w:name="_Toc85716885"/>
      <w:r w:rsidRPr="002044F6">
        <w:rPr>
          <w:rFonts w:ascii="Times New Roman" w:eastAsia="宋体" w:hAnsi="Times New Roman" w:hint="eastAsia"/>
          <w:b/>
          <w:sz w:val="28"/>
          <w:szCs w:val="28"/>
        </w:rPr>
        <w:t>1</w:t>
      </w:r>
      <w:r w:rsidRPr="002044F6">
        <w:rPr>
          <w:rFonts w:ascii="Times New Roman" w:eastAsia="宋体" w:hAnsi="Times New Roman"/>
          <w:b/>
          <w:sz w:val="28"/>
          <w:szCs w:val="28"/>
        </w:rPr>
        <w:t xml:space="preserve">.1 </w:t>
      </w:r>
      <w:r w:rsidRPr="002044F6">
        <w:rPr>
          <w:rFonts w:ascii="Times New Roman" w:eastAsia="宋体" w:hAnsi="Times New Roman" w:hint="eastAsia"/>
          <w:b/>
          <w:sz w:val="28"/>
          <w:szCs w:val="28"/>
        </w:rPr>
        <w:t>项目基本情况</w:t>
      </w:r>
      <w:bookmarkEnd w:id="5"/>
    </w:p>
    <w:p w14:paraId="47EFAAF1" w14:textId="2712B1A8" w:rsidR="00515CE0" w:rsidRDefault="00801CBA" w:rsidP="00985991">
      <w:pPr>
        <w:spacing w:line="360" w:lineRule="auto"/>
        <w:ind w:firstLineChars="200" w:firstLine="480"/>
        <w:rPr>
          <w:rFonts w:ascii="Times New Roman" w:hAnsi="Times New Roman"/>
          <w:sz w:val="24"/>
        </w:rPr>
      </w:pPr>
      <w:r w:rsidRPr="00801CBA">
        <w:rPr>
          <w:rFonts w:ascii="Times New Roman" w:hAnsi="Times New Roman" w:hint="eastAsia"/>
          <w:sz w:val="24"/>
        </w:rPr>
        <w:t>包河区常青街道休宁路片区拆迁复建点项目</w:t>
      </w:r>
      <w:r w:rsidR="00A40581">
        <w:rPr>
          <w:rFonts w:ascii="Times New Roman" w:hAnsi="Times New Roman" w:hint="eastAsia"/>
          <w:sz w:val="24"/>
        </w:rPr>
        <w:t>，位于</w:t>
      </w:r>
      <w:r w:rsidRPr="00801CBA">
        <w:rPr>
          <w:rFonts w:ascii="Times New Roman" w:hAnsi="Times New Roman" w:hint="eastAsia"/>
          <w:sz w:val="24"/>
        </w:rPr>
        <w:t>休宁路南侧，东流路北侧，</w:t>
      </w:r>
      <w:proofErr w:type="gramStart"/>
      <w:r w:rsidRPr="00801CBA">
        <w:rPr>
          <w:rFonts w:ascii="Times New Roman" w:hAnsi="Times New Roman" w:hint="eastAsia"/>
          <w:sz w:val="24"/>
        </w:rPr>
        <w:t>涓</w:t>
      </w:r>
      <w:proofErr w:type="gramEnd"/>
      <w:r w:rsidRPr="00801CBA">
        <w:rPr>
          <w:rFonts w:ascii="Times New Roman" w:hAnsi="Times New Roman" w:hint="eastAsia"/>
          <w:sz w:val="24"/>
        </w:rPr>
        <w:t>桥路东侧，牛头山路西侧</w:t>
      </w:r>
      <w:r w:rsidR="00A40581">
        <w:rPr>
          <w:rFonts w:ascii="Times New Roman" w:hAnsi="Times New Roman" w:hint="eastAsia"/>
          <w:sz w:val="24"/>
        </w:rPr>
        <w:t>，交通和区位优势明显。</w:t>
      </w:r>
      <w:r w:rsidR="00A40581">
        <w:rPr>
          <w:rFonts w:ascii="Times New Roman" w:hAnsi="Times New Roman" w:hint="eastAsia"/>
          <w:sz w:val="24"/>
        </w:rPr>
        <w:t>2014</w:t>
      </w:r>
      <w:r w:rsidR="00A40581">
        <w:rPr>
          <w:rFonts w:ascii="Times New Roman" w:hAnsi="Times New Roman" w:hint="eastAsia"/>
          <w:sz w:val="24"/>
        </w:rPr>
        <w:t>年</w:t>
      </w:r>
      <w:r w:rsidR="00A40581">
        <w:rPr>
          <w:rFonts w:ascii="Times New Roman" w:hAnsi="Times New Roman" w:hint="eastAsia"/>
          <w:sz w:val="24"/>
        </w:rPr>
        <w:t>1</w:t>
      </w:r>
      <w:r w:rsidR="00A40581">
        <w:rPr>
          <w:rFonts w:ascii="Times New Roman" w:hAnsi="Times New Roman" w:hint="eastAsia"/>
          <w:sz w:val="24"/>
        </w:rPr>
        <w:t>月</w:t>
      </w:r>
      <w:r w:rsidR="00A40581">
        <w:rPr>
          <w:rFonts w:ascii="Times New Roman" w:hAnsi="Times New Roman" w:hint="eastAsia"/>
          <w:sz w:val="24"/>
        </w:rPr>
        <w:t>20</w:t>
      </w:r>
      <w:r w:rsidR="00A40581">
        <w:rPr>
          <w:rFonts w:ascii="Times New Roman" w:hAnsi="Times New Roman" w:hint="eastAsia"/>
          <w:sz w:val="24"/>
        </w:rPr>
        <w:t>日经合肥市</w:t>
      </w:r>
      <w:r w:rsidR="004F4201">
        <w:rPr>
          <w:rFonts w:ascii="Times New Roman" w:hAnsi="Times New Roman" w:hint="eastAsia"/>
          <w:sz w:val="24"/>
        </w:rPr>
        <w:t>包河区</w:t>
      </w:r>
      <w:r w:rsidR="00A40581">
        <w:rPr>
          <w:rFonts w:ascii="Times New Roman" w:hAnsi="Times New Roman" w:hint="eastAsia"/>
          <w:sz w:val="24"/>
        </w:rPr>
        <w:t>发展和</w:t>
      </w:r>
      <w:proofErr w:type="gramStart"/>
      <w:r w:rsidR="00A40581">
        <w:rPr>
          <w:rFonts w:ascii="Times New Roman" w:hAnsi="Times New Roman" w:hint="eastAsia"/>
          <w:sz w:val="24"/>
        </w:rPr>
        <w:t>改革</w:t>
      </w:r>
      <w:r w:rsidR="004F4201">
        <w:rPr>
          <w:rFonts w:ascii="Times New Roman" w:hAnsi="Times New Roman" w:hint="eastAsia"/>
          <w:sz w:val="24"/>
        </w:rPr>
        <w:t>局</w:t>
      </w:r>
      <w:proofErr w:type="gramEnd"/>
      <w:r w:rsidR="00A40581">
        <w:rPr>
          <w:rFonts w:ascii="Times New Roman" w:hAnsi="Times New Roman" w:hint="eastAsia"/>
          <w:sz w:val="24"/>
        </w:rPr>
        <w:t>以文号：</w:t>
      </w:r>
      <w:proofErr w:type="gramStart"/>
      <w:r w:rsidR="00A40581">
        <w:rPr>
          <w:rFonts w:ascii="Times New Roman" w:hAnsi="Times New Roman" w:hint="eastAsia"/>
          <w:sz w:val="24"/>
        </w:rPr>
        <w:t>发改</w:t>
      </w:r>
      <w:r w:rsidR="004F4201">
        <w:rPr>
          <w:rFonts w:ascii="Times New Roman" w:hAnsi="Times New Roman" w:hint="eastAsia"/>
          <w:sz w:val="24"/>
        </w:rPr>
        <w:t>字</w:t>
      </w:r>
      <w:proofErr w:type="gramEnd"/>
      <w:r w:rsidR="00B50EA4" w:rsidRPr="00B50EA4">
        <w:rPr>
          <w:rFonts w:ascii="Times New Roman" w:hAnsi="Times New Roman" w:hint="eastAsia"/>
          <w:color w:val="000000"/>
          <w:sz w:val="24"/>
          <w:szCs w:val="24"/>
        </w:rPr>
        <w:t>〔</w:t>
      </w:r>
      <w:r w:rsidR="00B50EA4">
        <w:rPr>
          <w:rFonts w:ascii="Times New Roman" w:hAnsi="Times New Roman" w:hint="eastAsia"/>
          <w:color w:val="000000"/>
          <w:sz w:val="24"/>
          <w:szCs w:val="24"/>
        </w:rPr>
        <w:t>20</w:t>
      </w:r>
      <w:r w:rsidR="00B50EA4">
        <w:rPr>
          <w:rFonts w:ascii="Times New Roman" w:hAnsi="Times New Roman"/>
          <w:color w:val="000000"/>
          <w:sz w:val="24"/>
          <w:szCs w:val="24"/>
        </w:rPr>
        <w:t>17</w:t>
      </w:r>
      <w:r w:rsidR="00B50EA4" w:rsidRPr="00B50EA4">
        <w:rPr>
          <w:rFonts w:ascii="Times New Roman" w:hAnsi="Times New Roman" w:hint="eastAsia"/>
          <w:color w:val="000000"/>
          <w:sz w:val="24"/>
          <w:szCs w:val="24"/>
        </w:rPr>
        <w:t>〕</w:t>
      </w:r>
      <w:r w:rsidR="004F4201">
        <w:rPr>
          <w:rFonts w:ascii="Times New Roman" w:hAnsi="Times New Roman"/>
          <w:sz w:val="24"/>
        </w:rPr>
        <w:t>73</w:t>
      </w:r>
      <w:r w:rsidR="00A40581">
        <w:rPr>
          <w:rFonts w:ascii="Times New Roman" w:hAnsi="Times New Roman" w:hint="eastAsia"/>
          <w:sz w:val="24"/>
        </w:rPr>
        <w:t>号《</w:t>
      </w:r>
      <w:bookmarkStart w:id="6" w:name="_Hlk84946325"/>
      <w:r w:rsidR="00A40581">
        <w:rPr>
          <w:rFonts w:ascii="Times New Roman" w:hAnsi="Times New Roman" w:hint="eastAsia"/>
          <w:sz w:val="24"/>
        </w:rPr>
        <w:t>关于</w:t>
      </w:r>
      <w:r w:rsidR="004F4201" w:rsidRPr="004F4201">
        <w:rPr>
          <w:rFonts w:ascii="Times New Roman" w:hAnsi="Times New Roman" w:hint="eastAsia"/>
          <w:sz w:val="24"/>
        </w:rPr>
        <w:t>包河区常青街道休宁路片区拆迁复建点项目</w:t>
      </w:r>
      <w:r w:rsidR="004F4201">
        <w:rPr>
          <w:rFonts w:ascii="Times New Roman" w:hAnsi="Times New Roman" w:hint="eastAsia"/>
          <w:sz w:val="24"/>
        </w:rPr>
        <w:t>立项的批复</w:t>
      </w:r>
      <w:bookmarkEnd w:id="6"/>
      <w:r w:rsidR="00A40581">
        <w:rPr>
          <w:rFonts w:ascii="Times New Roman" w:hAnsi="Times New Roman" w:hint="eastAsia"/>
          <w:sz w:val="24"/>
        </w:rPr>
        <w:t>》同意了本项目的</w:t>
      </w:r>
      <w:r w:rsidR="004F4201">
        <w:rPr>
          <w:rFonts w:ascii="Times New Roman" w:hAnsi="Times New Roman" w:hint="eastAsia"/>
          <w:sz w:val="24"/>
        </w:rPr>
        <w:t>立项</w:t>
      </w:r>
      <w:r w:rsidR="00A40581">
        <w:rPr>
          <w:rFonts w:ascii="Times New Roman" w:hAnsi="Times New Roman" w:hint="eastAsia"/>
          <w:sz w:val="24"/>
        </w:rPr>
        <w:t>。</w:t>
      </w:r>
    </w:p>
    <w:p w14:paraId="507DA801" w14:textId="5F9D3785" w:rsidR="00515CE0" w:rsidRDefault="00A40581">
      <w:pPr>
        <w:spacing w:line="360" w:lineRule="auto"/>
        <w:ind w:firstLineChars="200" w:firstLine="480"/>
        <w:rPr>
          <w:rFonts w:ascii="Times New Roman" w:hAnsi="Times New Roman"/>
          <w:sz w:val="24"/>
        </w:rPr>
      </w:pPr>
      <w:r>
        <w:rPr>
          <w:rFonts w:ascii="Times New Roman" w:hAnsi="Times New Roman"/>
          <w:sz w:val="24"/>
        </w:rPr>
        <w:t>合肥市包河区</w:t>
      </w:r>
      <w:r w:rsidR="004F4201">
        <w:rPr>
          <w:rFonts w:ascii="Times New Roman" w:hAnsi="Times New Roman" w:hint="eastAsia"/>
          <w:sz w:val="24"/>
        </w:rPr>
        <w:t>常青</w:t>
      </w:r>
      <w:r>
        <w:rPr>
          <w:rFonts w:ascii="Times New Roman" w:hAnsi="Times New Roman"/>
          <w:sz w:val="24"/>
        </w:rPr>
        <w:t>街道办事处</w:t>
      </w:r>
      <w:r w:rsidR="004F4201">
        <w:rPr>
          <w:rFonts w:ascii="Times New Roman" w:hAnsi="Times New Roman" w:hint="eastAsia"/>
          <w:sz w:val="24"/>
        </w:rPr>
        <w:t>（现实际建设单位为</w:t>
      </w:r>
      <w:bookmarkStart w:id="7" w:name="_Hlk85011675"/>
      <w:r w:rsidR="004F4201" w:rsidRPr="004F4201">
        <w:rPr>
          <w:rFonts w:ascii="Times New Roman" w:hAnsi="Times New Roman" w:hint="eastAsia"/>
          <w:sz w:val="24"/>
        </w:rPr>
        <w:t>合肥市包河区重点工程建设管理中心</w:t>
      </w:r>
      <w:bookmarkEnd w:id="7"/>
      <w:r w:rsidR="004F4201">
        <w:rPr>
          <w:rFonts w:ascii="Times New Roman" w:hAnsi="Times New Roman" w:hint="eastAsia"/>
          <w:sz w:val="24"/>
        </w:rPr>
        <w:t>）</w:t>
      </w:r>
      <w:r>
        <w:rPr>
          <w:rFonts w:ascii="Times New Roman" w:hAnsi="Times New Roman"/>
          <w:sz w:val="24"/>
        </w:rPr>
        <w:t>于</w:t>
      </w:r>
      <w:r>
        <w:rPr>
          <w:rFonts w:ascii="Times New Roman" w:hAnsi="Times New Roman"/>
          <w:sz w:val="24"/>
        </w:rPr>
        <w:t>201</w:t>
      </w:r>
      <w:r w:rsidR="004F4201">
        <w:rPr>
          <w:rFonts w:ascii="Times New Roman" w:hAnsi="Times New Roman"/>
          <w:sz w:val="24"/>
        </w:rPr>
        <w:t>7</w:t>
      </w:r>
      <w:r>
        <w:rPr>
          <w:rFonts w:ascii="Times New Roman" w:hAnsi="Times New Roman"/>
          <w:sz w:val="24"/>
        </w:rPr>
        <w:t>年</w:t>
      </w:r>
      <w:r>
        <w:rPr>
          <w:rFonts w:ascii="Times New Roman" w:hAnsi="Times New Roman" w:hint="eastAsia"/>
          <w:sz w:val="24"/>
        </w:rPr>
        <w:t>8</w:t>
      </w:r>
      <w:r>
        <w:rPr>
          <w:rFonts w:ascii="Times New Roman" w:hAnsi="Times New Roman"/>
          <w:sz w:val="24"/>
        </w:rPr>
        <w:t>月</w:t>
      </w:r>
      <w:r w:rsidR="004F4201">
        <w:rPr>
          <w:rFonts w:ascii="Times New Roman" w:hAnsi="Times New Roman"/>
          <w:sz w:val="24"/>
        </w:rPr>
        <w:t>7</w:t>
      </w:r>
      <w:r>
        <w:rPr>
          <w:rFonts w:ascii="Times New Roman" w:hAnsi="Times New Roman"/>
          <w:sz w:val="24"/>
        </w:rPr>
        <w:t>日委托</w:t>
      </w:r>
      <w:r>
        <w:rPr>
          <w:rFonts w:ascii="Times New Roman" w:hAnsi="Times New Roman" w:hint="eastAsia"/>
          <w:sz w:val="24"/>
        </w:rPr>
        <w:t>巢湖中环环境科学研究</w:t>
      </w:r>
      <w:r>
        <w:rPr>
          <w:rFonts w:ascii="Times New Roman" w:hAnsi="Times New Roman"/>
          <w:sz w:val="24"/>
        </w:rPr>
        <w:t>有限公司编制《</w:t>
      </w:r>
      <w:r w:rsidR="00792C3C" w:rsidRPr="00792C3C">
        <w:rPr>
          <w:rFonts w:ascii="Times New Roman" w:hAnsi="Times New Roman" w:hint="eastAsia"/>
          <w:sz w:val="24"/>
        </w:rPr>
        <w:t>包河区常青街道休宁路片区拆迁复建点项目</w:t>
      </w:r>
      <w:r>
        <w:rPr>
          <w:rFonts w:ascii="Times New Roman" w:hAnsi="Times New Roman"/>
          <w:sz w:val="24"/>
        </w:rPr>
        <w:t>环境影响报告</w:t>
      </w:r>
      <w:r w:rsidR="00792C3C">
        <w:rPr>
          <w:rFonts w:ascii="Times New Roman" w:hAnsi="Times New Roman" w:hint="eastAsia"/>
          <w:sz w:val="24"/>
        </w:rPr>
        <w:t>表</w:t>
      </w:r>
      <w:r>
        <w:rPr>
          <w:rFonts w:ascii="Times New Roman" w:hAnsi="Times New Roman"/>
          <w:sz w:val="24"/>
        </w:rPr>
        <w:t>》。</w:t>
      </w:r>
      <w:r>
        <w:rPr>
          <w:rFonts w:ascii="Times New Roman" w:hAnsi="Times New Roman"/>
          <w:sz w:val="24"/>
        </w:rPr>
        <w:t>20</w:t>
      </w:r>
      <w:r>
        <w:rPr>
          <w:rFonts w:ascii="Times New Roman" w:hAnsi="Times New Roman" w:hint="eastAsia"/>
          <w:sz w:val="24"/>
        </w:rPr>
        <w:t>1</w:t>
      </w:r>
      <w:r w:rsidR="00792C3C">
        <w:rPr>
          <w:rFonts w:ascii="Times New Roman" w:hAnsi="Times New Roman"/>
          <w:sz w:val="24"/>
        </w:rPr>
        <w:t>8</w:t>
      </w:r>
      <w:r>
        <w:rPr>
          <w:rFonts w:ascii="Times New Roman" w:hAnsi="Times New Roman"/>
          <w:sz w:val="24"/>
        </w:rPr>
        <w:t>年</w:t>
      </w:r>
      <w:r w:rsidR="00792C3C">
        <w:rPr>
          <w:rFonts w:ascii="Times New Roman" w:hAnsi="Times New Roman"/>
          <w:kern w:val="0"/>
          <w:sz w:val="24"/>
          <w:szCs w:val="24"/>
        </w:rPr>
        <w:t>5</w:t>
      </w:r>
      <w:r>
        <w:rPr>
          <w:rFonts w:ascii="Times New Roman" w:hAnsi="Times New Roman"/>
          <w:kern w:val="0"/>
          <w:sz w:val="24"/>
          <w:szCs w:val="24"/>
        </w:rPr>
        <w:t>月</w:t>
      </w:r>
      <w:r>
        <w:rPr>
          <w:rFonts w:ascii="Times New Roman" w:hAnsi="Times New Roman" w:hint="eastAsia"/>
          <w:kern w:val="0"/>
          <w:sz w:val="24"/>
          <w:szCs w:val="24"/>
        </w:rPr>
        <w:t>1</w:t>
      </w:r>
      <w:r w:rsidR="00792C3C">
        <w:rPr>
          <w:rFonts w:ascii="Times New Roman" w:hAnsi="Times New Roman"/>
          <w:kern w:val="0"/>
          <w:sz w:val="24"/>
          <w:szCs w:val="24"/>
        </w:rPr>
        <w:t>6</w:t>
      </w:r>
      <w:r>
        <w:rPr>
          <w:rFonts w:ascii="Times New Roman" w:hAnsi="Times New Roman"/>
          <w:kern w:val="0"/>
          <w:sz w:val="24"/>
          <w:szCs w:val="24"/>
        </w:rPr>
        <w:t>日，</w:t>
      </w:r>
      <w:r>
        <w:rPr>
          <w:rFonts w:ascii="Times New Roman" w:hAnsi="Times New Roman" w:hint="eastAsia"/>
          <w:kern w:val="0"/>
          <w:sz w:val="24"/>
          <w:szCs w:val="24"/>
        </w:rPr>
        <w:t>合肥市</w:t>
      </w:r>
      <w:r w:rsidR="00792C3C">
        <w:rPr>
          <w:rFonts w:ascii="Times New Roman" w:hAnsi="Times New Roman" w:hint="eastAsia"/>
          <w:kern w:val="0"/>
          <w:sz w:val="24"/>
          <w:szCs w:val="24"/>
        </w:rPr>
        <w:t>包河区环境保护局（现合肥市包河区生态环境分局）</w:t>
      </w:r>
      <w:r>
        <w:rPr>
          <w:rFonts w:ascii="Times New Roman" w:hAnsi="Times New Roman"/>
          <w:kern w:val="0"/>
          <w:sz w:val="24"/>
          <w:szCs w:val="24"/>
        </w:rPr>
        <w:t>以</w:t>
      </w:r>
      <w:r>
        <w:rPr>
          <w:rFonts w:ascii="Times New Roman" w:hAnsi="Times New Roman" w:hint="eastAsia"/>
          <w:kern w:val="0"/>
          <w:sz w:val="24"/>
          <w:szCs w:val="24"/>
        </w:rPr>
        <w:t>“</w:t>
      </w:r>
      <w:r w:rsidR="00B50EA4" w:rsidRPr="00B50EA4">
        <w:rPr>
          <w:rFonts w:ascii="Times New Roman" w:hAnsi="Times New Roman" w:hint="eastAsia"/>
          <w:kern w:val="0"/>
          <w:sz w:val="24"/>
          <w:szCs w:val="24"/>
        </w:rPr>
        <w:t>关于包河区常青街道休宁路片区拆迁复建点项目</w:t>
      </w:r>
      <w:r>
        <w:rPr>
          <w:rFonts w:ascii="Times New Roman" w:hAnsi="Times New Roman" w:hint="eastAsia"/>
          <w:color w:val="000000"/>
          <w:sz w:val="24"/>
          <w:szCs w:val="24"/>
        </w:rPr>
        <w:t>环境影响报告书</w:t>
      </w:r>
      <w:r w:rsidR="00B50EA4">
        <w:rPr>
          <w:rFonts w:ascii="Times New Roman" w:hAnsi="Times New Roman" w:hint="eastAsia"/>
          <w:color w:val="000000"/>
          <w:sz w:val="24"/>
          <w:szCs w:val="24"/>
        </w:rPr>
        <w:t>表</w:t>
      </w:r>
      <w:r>
        <w:rPr>
          <w:rFonts w:ascii="Times New Roman" w:hAnsi="Times New Roman" w:hint="eastAsia"/>
          <w:color w:val="000000"/>
          <w:sz w:val="24"/>
          <w:szCs w:val="24"/>
        </w:rPr>
        <w:t>的</w:t>
      </w:r>
      <w:r w:rsidR="00B50EA4">
        <w:rPr>
          <w:rFonts w:ascii="Times New Roman" w:hAnsi="Times New Roman" w:hint="eastAsia"/>
          <w:color w:val="000000"/>
          <w:sz w:val="24"/>
          <w:szCs w:val="24"/>
        </w:rPr>
        <w:t>批复</w:t>
      </w:r>
      <w:r>
        <w:rPr>
          <w:rFonts w:ascii="Times New Roman" w:hAnsi="Times New Roman" w:hint="eastAsia"/>
          <w:color w:val="000000"/>
          <w:sz w:val="24"/>
          <w:szCs w:val="24"/>
        </w:rPr>
        <w:t>，</w:t>
      </w:r>
      <w:r w:rsidR="00B50EA4">
        <w:rPr>
          <w:rFonts w:ascii="Times New Roman" w:hAnsi="Times New Roman" w:hint="eastAsia"/>
          <w:color w:val="000000"/>
          <w:sz w:val="24"/>
          <w:szCs w:val="24"/>
        </w:rPr>
        <w:t>包</w:t>
      </w:r>
      <w:r>
        <w:rPr>
          <w:rFonts w:ascii="Times New Roman" w:hAnsi="Times New Roman" w:hint="eastAsia"/>
          <w:color w:val="000000"/>
          <w:sz w:val="24"/>
          <w:szCs w:val="24"/>
        </w:rPr>
        <w:t>环建审</w:t>
      </w:r>
      <w:r w:rsidR="00B50EA4" w:rsidRPr="00B50EA4">
        <w:rPr>
          <w:rFonts w:ascii="Times New Roman" w:hAnsi="Times New Roman" w:hint="eastAsia"/>
          <w:color w:val="000000"/>
          <w:sz w:val="24"/>
          <w:szCs w:val="24"/>
        </w:rPr>
        <w:t>〔</w:t>
      </w:r>
      <w:r w:rsidR="00B50EA4">
        <w:rPr>
          <w:rFonts w:ascii="Times New Roman" w:hAnsi="Times New Roman" w:hint="eastAsia"/>
          <w:color w:val="000000"/>
          <w:sz w:val="24"/>
          <w:szCs w:val="24"/>
        </w:rPr>
        <w:t>20</w:t>
      </w:r>
      <w:r w:rsidR="00B50EA4">
        <w:rPr>
          <w:rFonts w:ascii="Times New Roman" w:hAnsi="Times New Roman"/>
          <w:color w:val="000000"/>
          <w:sz w:val="24"/>
          <w:szCs w:val="24"/>
        </w:rPr>
        <w:t>18</w:t>
      </w:r>
      <w:r w:rsidR="00B50EA4" w:rsidRPr="00B50EA4">
        <w:rPr>
          <w:rFonts w:ascii="Times New Roman" w:hAnsi="Times New Roman" w:hint="eastAsia"/>
          <w:color w:val="000000"/>
          <w:sz w:val="24"/>
          <w:szCs w:val="24"/>
        </w:rPr>
        <w:t>〕</w:t>
      </w:r>
      <w:r w:rsidR="00B50EA4">
        <w:rPr>
          <w:rFonts w:ascii="Times New Roman" w:hAnsi="Times New Roman"/>
          <w:color w:val="000000"/>
          <w:sz w:val="24"/>
          <w:szCs w:val="24"/>
        </w:rPr>
        <w:t>029</w:t>
      </w:r>
      <w:r>
        <w:rPr>
          <w:rFonts w:ascii="Times New Roman" w:hAnsi="Times New Roman" w:hint="eastAsia"/>
          <w:color w:val="000000"/>
          <w:sz w:val="24"/>
          <w:szCs w:val="24"/>
        </w:rPr>
        <w:t>号”</w:t>
      </w:r>
      <w:r>
        <w:rPr>
          <w:rFonts w:ascii="Times New Roman" w:hAnsi="Times New Roman"/>
          <w:sz w:val="24"/>
          <w:szCs w:val="24"/>
        </w:rPr>
        <w:t>文件对该项目进行了批复。该项目</w:t>
      </w:r>
      <w:r w:rsidR="00B50EA4">
        <w:rPr>
          <w:rFonts w:ascii="Times New Roman" w:hAnsi="Times New Roman" w:hint="eastAsia"/>
          <w:sz w:val="24"/>
          <w:szCs w:val="24"/>
        </w:rPr>
        <w:t>E</w:t>
      </w:r>
      <w:r w:rsidR="00B50EA4">
        <w:rPr>
          <w:rFonts w:ascii="Times New Roman" w:hAnsi="Times New Roman" w:hint="eastAsia"/>
          <w:sz w:val="24"/>
          <w:szCs w:val="24"/>
        </w:rPr>
        <w:t>地块</w:t>
      </w:r>
      <w:r>
        <w:rPr>
          <w:rFonts w:ascii="Times New Roman" w:hAnsi="Times New Roman"/>
          <w:sz w:val="24"/>
          <w:szCs w:val="24"/>
        </w:rPr>
        <w:t>于</w:t>
      </w:r>
      <w:r>
        <w:rPr>
          <w:rFonts w:ascii="Times New Roman" w:hAnsi="Times New Roman"/>
          <w:sz w:val="24"/>
          <w:szCs w:val="24"/>
        </w:rPr>
        <w:t>201</w:t>
      </w:r>
      <w:r w:rsidR="00B50EA4">
        <w:rPr>
          <w:rFonts w:ascii="Times New Roman" w:hAnsi="Times New Roman"/>
          <w:sz w:val="24"/>
          <w:szCs w:val="24"/>
        </w:rPr>
        <w:t>9</w:t>
      </w:r>
      <w:r>
        <w:rPr>
          <w:rFonts w:ascii="Times New Roman" w:hAnsi="Times New Roman"/>
          <w:sz w:val="24"/>
          <w:szCs w:val="24"/>
        </w:rPr>
        <w:t>年</w:t>
      </w:r>
      <w:r>
        <w:rPr>
          <w:rFonts w:ascii="Times New Roman" w:hAnsi="Times New Roman" w:hint="eastAsia"/>
          <w:sz w:val="24"/>
          <w:szCs w:val="24"/>
        </w:rPr>
        <w:t>0</w:t>
      </w:r>
      <w:r w:rsidR="00B50EA4">
        <w:rPr>
          <w:rFonts w:ascii="Times New Roman" w:hAnsi="Times New Roman"/>
          <w:sz w:val="24"/>
          <w:szCs w:val="24"/>
        </w:rPr>
        <w:t>3</w:t>
      </w:r>
      <w:r>
        <w:rPr>
          <w:rFonts w:ascii="Times New Roman" w:hAnsi="Times New Roman"/>
          <w:sz w:val="24"/>
          <w:szCs w:val="24"/>
        </w:rPr>
        <w:t>月开始动工建设，</w:t>
      </w:r>
      <w:r>
        <w:rPr>
          <w:rFonts w:ascii="Times New Roman" w:hAnsi="Times New Roman"/>
          <w:sz w:val="24"/>
          <w:szCs w:val="24"/>
        </w:rPr>
        <w:t>20</w:t>
      </w:r>
      <w:r>
        <w:rPr>
          <w:rFonts w:ascii="Times New Roman" w:hAnsi="Times New Roman" w:hint="eastAsia"/>
          <w:sz w:val="24"/>
          <w:szCs w:val="24"/>
        </w:rPr>
        <w:t>2</w:t>
      </w:r>
      <w:r w:rsidR="00B50EA4">
        <w:rPr>
          <w:rFonts w:ascii="Times New Roman" w:hAnsi="Times New Roman"/>
          <w:sz w:val="24"/>
          <w:szCs w:val="24"/>
        </w:rPr>
        <w:t>1</w:t>
      </w:r>
      <w:r>
        <w:rPr>
          <w:rFonts w:ascii="Times New Roman" w:hAnsi="Times New Roman"/>
          <w:sz w:val="24"/>
          <w:szCs w:val="24"/>
        </w:rPr>
        <w:t>年</w:t>
      </w:r>
      <w:r w:rsidR="00985991">
        <w:rPr>
          <w:rFonts w:ascii="Times New Roman" w:hAnsi="Times New Roman"/>
          <w:sz w:val="24"/>
          <w:szCs w:val="24"/>
        </w:rPr>
        <w:t>8</w:t>
      </w:r>
      <w:r>
        <w:rPr>
          <w:rFonts w:ascii="Times New Roman" w:hAnsi="Times New Roman"/>
          <w:sz w:val="24"/>
          <w:szCs w:val="24"/>
        </w:rPr>
        <w:t>月完成基础施工及环保设施等建设</w:t>
      </w:r>
      <w:r w:rsidR="00B50EA4">
        <w:rPr>
          <w:rFonts w:ascii="Times New Roman" w:hAnsi="Times New Roman" w:hint="eastAsia"/>
          <w:sz w:val="24"/>
          <w:szCs w:val="24"/>
        </w:rPr>
        <w:t>，</w:t>
      </w:r>
      <w:r>
        <w:rPr>
          <w:rFonts w:ascii="Times New Roman" w:hAnsi="Times New Roman" w:hint="eastAsia"/>
          <w:sz w:val="24"/>
          <w:szCs w:val="24"/>
        </w:rPr>
        <w:t>现暂未投入使用</w:t>
      </w:r>
      <w:r>
        <w:rPr>
          <w:rFonts w:ascii="Times New Roman" w:hAnsi="Times New Roman" w:hint="eastAsia"/>
          <w:sz w:val="24"/>
        </w:rPr>
        <w:t>。</w:t>
      </w:r>
    </w:p>
    <w:p w14:paraId="697938F1" w14:textId="294568AB" w:rsidR="00985991" w:rsidRPr="002044F6" w:rsidRDefault="00985991" w:rsidP="002044F6">
      <w:pPr>
        <w:pStyle w:val="22"/>
        <w:spacing w:line="360" w:lineRule="auto"/>
        <w:rPr>
          <w:rFonts w:ascii="Times New Roman" w:eastAsia="宋体" w:hAnsi="Times New Roman"/>
          <w:b/>
          <w:sz w:val="28"/>
          <w:szCs w:val="28"/>
        </w:rPr>
      </w:pPr>
      <w:bookmarkStart w:id="8" w:name="_Toc85716886"/>
      <w:r w:rsidRPr="002044F6">
        <w:rPr>
          <w:rFonts w:ascii="Times New Roman" w:eastAsia="宋体" w:hAnsi="Times New Roman" w:hint="eastAsia"/>
          <w:b/>
          <w:sz w:val="28"/>
          <w:szCs w:val="28"/>
        </w:rPr>
        <w:t>1</w:t>
      </w:r>
      <w:r w:rsidRPr="002044F6">
        <w:rPr>
          <w:rFonts w:ascii="Times New Roman" w:eastAsia="宋体" w:hAnsi="Times New Roman"/>
          <w:b/>
          <w:sz w:val="28"/>
          <w:szCs w:val="28"/>
        </w:rPr>
        <w:t xml:space="preserve">.2 </w:t>
      </w:r>
      <w:r w:rsidRPr="002044F6">
        <w:rPr>
          <w:rFonts w:ascii="Times New Roman" w:eastAsia="宋体" w:hAnsi="Times New Roman" w:hint="eastAsia"/>
          <w:b/>
          <w:sz w:val="28"/>
          <w:szCs w:val="28"/>
        </w:rPr>
        <w:t>项目验收范围</w:t>
      </w:r>
      <w:bookmarkEnd w:id="8"/>
    </w:p>
    <w:p w14:paraId="66CD440E" w14:textId="20DCB6EA" w:rsidR="00985991" w:rsidRPr="00C57470" w:rsidRDefault="00EF52BD" w:rsidP="00C57470">
      <w:pPr>
        <w:spacing w:line="360" w:lineRule="auto"/>
        <w:ind w:firstLineChars="200" w:firstLine="480"/>
        <w:rPr>
          <w:rFonts w:ascii="Times New Roman" w:hAnsi="Times New Roman"/>
          <w:color w:val="000000"/>
          <w:sz w:val="24"/>
        </w:rPr>
      </w:pPr>
      <w:r w:rsidRPr="00EF52BD">
        <w:rPr>
          <w:rFonts w:ascii="Times New Roman" w:hAnsi="Times New Roman" w:hint="eastAsia"/>
          <w:color w:val="000000"/>
          <w:sz w:val="24"/>
        </w:rPr>
        <w:t>合肥市包河区重点工程建设管理中心</w:t>
      </w:r>
      <w:r>
        <w:rPr>
          <w:rFonts w:ascii="Times New Roman" w:hAnsi="Times New Roman" w:hint="eastAsia"/>
          <w:color w:val="000000"/>
          <w:sz w:val="24"/>
        </w:rPr>
        <w:t>作为项目建设单位</w:t>
      </w:r>
      <w:r w:rsidRPr="00EF52BD">
        <w:rPr>
          <w:rFonts w:ascii="Times New Roman" w:hAnsi="Times New Roman" w:hint="eastAsia"/>
          <w:color w:val="000000"/>
          <w:sz w:val="24"/>
        </w:rPr>
        <w:t>开展该项目自主竣工环境保护验收。</w:t>
      </w:r>
      <w:r w:rsidR="00C57470" w:rsidRPr="00C57470">
        <w:rPr>
          <w:rFonts w:ascii="Times New Roman" w:hAnsi="Times New Roman" w:hint="eastAsia"/>
          <w:color w:val="000000"/>
          <w:sz w:val="24"/>
        </w:rPr>
        <w:t>包河区常青街道休宁路片区拆迁复建点项目总共分为</w:t>
      </w:r>
      <w:r w:rsidR="00C57470">
        <w:rPr>
          <w:rFonts w:ascii="Times New Roman" w:hAnsi="Times New Roman" w:hint="eastAsia"/>
          <w:color w:val="000000"/>
          <w:sz w:val="24"/>
        </w:rPr>
        <w:t>A</w:t>
      </w:r>
      <w:r w:rsidR="00C57470">
        <w:rPr>
          <w:rFonts w:ascii="Times New Roman" w:hAnsi="Times New Roman" w:hint="eastAsia"/>
          <w:color w:val="000000"/>
          <w:sz w:val="24"/>
        </w:rPr>
        <w:t>、</w:t>
      </w:r>
      <w:r w:rsidR="00C57470">
        <w:rPr>
          <w:rFonts w:ascii="Times New Roman" w:hAnsi="Times New Roman" w:hint="eastAsia"/>
          <w:color w:val="000000"/>
          <w:sz w:val="24"/>
        </w:rPr>
        <w:t>B</w:t>
      </w:r>
      <w:r w:rsidR="00C57470">
        <w:rPr>
          <w:rFonts w:ascii="Times New Roman" w:hAnsi="Times New Roman" w:hint="eastAsia"/>
          <w:color w:val="000000"/>
          <w:sz w:val="24"/>
        </w:rPr>
        <w:t>、</w:t>
      </w:r>
      <w:r w:rsidR="00C57470">
        <w:rPr>
          <w:rFonts w:ascii="Times New Roman" w:hAnsi="Times New Roman" w:hint="eastAsia"/>
          <w:color w:val="000000"/>
          <w:sz w:val="24"/>
        </w:rPr>
        <w:t>C</w:t>
      </w:r>
      <w:r w:rsidR="00C57470">
        <w:rPr>
          <w:rFonts w:ascii="Times New Roman" w:hAnsi="Times New Roman" w:hint="eastAsia"/>
          <w:color w:val="000000"/>
          <w:sz w:val="24"/>
        </w:rPr>
        <w:t>、</w:t>
      </w:r>
      <w:r w:rsidR="00C57470">
        <w:rPr>
          <w:rFonts w:ascii="Times New Roman" w:hAnsi="Times New Roman" w:hint="eastAsia"/>
          <w:color w:val="000000"/>
          <w:sz w:val="24"/>
        </w:rPr>
        <w:t>D</w:t>
      </w:r>
      <w:r w:rsidR="00C57470">
        <w:rPr>
          <w:rFonts w:ascii="Times New Roman" w:hAnsi="Times New Roman" w:hint="eastAsia"/>
          <w:color w:val="000000"/>
          <w:sz w:val="24"/>
        </w:rPr>
        <w:t>、</w:t>
      </w:r>
      <w:r w:rsidR="00C57470">
        <w:rPr>
          <w:rFonts w:ascii="Times New Roman" w:hAnsi="Times New Roman" w:hint="eastAsia"/>
          <w:color w:val="000000"/>
          <w:sz w:val="24"/>
        </w:rPr>
        <w:t>E</w:t>
      </w:r>
      <w:r w:rsidR="00C57470">
        <w:rPr>
          <w:rFonts w:ascii="Times New Roman" w:hAnsi="Times New Roman" w:hint="eastAsia"/>
          <w:color w:val="000000"/>
          <w:sz w:val="24"/>
        </w:rPr>
        <w:t>、</w:t>
      </w:r>
      <w:r w:rsidR="00C57470">
        <w:rPr>
          <w:rFonts w:ascii="Times New Roman" w:hAnsi="Times New Roman" w:hint="eastAsia"/>
          <w:color w:val="000000"/>
          <w:sz w:val="24"/>
        </w:rPr>
        <w:t>F</w:t>
      </w:r>
      <w:r w:rsidR="00C57470">
        <w:rPr>
          <w:rFonts w:ascii="Times New Roman" w:hAnsi="Times New Roman" w:hint="eastAsia"/>
          <w:color w:val="000000"/>
          <w:sz w:val="24"/>
        </w:rPr>
        <w:t>共</w:t>
      </w:r>
      <w:r w:rsidR="00C57470" w:rsidRPr="00C57470">
        <w:rPr>
          <w:rFonts w:ascii="Times New Roman" w:hAnsi="Times New Roman" w:hint="eastAsia"/>
          <w:color w:val="000000"/>
          <w:sz w:val="24"/>
        </w:rPr>
        <w:t>6</w:t>
      </w:r>
      <w:r w:rsidR="00C57470" w:rsidRPr="00C57470">
        <w:rPr>
          <w:rFonts w:ascii="Times New Roman" w:hAnsi="Times New Roman" w:hint="eastAsia"/>
          <w:color w:val="000000"/>
          <w:sz w:val="24"/>
        </w:rPr>
        <w:t>个地块</w:t>
      </w:r>
      <w:r w:rsidR="002044F6">
        <w:rPr>
          <w:rFonts w:ascii="Times New Roman" w:hAnsi="Times New Roman" w:hint="eastAsia"/>
          <w:color w:val="000000"/>
          <w:sz w:val="24"/>
        </w:rPr>
        <w:t>，本次验收范围为先期建设完成的</w:t>
      </w:r>
      <w:r w:rsidR="002044F6">
        <w:rPr>
          <w:rFonts w:ascii="Times New Roman" w:hAnsi="Times New Roman" w:hint="eastAsia"/>
          <w:color w:val="000000"/>
          <w:sz w:val="24"/>
        </w:rPr>
        <w:t>E</w:t>
      </w:r>
      <w:r w:rsidR="002044F6">
        <w:rPr>
          <w:rFonts w:ascii="Times New Roman" w:hAnsi="Times New Roman" w:hint="eastAsia"/>
          <w:color w:val="000000"/>
          <w:sz w:val="24"/>
        </w:rPr>
        <w:t>地块范围，为阶段性验收。</w:t>
      </w:r>
    </w:p>
    <w:p w14:paraId="4DAC07C6" w14:textId="2AA162CE" w:rsidR="00985991" w:rsidRPr="00985991" w:rsidRDefault="00985991" w:rsidP="00985991">
      <w:pPr>
        <w:spacing w:line="360" w:lineRule="auto"/>
        <w:ind w:firstLineChars="200" w:firstLine="480"/>
        <w:rPr>
          <w:rFonts w:ascii="Times New Roman" w:hAnsi="Times New Roman"/>
          <w:color w:val="000000"/>
          <w:sz w:val="24"/>
        </w:rPr>
      </w:pPr>
      <w:r>
        <w:rPr>
          <w:rFonts w:ascii="Times New Roman" w:hAnsi="Times New Roman"/>
          <w:color w:val="000000"/>
          <w:sz w:val="24"/>
        </w:rPr>
        <w:t>本次</w:t>
      </w:r>
      <w:r>
        <w:rPr>
          <w:rFonts w:ascii="Times New Roman" w:hAnsi="Times New Roman" w:hint="eastAsia"/>
          <w:sz w:val="24"/>
        </w:rPr>
        <w:t>阶段性</w:t>
      </w:r>
      <w:r>
        <w:rPr>
          <w:rFonts w:ascii="Times New Roman" w:hAnsi="Times New Roman"/>
          <w:color w:val="000000"/>
          <w:sz w:val="24"/>
        </w:rPr>
        <w:t>验收监测与检查内容主要</w:t>
      </w:r>
      <w:r w:rsidR="00EF52BD">
        <w:rPr>
          <w:rFonts w:ascii="Times New Roman" w:hAnsi="Times New Roman" w:hint="eastAsia"/>
          <w:color w:val="000000"/>
          <w:sz w:val="24"/>
        </w:rPr>
        <w:t>为该项目</w:t>
      </w:r>
      <w:r w:rsidR="00EF52BD" w:rsidRPr="00EF52BD">
        <w:rPr>
          <w:rFonts w:ascii="Times New Roman" w:hAnsi="Times New Roman" w:hint="eastAsia"/>
          <w:color w:val="000000"/>
          <w:sz w:val="24"/>
        </w:rPr>
        <w:t>各项环境保护设施及其他文件规定的应采取的其他各项环境保护措施</w:t>
      </w:r>
      <w:r w:rsidRPr="00985991">
        <w:rPr>
          <w:rFonts w:ascii="Times New Roman" w:hAnsi="Times New Roman"/>
          <w:color w:val="000000"/>
          <w:sz w:val="24"/>
        </w:rPr>
        <w:t>。</w:t>
      </w:r>
    </w:p>
    <w:p w14:paraId="0AB92ACF" w14:textId="77777777" w:rsidR="002044F6" w:rsidRPr="002044F6" w:rsidRDefault="002044F6" w:rsidP="002044F6">
      <w:pPr>
        <w:pStyle w:val="22"/>
        <w:spacing w:line="360" w:lineRule="auto"/>
        <w:rPr>
          <w:rFonts w:ascii="Times New Roman" w:eastAsia="宋体" w:hAnsi="Times New Roman"/>
          <w:b/>
          <w:sz w:val="28"/>
          <w:szCs w:val="28"/>
        </w:rPr>
      </w:pPr>
      <w:bookmarkStart w:id="9" w:name="_Toc85716887"/>
      <w:r w:rsidRPr="002044F6">
        <w:rPr>
          <w:rFonts w:ascii="Times New Roman" w:eastAsia="宋体" w:hAnsi="Times New Roman" w:hint="eastAsia"/>
          <w:b/>
          <w:sz w:val="28"/>
          <w:szCs w:val="28"/>
        </w:rPr>
        <w:t xml:space="preserve">1.3 </w:t>
      </w:r>
      <w:r w:rsidRPr="002044F6">
        <w:rPr>
          <w:rFonts w:ascii="Times New Roman" w:eastAsia="宋体" w:hAnsi="Times New Roman" w:hint="eastAsia"/>
          <w:b/>
          <w:sz w:val="28"/>
          <w:szCs w:val="28"/>
        </w:rPr>
        <w:t>建设项目验收过程</w:t>
      </w:r>
      <w:bookmarkEnd w:id="9"/>
    </w:p>
    <w:p w14:paraId="52E6E7D3" w14:textId="77777777" w:rsidR="002044F6" w:rsidRDefault="00A40581">
      <w:pPr>
        <w:spacing w:line="360" w:lineRule="auto"/>
        <w:ind w:firstLineChars="200" w:firstLine="480"/>
        <w:rPr>
          <w:rFonts w:ascii="Times New Roman" w:hAnsi="Times New Roman"/>
          <w:sz w:val="24"/>
          <w:szCs w:val="24"/>
        </w:rPr>
      </w:pPr>
      <w:r>
        <w:rPr>
          <w:rFonts w:ascii="Times New Roman" w:hAnsi="Times New Roman" w:hint="eastAsia"/>
          <w:sz w:val="24"/>
          <w:szCs w:val="24"/>
        </w:rPr>
        <w:t>根据</w:t>
      </w:r>
      <w:r>
        <w:rPr>
          <w:rFonts w:ascii="Times New Roman" w:hAnsi="Times New Roman"/>
          <w:sz w:val="24"/>
          <w:szCs w:val="24"/>
        </w:rPr>
        <w:t>2017</w:t>
      </w:r>
      <w:r>
        <w:rPr>
          <w:rFonts w:ascii="Times New Roman" w:hAnsi="Times New Roman"/>
          <w:sz w:val="24"/>
          <w:szCs w:val="24"/>
        </w:rPr>
        <w:t>年</w:t>
      </w:r>
      <w:r>
        <w:rPr>
          <w:rFonts w:ascii="Times New Roman" w:hAnsi="Times New Roman"/>
          <w:sz w:val="24"/>
          <w:szCs w:val="24"/>
        </w:rPr>
        <w:t>7</w:t>
      </w:r>
      <w:r>
        <w:rPr>
          <w:rFonts w:ascii="Times New Roman" w:hAnsi="Times New Roman"/>
          <w:sz w:val="24"/>
          <w:szCs w:val="24"/>
        </w:rPr>
        <w:t>月</w:t>
      </w:r>
      <w:r>
        <w:rPr>
          <w:rFonts w:ascii="Times New Roman" w:hAnsi="Times New Roman"/>
          <w:sz w:val="24"/>
          <w:szCs w:val="24"/>
        </w:rPr>
        <w:t>16</w:t>
      </w:r>
      <w:r>
        <w:rPr>
          <w:rFonts w:ascii="Times New Roman" w:hAnsi="Times New Roman"/>
          <w:sz w:val="24"/>
          <w:szCs w:val="24"/>
        </w:rPr>
        <w:t>日《国务院关于修改〈建设项目环境保护管理条例〉的决定》</w:t>
      </w:r>
      <w:r>
        <w:rPr>
          <w:rFonts w:ascii="Times New Roman" w:hAnsi="Times New Roman" w:hint="eastAsia"/>
          <w:sz w:val="24"/>
          <w:szCs w:val="24"/>
        </w:rPr>
        <w:t>、</w:t>
      </w:r>
      <w:r>
        <w:rPr>
          <w:rFonts w:ascii="Times New Roman" w:hAnsi="Times New Roman"/>
          <w:sz w:val="24"/>
          <w:szCs w:val="24"/>
          <w:shd w:val="clear" w:color="auto" w:fill="FFFFFF"/>
        </w:rPr>
        <w:t>《关于发布</w:t>
      </w:r>
      <w:r>
        <w:rPr>
          <w:rFonts w:ascii="Times New Roman" w:hAnsi="Times New Roman"/>
          <w:sz w:val="24"/>
          <w:szCs w:val="24"/>
          <w:shd w:val="clear" w:color="auto" w:fill="FFFFFF"/>
        </w:rPr>
        <w:t>&lt;</w:t>
      </w:r>
      <w:r>
        <w:rPr>
          <w:rFonts w:ascii="Times New Roman" w:hAnsi="Times New Roman"/>
          <w:sz w:val="24"/>
          <w:szCs w:val="24"/>
          <w:shd w:val="clear" w:color="auto" w:fill="FFFFFF"/>
        </w:rPr>
        <w:t>建设项目环境保护验收暂行办法</w:t>
      </w:r>
      <w:r>
        <w:rPr>
          <w:rFonts w:ascii="Times New Roman" w:hAnsi="Times New Roman"/>
          <w:sz w:val="24"/>
          <w:szCs w:val="24"/>
          <w:shd w:val="clear" w:color="auto" w:fill="FFFFFF"/>
        </w:rPr>
        <w:t>&gt;</w:t>
      </w:r>
      <w:r>
        <w:rPr>
          <w:rFonts w:ascii="Times New Roman" w:hAnsi="Times New Roman"/>
          <w:sz w:val="24"/>
          <w:szCs w:val="24"/>
          <w:shd w:val="clear" w:color="auto" w:fill="FFFFFF"/>
        </w:rPr>
        <w:t>的公告》（国环</w:t>
      </w:r>
      <w:proofErr w:type="gramStart"/>
      <w:r>
        <w:rPr>
          <w:rFonts w:ascii="Times New Roman" w:hAnsi="Times New Roman"/>
          <w:sz w:val="24"/>
          <w:szCs w:val="24"/>
          <w:shd w:val="clear" w:color="auto" w:fill="FFFFFF"/>
        </w:rPr>
        <w:t>规</w:t>
      </w:r>
      <w:proofErr w:type="gramEnd"/>
      <w:r>
        <w:rPr>
          <w:rFonts w:ascii="Times New Roman" w:hAnsi="Times New Roman"/>
          <w:sz w:val="24"/>
          <w:szCs w:val="24"/>
          <w:shd w:val="clear" w:color="auto" w:fill="FFFFFF"/>
        </w:rPr>
        <w:t>环评</w:t>
      </w:r>
      <w:r>
        <w:rPr>
          <w:rFonts w:ascii="Times New Roman" w:hAnsi="Times New Roman"/>
          <w:sz w:val="24"/>
          <w:szCs w:val="24"/>
          <w:shd w:val="clear" w:color="auto" w:fill="FFFFFF"/>
        </w:rPr>
        <w:t>[2017]4</w:t>
      </w:r>
      <w:r>
        <w:rPr>
          <w:rFonts w:ascii="Times New Roman" w:hAnsi="Times New Roman"/>
          <w:sz w:val="24"/>
          <w:szCs w:val="24"/>
          <w:shd w:val="clear" w:color="auto" w:fill="FFFFFF"/>
        </w:rPr>
        <w:t>号）</w:t>
      </w:r>
      <w:r>
        <w:rPr>
          <w:rFonts w:ascii="Times New Roman" w:hAnsi="Times New Roman" w:hint="eastAsia"/>
          <w:sz w:val="24"/>
          <w:szCs w:val="24"/>
          <w:shd w:val="clear" w:color="auto" w:fill="FFFFFF"/>
        </w:rPr>
        <w:t>、</w:t>
      </w:r>
      <w:r>
        <w:rPr>
          <w:rFonts w:ascii="Times New Roman" w:hAnsi="Times New Roman"/>
          <w:sz w:val="24"/>
          <w:szCs w:val="24"/>
          <w:shd w:val="clear" w:color="auto" w:fill="FFFFFF"/>
        </w:rPr>
        <w:t>《关于发布</w:t>
      </w:r>
      <w:r>
        <w:rPr>
          <w:rFonts w:ascii="Times New Roman" w:hAnsi="Times New Roman"/>
          <w:sz w:val="24"/>
          <w:szCs w:val="24"/>
          <w:shd w:val="clear" w:color="auto" w:fill="FFFFFF"/>
        </w:rPr>
        <w:t>&lt;</w:t>
      </w:r>
      <w:r>
        <w:rPr>
          <w:rFonts w:ascii="Times New Roman" w:hAnsi="Times New Roman"/>
          <w:sz w:val="24"/>
          <w:szCs w:val="24"/>
          <w:shd w:val="clear" w:color="auto" w:fill="FFFFFF"/>
        </w:rPr>
        <w:t>建设项目竣工环境保护验收技术指南</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污染影响类</w:t>
      </w:r>
      <w:r>
        <w:rPr>
          <w:rFonts w:ascii="Times New Roman" w:hAnsi="Times New Roman"/>
          <w:sz w:val="24"/>
          <w:szCs w:val="24"/>
          <w:shd w:val="clear" w:color="auto" w:fill="FFFFFF"/>
        </w:rPr>
        <w:t>&gt;</w:t>
      </w:r>
      <w:r>
        <w:rPr>
          <w:rFonts w:ascii="Times New Roman" w:hAnsi="Times New Roman"/>
          <w:sz w:val="24"/>
          <w:szCs w:val="24"/>
          <w:shd w:val="clear" w:color="auto" w:fill="FFFFFF"/>
        </w:rPr>
        <w:t>的公告》（公告</w:t>
      </w:r>
      <w:r>
        <w:rPr>
          <w:rFonts w:ascii="Times New Roman" w:hAnsi="Times New Roman"/>
          <w:sz w:val="24"/>
          <w:szCs w:val="24"/>
          <w:shd w:val="clear" w:color="auto" w:fill="FFFFFF"/>
        </w:rPr>
        <w:t>2018</w:t>
      </w:r>
      <w:r>
        <w:rPr>
          <w:rFonts w:ascii="Times New Roman" w:hAnsi="Times New Roman"/>
          <w:sz w:val="24"/>
          <w:szCs w:val="24"/>
          <w:shd w:val="clear" w:color="auto" w:fill="FFFFFF"/>
        </w:rPr>
        <w:t>第</w:t>
      </w:r>
      <w:r>
        <w:rPr>
          <w:rFonts w:ascii="Times New Roman" w:hAnsi="Times New Roman"/>
          <w:sz w:val="24"/>
          <w:szCs w:val="24"/>
          <w:shd w:val="clear" w:color="auto" w:fill="FFFFFF"/>
        </w:rPr>
        <w:t>9</w:t>
      </w:r>
      <w:r>
        <w:rPr>
          <w:rFonts w:ascii="Times New Roman" w:hAnsi="Times New Roman"/>
          <w:sz w:val="24"/>
          <w:szCs w:val="24"/>
          <w:shd w:val="clear" w:color="auto" w:fill="FFFFFF"/>
        </w:rPr>
        <w:t>号生态环境部）</w:t>
      </w:r>
      <w:r>
        <w:rPr>
          <w:rFonts w:ascii="Times New Roman" w:hAnsi="Times New Roman"/>
          <w:sz w:val="24"/>
          <w:szCs w:val="24"/>
        </w:rPr>
        <w:t>的规定和要求</w:t>
      </w:r>
      <w:r>
        <w:rPr>
          <w:rFonts w:ascii="Times New Roman" w:hAnsi="Times New Roman"/>
          <w:sz w:val="24"/>
          <w:szCs w:val="24"/>
          <w:shd w:val="clear" w:color="auto" w:fill="FFFFFF"/>
        </w:rPr>
        <w:t>，</w:t>
      </w:r>
      <w:r>
        <w:rPr>
          <w:rFonts w:ascii="Times New Roman" w:hAnsi="Times New Roman"/>
          <w:sz w:val="24"/>
          <w:szCs w:val="24"/>
        </w:rPr>
        <w:t>20</w:t>
      </w:r>
      <w:r>
        <w:rPr>
          <w:rFonts w:ascii="Times New Roman" w:hAnsi="Times New Roman" w:hint="eastAsia"/>
          <w:sz w:val="24"/>
          <w:szCs w:val="24"/>
        </w:rPr>
        <w:t>2</w:t>
      </w:r>
      <w:r w:rsidR="00985991">
        <w:rPr>
          <w:rFonts w:ascii="Times New Roman" w:hAnsi="Times New Roman"/>
          <w:sz w:val="24"/>
          <w:szCs w:val="24"/>
        </w:rPr>
        <w:t>1</w:t>
      </w:r>
      <w:r>
        <w:rPr>
          <w:rFonts w:ascii="Times New Roman" w:hAnsi="Times New Roman"/>
          <w:sz w:val="24"/>
          <w:szCs w:val="24"/>
        </w:rPr>
        <w:t>年</w:t>
      </w:r>
      <w:r w:rsidR="00985991">
        <w:rPr>
          <w:rFonts w:ascii="Times New Roman" w:hAnsi="Times New Roman"/>
          <w:sz w:val="24"/>
          <w:szCs w:val="24"/>
        </w:rPr>
        <w:t>9</w:t>
      </w:r>
      <w:r>
        <w:rPr>
          <w:rFonts w:ascii="Times New Roman" w:hAnsi="Times New Roman"/>
          <w:sz w:val="24"/>
          <w:szCs w:val="24"/>
        </w:rPr>
        <w:t>月</w:t>
      </w:r>
      <w:r w:rsidR="00985991">
        <w:rPr>
          <w:rFonts w:ascii="Times New Roman" w:hAnsi="Times New Roman"/>
          <w:sz w:val="24"/>
          <w:szCs w:val="24"/>
        </w:rPr>
        <w:t>6</w:t>
      </w:r>
      <w:r>
        <w:rPr>
          <w:rFonts w:ascii="Times New Roman" w:hAnsi="Times New Roman"/>
          <w:sz w:val="24"/>
          <w:szCs w:val="24"/>
        </w:rPr>
        <w:t>日</w:t>
      </w:r>
      <w:r>
        <w:rPr>
          <w:rFonts w:ascii="Times New Roman" w:hAnsi="Times New Roman"/>
          <w:color w:val="000000"/>
          <w:sz w:val="24"/>
          <w:szCs w:val="24"/>
        </w:rPr>
        <w:t>，</w:t>
      </w:r>
      <w:r w:rsidR="00985991" w:rsidRPr="00985991">
        <w:rPr>
          <w:rFonts w:ascii="Times New Roman" w:hAnsi="Times New Roman" w:hint="eastAsia"/>
          <w:sz w:val="24"/>
        </w:rPr>
        <w:t>合肥市包河区重点工程建设管理中心</w:t>
      </w:r>
      <w:r>
        <w:rPr>
          <w:rFonts w:ascii="Times New Roman" w:hAnsi="Times New Roman"/>
          <w:sz w:val="24"/>
          <w:szCs w:val="24"/>
        </w:rPr>
        <w:t>组织有关技术人员进行了现场踏勘，根据环评、环评批复及相关技术规范要求对该项目同步建设的环境保护污染治理设施进</w:t>
      </w:r>
      <w:r>
        <w:rPr>
          <w:rFonts w:ascii="Times New Roman" w:hAnsi="Times New Roman"/>
          <w:sz w:val="24"/>
          <w:szCs w:val="24"/>
        </w:rPr>
        <w:lastRenderedPageBreak/>
        <w:t>行了对照检查，在查阅了相关初步设计、环</w:t>
      </w:r>
      <w:proofErr w:type="gramStart"/>
      <w:r>
        <w:rPr>
          <w:rFonts w:ascii="Times New Roman" w:hAnsi="Times New Roman"/>
          <w:sz w:val="24"/>
          <w:szCs w:val="24"/>
        </w:rPr>
        <w:t>评报告</w:t>
      </w:r>
      <w:proofErr w:type="gramEnd"/>
      <w:r w:rsidR="002044F6">
        <w:rPr>
          <w:rFonts w:ascii="Times New Roman" w:hAnsi="Times New Roman" w:hint="eastAsia"/>
          <w:sz w:val="24"/>
          <w:szCs w:val="24"/>
        </w:rPr>
        <w:t>表</w:t>
      </w:r>
      <w:r>
        <w:rPr>
          <w:rFonts w:ascii="Times New Roman" w:hAnsi="Times New Roman"/>
          <w:sz w:val="24"/>
          <w:szCs w:val="24"/>
        </w:rPr>
        <w:t>和批复意见的基础上，编制了《</w:t>
      </w:r>
      <w:r w:rsidR="00985991" w:rsidRPr="00985991">
        <w:rPr>
          <w:rFonts w:ascii="Times New Roman" w:hAnsi="Times New Roman" w:hint="eastAsia"/>
          <w:sz w:val="24"/>
        </w:rPr>
        <w:t>包河区常青街道休宁路片区拆迁复建点项目（阶段性</w:t>
      </w:r>
      <w:r w:rsidR="00985991" w:rsidRPr="00985991">
        <w:rPr>
          <w:rFonts w:ascii="Times New Roman" w:hAnsi="Times New Roman" w:hint="eastAsia"/>
          <w:sz w:val="24"/>
        </w:rPr>
        <w:t>E</w:t>
      </w:r>
      <w:r w:rsidR="00985991" w:rsidRPr="00985991">
        <w:rPr>
          <w:rFonts w:ascii="Times New Roman" w:hAnsi="Times New Roman" w:hint="eastAsia"/>
          <w:sz w:val="24"/>
        </w:rPr>
        <w:t>地块）</w:t>
      </w:r>
      <w:r>
        <w:rPr>
          <w:rFonts w:ascii="Times New Roman" w:hAnsi="Times New Roman"/>
          <w:sz w:val="24"/>
          <w:szCs w:val="24"/>
        </w:rPr>
        <w:t>竣工环境保护验收监测方案》。</w:t>
      </w:r>
    </w:p>
    <w:p w14:paraId="3035F9C2" w14:textId="2A3F073D" w:rsidR="00515CE0" w:rsidRDefault="00A40581">
      <w:pPr>
        <w:spacing w:line="360" w:lineRule="auto"/>
        <w:ind w:firstLineChars="200" w:firstLine="480"/>
        <w:rPr>
          <w:rFonts w:ascii="Times New Roman" w:hAnsi="Times New Roman"/>
          <w:color w:val="000000"/>
          <w:sz w:val="24"/>
        </w:rPr>
      </w:pPr>
      <w:r w:rsidRPr="00914A2A">
        <w:rPr>
          <w:rFonts w:ascii="Times New Roman" w:hAnsi="Times New Roman"/>
          <w:sz w:val="24"/>
          <w:szCs w:val="24"/>
        </w:rPr>
        <w:t>20</w:t>
      </w:r>
      <w:r w:rsidRPr="00914A2A">
        <w:rPr>
          <w:rFonts w:ascii="Times New Roman" w:hAnsi="Times New Roman" w:hint="eastAsia"/>
          <w:sz w:val="24"/>
          <w:szCs w:val="24"/>
        </w:rPr>
        <w:t>2</w:t>
      </w:r>
      <w:r w:rsidR="00561B38" w:rsidRPr="00914A2A">
        <w:rPr>
          <w:rFonts w:ascii="Times New Roman" w:hAnsi="Times New Roman"/>
          <w:sz w:val="24"/>
          <w:szCs w:val="24"/>
        </w:rPr>
        <w:t>1</w:t>
      </w:r>
      <w:r w:rsidRPr="00914A2A">
        <w:rPr>
          <w:rFonts w:ascii="Times New Roman" w:hAnsi="Times New Roman"/>
          <w:sz w:val="24"/>
          <w:szCs w:val="24"/>
        </w:rPr>
        <w:t>年</w:t>
      </w:r>
      <w:r w:rsidR="00561B38" w:rsidRPr="00914A2A">
        <w:rPr>
          <w:rFonts w:ascii="Times New Roman" w:hAnsi="Times New Roman"/>
          <w:sz w:val="24"/>
          <w:szCs w:val="24"/>
        </w:rPr>
        <w:t>9</w:t>
      </w:r>
      <w:r w:rsidRPr="00914A2A">
        <w:rPr>
          <w:rFonts w:ascii="Times New Roman" w:hAnsi="Times New Roman"/>
          <w:sz w:val="24"/>
          <w:szCs w:val="24"/>
        </w:rPr>
        <w:t>月</w:t>
      </w:r>
      <w:r w:rsidR="00561B38" w:rsidRPr="00914A2A">
        <w:rPr>
          <w:rFonts w:ascii="Times New Roman" w:hAnsi="Times New Roman"/>
          <w:sz w:val="24"/>
          <w:szCs w:val="24"/>
        </w:rPr>
        <w:t>7</w:t>
      </w:r>
      <w:r w:rsidRPr="00914A2A">
        <w:rPr>
          <w:rFonts w:ascii="Times New Roman" w:hAnsi="Times New Roman"/>
          <w:sz w:val="24"/>
          <w:szCs w:val="24"/>
        </w:rPr>
        <w:t>日至</w:t>
      </w:r>
      <w:r w:rsidR="00914A2A" w:rsidRPr="00914A2A">
        <w:rPr>
          <w:rFonts w:ascii="Times New Roman" w:hAnsi="Times New Roman"/>
          <w:sz w:val="24"/>
          <w:szCs w:val="24"/>
        </w:rPr>
        <w:t>9</w:t>
      </w:r>
      <w:r w:rsidRPr="00914A2A">
        <w:rPr>
          <w:rFonts w:ascii="Times New Roman" w:hAnsi="Times New Roman"/>
          <w:sz w:val="24"/>
          <w:szCs w:val="24"/>
        </w:rPr>
        <w:t>月</w:t>
      </w:r>
      <w:r w:rsidR="00914A2A" w:rsidRPr="00914A2A">
        <w:rPr>
          <w:rFonts w:ascii="Times New Roman" w:hAnsi="Times New Roman"/>
          <w:sz w:val="24"/>
          <w:szCs w:val="24"/>
        </w:rPr>
        <w:t>9</w:t>
      </w:r>
      <w:r w:rsidRPr="00914A2A">
        <w:rPr>
          <w:rFonts w:ascii="Times New Roman" w:hAnsi="Times New Roman"/>
          <w:sz w:val="24"/>
          <w:szCs w:val="24"/>
        </w:rPr>
        <w:t>日</w:t>
      </w:r>
      <w:r w:rsidRPr="00914A2A">
        <w:rPr>
          <w:rFonts w:ascii="Times New Roman" w:hAnsi="Times New Roman" w:hint="eastAsia"/>
          <w:sz w:val="24"/>
          <w:szCs w:val="24"/>
        </w:rPr>
        <w:t>，委托安徽</w:t>
      </w:r>
      <w:r w:rsidR="00914A2A" w:rsidRPr="00914A2A">
        <w:rPr>
          <w:rFonts w:ascii="Times New Roman" w:hAnsi="Times New Roman" w:hint="eastAsia"/>
          <w:sz w:val="24"/>
          <w:szCs w:val="24"/>
        </w:rPr>
        <w:t>联塑华清检测科技有限公司</w:t>
      </w:r>
      <w:r>
        <w:rPr>
          <w:rFonts w:ascii="Times New Roman" w:hAnsi="Times New Roman"/>
          <w:sz w:val="24"/>
          <w:szCs w:val="24"/>
        </w:rPr>
        <w:t>根据监测方案确定的工作内容，对该项目环保设施的建设、管理、运行效果和污染物排放情况进行了全面的</w:t>
      </w:r>
      <w:r>
        <w:rPr>
          <w:rFonts w:ascii="Times New Roman" w:hAnsi="Times New Roman"/>
          <w:color w:val="000000"/>
          <w:sz w:val="24"/>
          <w:szCs w:val="24"/>
        </w:rPr>
        <w:t>检查和监测</w:t>
      </w:r>
      <w:r>
        <w:rPr>
          <w:rFonts w:ascii="Times New Roman" w:hAnsi="Times New Roman" w:hint="eastAsia"/>
          <w:color w:val="000000"/>
          <w:sz w:val="24"/>
          <w:szCs w:val="24"/>
        </w:rPr>
        <w:t>。</w:t>
      </w:r>
      <w:r>
        <w:rPr>
          <w:rFonts w:ascii="Times New Roman" w:hAnsi="Times New Roman"/>
          <w:sz w:val="24"/>
          <w:szCs w:val="24"/>
          <w:shd w:val="clear" w:color="auto" w:fill="FFFFFF"/>
        </w:rPr>
        <w:t>根据相关资料及监测结果分析和现场检查，按照建设项目竣工环境保护验收监测有关规定与技术要求，</w:t>
      </w:r>
      <w:r>
        <w:rPr>
          <w:rFonts w:ascii="Times New Roman" w:hAnsi="Times New Roman" w:hint="eastAsia"/>
          <w:color w:val="000000"/>
          <w:sz w:val="24"/>
          <w:szCs w:val="24"/>
        </w:rPr>
        <w:t>我公司</w:t>
      </w:r>
      <w:r>
        <w:rPr>
          <w:rFonts w:ascii="Times New Roman" w:hAnsi="Times New Roman"/>
          <w:color w:val="000000"/>
          <w:sz w:val="24"/>
          <w:szCs w:val="24"/>
        </w:rPr>
        <w:t>编制</w:t>
      </w:r>
      <w:r>
        <w:rPr>
          <w:rFonts w:ascii="Times New Roman" w:hAnsi="Times New Roman" w:hint="eastAsia"/>
          <w:color w:val="000000"/>
          <w:sz w:val="24"/>
          <w:szCs w:val="24"/>
        </w:rPr>
        <w:t>完成</w:t>
      </w:r>
      <w:r>
        <w:rPr>
          <w:rFonts w:ascii="Times New Roman" w:hAnsi="Times New Roman"/>
          <w:color w:val="000000"/>
          <w:sz w:val="24"/>
          <w:szCs w:val="24"/>
        </w:rPr>
        <w:t>《</w:t>
      </w:r>
      <w:r w:rsidR="00985991" w:rsidRPr="00985991">
        <w:rPr>
          <w:rFonts w:ascii="Times New Roman" w:hAnsi="Times New Roman" w:hint="eastAsia"/>
          <w:sz w:val="24"/>
        </w:rPr>
        <w:t>包河区常青街道休宁路片区拆迁复建点项目（阶段性</w:t>
      </w:r>
      <w:r w:rsidR="00985991" w:rsidRPr="00985991">
        <w:rPr>
          <w:rFonts w:ascii="Times New Roman" w:hAnsi="Times New Roman" w:hint="eastAsia"/>
          <w:sz w:val="24"/>
        </w:rPr>
        <w:t>E</w:t>
      </w:r>
      <w:r w:rsidR="00985991" w:rsidRPr="00985991">
        <w:rPr>
          <w:rFonts w:ascii="Times New Roman" w:hAnsi="Times New Roman" w:hint="eastAsia"/>
          <w:sz w:val="24"/>
        </w:rPr>
        <w:t>地块）竣工环境保护验收监测报告</w:t>
      </w:r>
      <w:r>
        <w:rPr>
          <w:rFonts w:ascii="Times New Roman" w:hAnsi="Times New Roman"/>
          <w:color w:val="000000"/>
          <w:sz w:val="24"/>
          <w:szCs w:val="24"/>
        </w:rPr>
        <w:t>》，</w:t>
      </w:r>
      <w:r>
        <w:rPr>
          <w:rFonts w:ascii="Times New Roman" w:hAnsi="Times New Roman"/>
          <w:color w:val="000000"/>
          <w:sz w:val="24"/>
        </w:rPr>
        <w:t>以此作为该项目竣工环保验收和环境管理的依据。</w:t>
      </w:r>
    </w:p>
    <w:p w14:paraId="2117CAF1" w14:textId="44FB53FF" w:rsidR="002044F6" w:rsidRDefault="002044F6" w:rsidP="002044F6">
      <w:pPr>
        <w:spacing w:line="360" w:lineRule="auto"/>
        <w:ind w:firstLineChars="200" w:firstLine="480"/>
        <w:rPr>
          <w:rFonts w:ascii="Times New Roman" w:hAnsi="Times New Roman"/>
          <w:color w:val="000000"/>
          <w:sz w:val="24"/>
        </w:rPr>
      </w:pPr>
      <w:bookmarkStart w:id="10" w:name="_Toc25269"/>
      <w:bookmarkStart w:id="11" w:name="_Toc2242"/>
      <w:bookmarkStart w:id="12" w:name="_Toc1474"/>
      <w:bookmarkStart w:id="13" w:name="_Toc26528"/>
      <w:bookmarkStart w:id="14" w:name="_Toc21404"/>
      <w:bookmarkStart w:id="15" w:name="_Toc29285"/>
      <w:bookmarkStart w:id="16" w:name="_Toc12032"/>
      <w:bookmarkStart w:id="17" w:name="_Toc10024"/>
      <w:bookmarkStart w:id="18" w:name="_Toc7249"/>
    </w:p>
    <w:p w14:paraId="78D23AEB" w14:textId="342B4F0B" w:rsidR="002044F6" w:rsidRDefault="002044F6" w:rsidP="002044F6">
      <w:pPr>
        <w:pStyle w:val="a0"/>
      </w:pPr>
    </w:p>
    <w:p w14:paraId="7C8434A1" w14:textId="76E40A4F" w:rsidR="002044F6" w:rsidRDefault="002044F6" w:rsidP="002044F6">
      <w:pPr>
        <w:pStyle w:val="a0"/>
      </w:pPr>
    </w:p>
    <w:p w14:paraId="256C626D" w14:textId="4A08AE76" w:rsidR="002044F6" w:rsidRDefault="002044F6" w:rsidP="002044F6">
      <w:pPr>
        <w:pStyle w:val="a0"/>
      </w:pPr>
    </w:p>
    <w:p w14:paraId="4A19CDEB" w14:textId="5AFD7D2C" w:rsidR="002044F6" w:rsidRDefault="002044F6" w:rsidP="002044F6">
      <w:pPr>
        <w:pStyle w:val="a0"/>
      </w:pPr>
    </w:p>
    <w:p w14:paraId="49B7E1CB" w14:textId="2E5DF64C" w:rsidR="002044F6" w:rsidRDefault="002044F6" w:rsidP="002044F6">
      <w:pPr>
        <w:pStyle w:val="a0"/>
      </w:pPr>
    </w:p>
    <w:p w14:paraId="65BE9B5F" w14:textId="5C5B7C94" w:rsidR="002044F6" w:rsidRDefault="002044F6" w:rsidP="002044F6">
      <w:pPr>
        <w:pStyle w:val="a0"/>
      </w:pPr>
    </w:p>
    <w:p w14:paraId="3CC71747" w14:textId="3CD4CCA5" w:rsidR="002044F6" w:rsidRDefault="002044F6" w:rsidP="002044F6">
      <w:pPr>
        <w:pStyle w:val="a0"/>
      </w:pPr>
    </w:p>
    <w:p w14:paraId="4ABBA537" w14:textId="1BBE0F91" w:rsidR="002044F6" w:rsidRDefault="002044F6" w:rsidP="002044F6">
      <w:pPr>
        <w:pStyle w:val="a0"/>
      </w:pPr>
    </w:p>
    <w:p w14:paraId="6567E652" w14:textId="5DFBBDEA" w:rsidR="002044F6" w:rsidRDefault="002044F6" w:rsidP="002044F6">
      <w:pPr>
        <w:pStyle w:val="a0"/>
      </w:pPr>
    </w:p>
    <w:p w14:paraId="1DB1A9F4" w14:textId="43D1B75A" w:rsidR="002044F6" w:rsidRDefault="002044F6" w:rsidP="002044F6">
      <w:pPr>
        <w:pStyle w:val="a0"/>
      </w:pPr>
    </w:p>
    <w:p w14:paraId="5F73DCFF" w14:textId="7AF212A7" w:rsidR="002044F6" w:rsidRDefault="002044F6" w:rsidP="002044F6">
      <w:pPr>
        <w:pStyle w:val="a0"/>
      </w:pPr>
    </w:p>
    <w:p w14:paraId="33C27FB6" w14:textId="47AA4A73" w:rsidR="002044F6" w:rsidRDefault="002044F6" w:rsidP="002044F6">
      <w:pPr>
        <w:pStyle w:val="a0"/>
      </w:pPr>
    </w:p>
    <w:p w14:paraId="6AF6F5BE" w14:textId="1F3E5D4E" w:rsidR="002044F6" w:rsidRDefault="002044F6" w:rsidP="002044F6">
      <w:pPr>
        <w:pStyle w:val="a0"/>
      </w:pPr>
    </w:p>
    <w:p w14:paraId="368E46BD" w14:textId="0B3C8C7E" w:rsidR="002044F6" w:rsidRDefault="002044F6" w:rsidP="002044F6">
      <w:pPr>
        <w:pStyle w:val="a0"/>
      </w:pPr>
    </w:p>
    <w:p w14:paraId="2CE66A5B" w14:textId="0C583C6D" w:rsidR="002044F6" w:rsidRDefault="002044F6" w:rsidP="002044F6">
      <w:pPr>
        <w:pStyle w:val="a0"/>
      </w:pPr>
    </w:p>
    <w:p w14:paraId="3012CEEE" w14:textId="5C99562D" w:rsidR="00EF52BD" w:rsidRDefault="00EF52BD" w:rsidP="002044F6">
      <w:pPr>
        <w:pStyle w:val="a0"/>
      </w:pPr>
    </w:p>
    <w:p w14:paraId="018BF4C3" w14:textId="71398C57" w:rsidR="00EF52BD" w:rsidRDefault="00EF52BD" w:rsidP="002044F6">
      <w:pPr>
        <w:pStyle w:val="a0"/>
      </w:pPr>
    </w:p>
    <w:p w14:paraId="47C9EBF4" w14:textId="286DC8E2" w:rsidR="00EF52BD" w:rsidRDefault="00EF52BD" w:rsidP="002044F6">
      <w:pPr>
        <w:pStyle w:val="a0"/>
      </w:pPr>
    </w:p>
    <w:p w14:paraId="16C04665" w14:textId="69593E52" w:rsidR="00EF52BD" w:rsidRDefault="00EF52BD" w:rsidP="002044F6">
      <w:pPr>
        <w:pStyle w:val="a0"/>
      </w:pPr>
    </w:p>
    <w:p w14:paraId="1FB8C162" w14:textId="0DDF8E2B" w:rsidR="00EF52BD" w:rsidRDefault="00EF52BD" w:rsidP="002044F6">
      <w:pPr>
        <w:pStyle w:val="a0"/>
      </w:pPr>
    </w:p>
    <w:p w14:paraId="545DB8A0" w14:textId="77777777" w:rsidR="00EF52BD" w:rsidRDefault="00EF52BD" w:rsidP="002044F6">
      <w:pPr>
        <w:pStyle w:val="a0"/>
      </w:pPr>
    </w:p>
    <w:p w14:paraId="55D1AA2F" w14:textId="677A9F32" w:rsidR="002044F6" w:rsidRDefault="002044F6" w:rsidP="002044F6">
      <w:pPr>
        <w:pStyle w:val="a0"/>
      </w:pPr>
    </w:p>
    <w:p w14:paraId="663A1E00" w14:textId="2A80A406" w:rsidR="002044F6" w:rsidRDefault="002044F6" w:rsidP="002044F6">
      <w:pPr>
        <w:pStyle w:val="a0"/>
      </w:pPr>
    </w:p>
    <w:p w14:paraId="2421421D" w14:textId="2AF21466" w:rsidR="00EF52BD" w:rsidRDefault="00EF52BD" w:rsidP="002044F6">
      <w:pPr>
        <w:pStyle w:val="a0"/>
      </w:pPr>
    </w:p>
    <w:p w14:paraId="240559EF" w14:textId="7C57E73C" w:rsidR="00EF52BD" w:rsidRDefault="00EF52BD" w:rsidP="002044F6">
      <w:pPr>
        <w:pStyle w:val="a0"/>
      </w:pPr>
    </w:p>
    <w:p w14:paraId="534ED897" w14:textId="12D7F2FF" w:rsidR="00EF52BD" w:rsidRDefault="00EF52BD" w:rsidP="002044F6">
      <w:pPr>
        <w:pStyle w:val="a0"/>
      </w:pPr>
    </w:p>
    <w:p w14:paraId="0191E7D3" w14:textId="77777777" w:rsidR="00EF52BD" w:rsidRDefault="00EF52BD" w:rsidP="002044F6">
      <w:pPr>
        <w:pStyle w:val="a0"/>
      </w:pPr>
    </w:p>
    <w:p w14:paraId="65230949" w14:textId="0C2812BC" w:rsidR="002044F6" w:rsidRDefault="002044F6" w:rsidP="002044F6">
      <w:pPr>
        <w:pStyle w:val="a0"/>
      </w:pPr>
    </w:p>
    <w:p w14:paraId="6D77CE2D" w14:textId="6CC853E5" w:rsidR="00515CE0" w:rsidRDefault="002044F6">
      <w:pPr>
        <w:spacing w:line="720" w:lineRule="auto"/>
        <w:jc w:val="left"/>
        <w:outlineLvl w:val="0"/>
        <w:rPr>
          <w:rFonts w:ascii="Times New Roman" w:hAnsi="Times New Roman"/>
          <w:b/>
          <w:bCs/>
          <w:sz w:val="36"/>
          <w:szCs w:val="36"/>
        </w:rPr>
      </w:pPr>
      <w:bookmarkStart w:id="19" w:name="_Toc85716888"/>
      <w:r>
        <w:rPr>
          <w:rFonts w:ascii="Times New Roman" w:hAnsi="Times New Roman" w:hint="eastAsia"/>
          <w:b/>
          <w:bCs/>
          <w:sz w:val="36"/>
          <w:szCs w:val="36"/>
        </w:rPr>
        <w:lastRenderedPageBreak/>
        <w:t>2</w:t>
      </w:r>
      <w:r w:rsidR="00A40581">
        <w:rPr>
          <w:rFonts w:ascii="Times New Roman" w:hAnsi="Times New Roman"/>
          <w:b/>
          <w:bCs/>
          <w:sz w:val="36"/>
          <w:szCs w:val="36"/>
        </w:rPr>
        <w:t xml:space="preserve">  </w:t>
      </w:r>
      <w:r w:rsidR="00A40581">
        <w:rPr>
          <w:rFonts w:ascii="Times New Roman" w:hAnsi="Times New Roman"/>
          <w:b/>
          <w:bCs/>
          <w:sz w:val="36"/>
          <w:szCs w:val="36"/>
        </w:rPr>
        <w:t>验收依据</w:t>
      </w:r>
      <w:bookmarkEnd w:id="10"/>
      <w:bookmarkEnd w:id="11"/>
      <w:bookmarkEnd w:id="12"/>
      <w:bookmarkEnd w:id="13"/>
      <w:bookmarkEnd w:id="14"/>
      <w:bookmarkEnd w:id="15"/>
      <w:bookmarkEnd w:id="16"/>
      <w:bookmarkEnd w:id="17"/>
      <w:bookmarkEnd w:id="18"/>
      <w:bookmarkEnd w:id="19"/>
    </w:p>
    <w:p w14:paraId="282D8F62" w14:textId="77777777" w:rsidR="00515CE0" w:rsidRDefault="00A40581">
      <w:pPr>
        <w:pStyle w:val="22"/>
        <w:spacing w:line="360" w:lineRule="auto"/>
        <w:rPr>
          <w:rFonts w:ascii="Times New Roman" w:eastAsia="宋体" w:hAnsi="Times New Roman"/>
          <w:b/>
          <w:sz w:val="28"/>
          <w:szCs w:val="28"/>
        </w:rPr>
      </w:pPr>
      <w:bookmarkStart w:id="20" w:name="_Toc10319"/>
      <w:bookmarkStart w:id="21" w:name="_Toc102"/>
      <w:bookmarkStart w:id="22" w:name="_Toc6770"/>
      <w:bookmarkStart w:id="23" w:name="_Toc32041"/>
      <w:bookmarkStart w:id="24" w:name="_Toc14818"/>
      <w:bookmarkStart w:id="25" w:name="_Toc13922"/>
      <w:bookmarkStart w:id="26" w:name="_Toc2825"/>
      <w:bookmarkStart w:id="27" w:name="_Toc4472"/>
      <w:bookmarkStart w:id="28" w:name="_Toc472026599"/>
      <w:bookmarkStart w:id="29" w:name="_Toc22140"/>
      <w:bookmarkStart w:id="30" w:name="_Toc30712"/>
      <w:bookmarkStart w:id="31" w:name="_Toc25097"/>
      <w:bookmarkStart w:id="32" w:name="_Toc2945"/>
      <w:bookmarkStart w:id="33" w:name="_Toc85716889"/>
      <w:r>
        <w:rPr>
          <w:rFonts w:ascii="Times New Roman" w:eastAsia="宋体" w:hAnsi="Times New Roman"/>
          <w:b/>
          <w:sz w:val="28"/>
          <w:szCs w:val="28"/>
        </w:rPr>
        <w:t xml:space="preserve">2.1 </w:t>
      </w:r>
      <w:r>
        <w:rPr>
          <w:rFonts w:ascii="Times New Roman" w:eastAsia="宋体" w:hAnsi="Times New Roman"/>
          <w:b/>
          <w:sz w:val="28"/>
          <w:szCs w:val="28"/>
        </w:rPr>
        <w:t>验收监测编制依据</w:t>
      </w:r>
      <w:bookmarkEnd w:id="20"/>
      <w:bookmarkEnd w:id="21"/>
      <w:bookmarkEnd w:id="22"/>
      <w:bookmarkEnd w:id="23"/>
      <w:bookmarkEnd w:id="24"/>
      <w:bookmarkEnd w:id="25"/>
      <w:bookmarkEnd w:id="26"/>
      <w:bookmarkEnd w:id="27"/>
      <w:bookmarkEnd w:id="28"/>
      <w:bookmarkEnd w:id="29"/>
      <w:bookmarkEnd w:id="30"/>
      <w:bookmarkEnd w:id="31"/>
      <w:bookmarkEnd w:id="32"/>
      <w:bookmarkEnd w:id="33"/>
    </w:p>
    <w:p w14:paraId="76E25FF7" w14:textId="77777777" w:rsidR="00515CE0" w:rsidRDefault="00A40581">
      <w:pPr>
        <w:spacing w:line="360" w:lineRule="auto"/>
        <w:ind w:firstLineChars="200" w:firstLine="480"/>
        <w:rPr>
          <w:rFonts w:ascii="Times New Roman" w:hAnsi="Times New Roman"/>
          <w:sz w:val="24"/>
        </w:rPr>
      </w:pPr>
      <w:bookmarkStart w:id="34" w:name="_Toc12422"/>
      <w:bookmarkStart w:id="35" w:name="_Toc22953"/>
      <w:bookmarkStart w:id="36" w:name="_Toc12576"/>
      <w:bookmarkStart w:id="37" w:name="_Toc472026600"/>
      <w:r>
        <w:rPr>
          <w:rFonts w:ascii="Times New Roman" w:hAnsi="Times New Roman"/>
          <w:sz w:val="24"/>
        </w:rPr>
        <w:t>1</w:t>
      </w:r>
      <w:r>
        <w:rPr>
          <w:rFonts w:ascii="Times New Roman" w:hAnsi="Times New Roman"/>
          <w:sz w:val="24"/>
        </w:rPr>
        <w:t>、《中华人民共和国环境保护法》，</w:t>
      </w:r>
      <w:r>
        <w:rPr>
          <w:rFonts w:ascii="Times New Roman" w:hAnsi="Times New Roman"/>
          <w:sz w:val="24"/>
        </w:rPr>
        <w:t>2015</w:t>
      </w:r>
      <w:r>
        <w:rPr>
          <w:rFonts w:ascii="Times New Roman" w:hAnsi="Times New Roman"/>
          <w:sz w:val="24"/>
        </w:rPr>
        <w:t>年</w:t>
      </w:r>
      <w:r>
        <w:rPr>
          <w:rFonts w:ascii="Times New Roman" w:hAnsi="Times New Roman"/>
          <w:sz w:val="24"/>
        </w:rPr>
        <w:t>1</w:t>
      </w:r>
      <w:r>
        <w:rPr>
          <w:rFonts w:ascii="Times New Roman" w:hAnsi="Times New Roman"/>
          <w:sz w:val="24"/>
        </w:rPr>
        <w:t>月</w:t>
      </w:r>
      <w:r>
        <w:rPr>
          <w:rFonts w:ascii="Times New Roman" w:hAnsi="Times New Roman"/>
          <w:sz w:val="24"/>
        </w:rPr>
        <w:t>1</w:t>
      </w:r>
      <w:r>
        <w:rPr>
          <w:rFonts w:ascii="Times New Roman" w:hAnsi="Times New Roman"/>
          <w:sz w:val="24"/>
        </w:rPr>
        <w:t>日施行；</w:t>
      </w:r>
    </w:p>
    <w:p w14:paraId="65887DDD" w14:textId="77777777" w:rsidR="00515CE0" w:rsidRDefault="00A40581">
      <w:pPr>
        <w:spacing w:line="360" w:lineRule="auto"/>
        <w:ind w:firstLineChars="200" w:firstLine="480"/>
        <w:rPr>
          <w:rFonts w:ascii="Times New Roman" w:hAnsi="Times New Roman"/>
          <w:sz w:val="24"/>
        </w:rPr>
      </w:pPr>
      <w:r>
        <w:rPr>
          <w:rFonts w:ascii="Times New Roman" w:hAnsi="Times New Roman"/>
          <w:sz w:val="24"/>
        </w:rPr>
        <w:t>2</w:t>
      </w:r>
      <w:r>
        <w:rPr>
          <w:rFonts w:ascii="Times New Roman" w:hAnsi="Times New Roman"/>
          <w:sz w:val="24"/>
        </w:rPr>
        <w:t>、《中华人民共和国水污染防治法》，</w:t>
      </w:r>
      <w:r>
        <w:rPr>
          <w:rFonts w:ascii="Times New Roman" w:eastAsiaTheme="minorEastAsia" w:hAnsi="Times New Roman" w:hint="eastAsia"/>
          <w:sz w:val="24"/>
        </w:rPr>
        <w:t>2018</w:t>
      </w:r>
      <w:r>
        <w:rPr>
          <w:rFonts w:ascii="Times New Roman" w:eastAsiaTheme="minorEastAsia" w:hAnsi="Times New Roman" w:hint="eastAsia"/>
          <w:sz w:val="24"/>
        </w:rPr>
        <w:t>年</w:t>
      </w:r>
      <w:r>
        <w:rPr>
          <w:rFonts w:ascii="Times New Roman" w:eastAsiaTheme="minorEastAsia" w:hAnsi="Times New Roman" w:hint="eastAsia"/>
          <w:sz w:val="24"/>
        </w:rPr>
        <w:t>10</w:t>
      </w:r>
      <w:r>
        <w:rPr>
          <w:rFonts w:ascii="Times New Roman" w:eastAsiaTheme="minorEastAsia" w:hAnsi="Times New Roman" w:hint="eastAsia"/>
          <w:sz w:val="24"/>
        </w:rPr>
        <w:t>月</w:t>
      </w:r>
      <w:r>
        <w:rPr>
          <w:rFonts w:ascii="Times New Roman" w:eastAsiaTheme="minorEastAsia" w:hAnsi="Times New Roman" w:hint="eastAsia"/>
          <w:sz w:val="24"/>
        </w:rPr>
        <w:t>26</w:t>
      </w:r>
      <w:r>
        <w:rPr>
          <w:rFonts w:ascii="Times New Roman" w:eastAsiaTheme="minorEastAsia" w:hAnsi="Times New Roman" w:hint="eastAsia"/>
          <w:sz w:val="24"/>
        </w:rPr>
        <w:t>日</w:t>
      </w:r>
      <w:r>
        <w:rPr>
          <w:rFonts w:ascii="Times New Roman" w:eastAsiaTheme="minorEastAsia" w:hAnsi="Times New Roman"/>
          <w:sz w:val="24"/>
        </w:rPr>
        <w:t>施行</w:t>
      </w:r>
      <w:r>
        <w:rPr>
          <w:rFonts w:ascii="Times New Roman" w:hAnsi="Times New Roman"/>
          <w:sz w:val="24"/>
        </w:rPr>
        <w:t>；</w:t>
      </w:r>
    </w:p>
    <w:p w14:paraId="4051804B" w14:textId="77777777" w:rsidR="00515CE0" w:rsidRDefault="00A40581">
      <w:pPr>
        <w:spacing w:line="360" w:lineRule="auto"/>
        <w:ind w:firstLineChars="200" w:firstLine="480"/>
        <w:rPr>
          <w:rFonts w:ascii="Times New Roman" w:hAnsi="Times New Roman"/>
          <w:sz w:val="24"/>
        </w:rPr>
      </w:pPr>
      <w:r>
        <w:rPr>
          <w:rFonts w:ascii="Times New Roman" w:hAnsi="Times New Roman"/>
          <w:sz w:val="24"/>
        </w:rPr>
        <w:t>3</w:t>
      </w:r>
      <w:r>
        <w:rPr>
          <w:rFonts w:ascii="Times New Roman" w:hAnsi="Times New Roman"/>
          <w:sz w:val="24"/>
        </w:rPr>
        <w:t>、《中华人民共和国环境噪声污染防治法》，</w:t>
      </w:r>
      <w:r>
        <w:rPr>
          <w:rFonts w:ascii="Times New Roman" w:eastAsiaTheme="minorEastAsia" w:hAnsi="Times New Roman" w:hint="eastAsia"/>
          <w:sz w:val="24"/>
        </w:rPr>
        <w:t>2018</w:t>
      </w:r>
      <w:r>
        <w:rPr>
          <w:rFonts w:ascii="Times New Roman" w:eastAsiaTheme="minorEastAsia" w:hAnsi="Times New Roman"/>
          <w:sz w:val="24"/>
        </w:rPr>
        <w:t>年</w:t>
      </w:r>
      <w:r>
        <w:rPr>
          <w:rFonts w:ascii="Times New Roman" w:eastAsiaTheme="minorEastAsia" w:hAnsi="Times New Roman" w:hint="eastAsia"/>
          <w:sz w:val="24"/>
        </w:rPr>
        <w:t>12</w:t>
      </w:r>
      <w:r>
        <w:rPr>
          <w:rFonts w:ascii="Times New Roman" w:eastAsiaTheme="minorEastAsia" w:hAnsi="Times New Roman"/>
          <w:sz w:val="24"/>
        </w:rPr>
        <w:t>月</w:t>
      </w:r>
      <w:r>
        <w:rPr>
          <w:rFonts w:ascii="Times New Roman" w:eastAsiaTheme="minorEastAsia" w:hAnsi="Times New Roman" w:hint="eastAsia"/>
          <w:sz w:val="24"/>
        </w:rPr>
        <w:t>29</w:t>
      </w:r>
      <w:r>
        <w:rPr>
          <w:rFonts w:ascii="Times New Roman" w:eastAsiaTheme="minorEastAsia" w:hAnsi="Times New Roman"/>
          <w:sz w:val="24"/>
        </w:rPr>
        <w:t>日</w:t>
      </w:r>
      <w:r>
        <w:rPr>
          <w:rFonts w:ascii="Times New Roman" w:eastAsiaTheme="minorEastAsia" w:hAnsi="Times New Roman" w:hint="eastAsia"/>
          <w:sz w:val="24"/>
        </w:rPr>
        <w:t>修订</w:t>
      </w:r>
      <w:r>
        <w:rPr>
          <w:rFonts w:ascii="Times New Roman" w:hAnsi="Times New Roman"/>
          <w:sz w:val="24"/>
        </w:rPr>
        <w:t>；</w:t>
      </w:r>
    </w:p>
    <w:p w14:paraId="11B3A480" w14:textId="77777777" w:rsidR="00515CE0" w:rsidRDefault="00A40581">
      <w:pPr>
        <w:spacing w:line="360" w:lineRule="auto"/>
        <w:ind w:firstLineChars="200" w:firstLine="480"/>
        <w:rPr>
          <w:rFonts w:ascii="Times New Roman" w:hAnsi="Times New Roman"/>
          <w:sz w:val="24"/>
        </w:rPr>
      </w:pPr>
      <w:r>
        <w:rPr>
          <w:rFonts w:ascii="Times New Roman" w:hAnsi="Times New Roman"/>
          <w:sz w:val="24"/>
        </w:rPr>
        <w:t>4</w:t>
      </w:r>
      <w:r>
        <w:rPr>
          <w:rFonts w:ascii="Times New Roman" w:hAnsi="Times New Roman"/>
          <w:sz w:val="24"/>
        </w:rPr>
        <w:t>、《中华人民共和国固体废物污染环境防治法》，</w:t>
      </w:r>
      <w:r>
        <w:rPr>
          <w:rFonts w:ascii="Times New Roman" w:hAnsi="Times New Roman" w:hint="eastAsia"/>
          <w:sz w:val="24"/>
        </w:rPr>
        <w:t>2020</w:t>
      </w:r>
      <w:r>
        <w:rPr>
          <w:rFonts w:ascii="Times New Roman" w:hAnsi="Times New Roman" w:hint="eastAsia"/>
          <w:sz w:val="24"/>
        </w:rPr>
        <w:t>年</w:t>
      </w:r>
      <w:r>
        <w:rPr>
          <w:rFonts w:ascii="Times New Roman" w:hAnsi="Times New Roman" w:hint="eastAsia"/>
          <w:sz w:val="24"/>
        </w:rPr>
        <w:t>4</w:t>
      </w:r>
      <w:r>
        <w:rPr>
          <w:rFonts w:ascii="Times New Roman" w:hAnsi="Times New Roman" w:hint="eastAsia"/>
          <w:sz w:val="24"/>
        </w:rPr>
        <w:t>月</w:t>
      </w:r>
      <w:r>
        <w:rPr>
          <w:rFonts w:ascii="Times New Roman" w:hAnsi="Times New Roman" w:hint="eastAsia"/>
          <w:sz w:val="24"/>
        </w:rPr>
        <w:t>29</w:t>
      </w:r>
      <w:r>
        <w:rPr>
          <w:rFonts w:ascii="Times New Roman" w:hAnsi="Times New Roman" w:hint="eastAsia"/>
          <w:sz w:val="24"/>
        </w:rPr>
        <w:t>日修</w:t>
      </w:r>
      <w:r>
        <w:rPr>
          <w:rFonts w:ascii="Times New Roman" w:hAnsi="Times New Roman"/>
          <w:sz w:val="24"/>
          <w:szCs w:val="24"/>
        </w:rPr>
        <w:t>订</w:t>
      </w:r>
      <w:r>
        <w:rPr>
          <w:rFonts w:ascii="Times New Roman" w:hAnsi="Times New Roman" w:hint="eastAsia"/>
          <w:sz w:val="24"/>
          <w:szCs w:val="24"/>
        </w:rPr>
        <w:t>，</w:t>
      </w:r>
      <w:r>
        <w:rPr>
          <w:rFonts w:ascii="Times New Roman" w:hAnsi="Times New Roman" w:hint="eastAsia"/>
          <w:sz w:val="24"/>
          <w:szCs w:val="24"/>
        </w:rPr>
        <w:t>2020</w:t>
      </w:r>
      <w:r>
        <w:rPr>
          <w:rFonts w:ascii="Times New Roman" w:hAnsi="Times New Roman" w:hint="eastAsia"/>
          <w:sz w:val="24"/>
          <w:szCs w:val="24"/>
        </w:rPr>
        <w:t>年</w:t>
      </w:r>
      <w:r>
        <w:rPr>
          <w:rFonts w:ascii="Times New Roman" w:hAnsi="Times New Roman" w:hint="eastAsia"/>
          <w:sz w:val="24"/>
          <w:szCs w:val="24"/>
        </w:rPr>
        <w:t>9</w:t>
      </w:r>
      <w:r>
        <w:rPr>
          <w:rFonts w:ascii="Times New Roman" w:hAnsi="Times New Roman" w:hint="eastAsia"/>
          <w:sz w:val="24"/>
          <w:szCs w:val="24"/>
        </w:rPr>
        <w:t>月</w:t>
      </w:r>
      <w:r>
        <w:rPr>
          <w:rFonts w:ascii="Times New Roman" w:hAnsi="Times New Roman" w:hint="eastAsia"/>
          <w:sz w:val="24"/>
          <w:szCs w:val="24"/>
        </w:rPr>
        <w:t>1</w:t>
      </w:r>
      <w:r>
        <w:rPr>
          <w:rFonts w:ascii="Times New Roman" w:hAnsi="Times New Roman" w:hint="eastAsia"/>
          <w:sz w:val="24"/>
          <w:szCs w:val="24"/>
        </w:rPr>
        <w:t>日实施</w:t>
      </w:r>
      <w:r>
        <w:rPr>
          <w:rFonts w:ascii="Times New Roman" w:hAnsi="Times New Roman"/>
          <w:sz w:val="24"/>
        </w:rPr>
        <w:t>；</w:t>
      </w:r>
    </w:p>
    <w:p w14:paraId="33BA8184" w14:textId="77777777" w:rsidR="00515CE0" w:rsidRDefault="00A40581">
      <w:pPr>
        <w:spacing w:line="360" w:lineRule="auto"/>
        <w:ind w:firstLineChars="200" w:firstLine="480"/>
        <w:rPr>
          <w:rFonts w:ascii="Times New Roman" w:hAnsi="Times New Roman"/>
          <w:sz w:val="24"/>
        </w:rPr>
      </w:pPr>
      <w:r>
        <w:rPr>
          <w:rFonts w:ascii="Times New Roman" w:hAnsi="Times New Roman"/>
          <w:sz w:val="24"/>
        </w:rPr>
        <w:t>5</w:t>
      </w:r>
      <w:r>
        <w:rPr>
          <w:rFonts w:ascii="Times New Roman" w:hAnsi="Times New Roman"/>
          <w:sz w:val="24"/>
        </w:rPr>
        <w:t>、《中华人民共和国大气污染防治法》，</w:t>
      </w:r>
      <w:r>
        <w:rPr>
          <w:rFonts w:ascii="Times New Roman" w:eastAsiaTheme="minorEastAsia" w:hAnsi="Times New Roman" w:hint="eastAsia"/>
          <w:sz w:val="24"/>
        </w:rPr>
        <w:t>2018</w:t>
      </w:r>
      <w:r>
        <w:rPr>
          <w:rFonts w:ascii="Times New Roman" w:eastAsiaTheme="minorEastAsia" w:hAnsi="Times New Roman" w:hint="eastAsia"/>
          <w:sz w:val="24"/>
        </w:rPr>
        <w:t>年</w:t>
      </w:r>
      <w:r>
        <w:rPr>
          <w:rFonts w:ascii="Times New Roman" w:eastAsiaTheme="minorEastAsia" w:hAnsi="Times New Roman" w:hint="eastAsia"/>
          <w:sz w:val="24"/>
        </w:rPr>
        <w:t>10</w:t>
      </w:r>
      <w:r>
        <w:rPr>
          <w:rFonts w:ascii="Times New Roman" w:eastAsiaTheme="minorEastAsia" w:hAnsi="Times New Roman" w:hint="eastAsia"/>
          <w:sz w:val="24"/>
        </w:rPr>
        <w:t>月</w:t>
      </w:r>
      <w:r>
        <w:rPr>
          <w:rFonts w:ascii="Times New Roman" w:eastAsiaTheme="minorEastAsia" w:hAnsi="Times New Roman" w:hint="eastAsia"/>
          <w:sz w:val="24"/>
        </w:rPr>
        <w:t>26</w:t>
      </w:r>
      <w:r>
        <w:rPr>
          <w:rFonts w:ascii="Times New Roman" w:eastAsiaTheme="minorEastAsia" w:hAnsi="Times New Roman" w:hint="eastAsia"/>
          <w:sz w:val="24"/>
        </w:rPr>
        <w:t>日</w:t>
      </w:r>
      <w:r>
        <w:rPr>
          <w:rFonts w:ascii="Times New Roman" w:eastAsiaTheme="minorEastAsia" w:hAnsi="Times New Roman"/>
          <w:sz w:val="24"/>
        </w:rPr>
        <w:t>施行</w:t>
      </w:r>
      <w:r>
        <w:rPr>
          <w:rFonts w:ascii="Times New Roman" w:hAnsi="Times New Roman"/>
          <w:sz w:val="24"/>
        </w:rPr>
        <w:t>；</w:t>
      </w:r>
    </w:p>
    <w:p w14:paraId="15077594" w14:textId="55772C31" w:rsidR="00515CE0" w:rsidRPr="002044F6" w:rsidRDefault="00A40581" w:rsidP="002044F6">
      <w:pPr>
        <w:spacing w:line="360" w:lineRule="auto"/>
        <w:ind w:firstLineChars="200" w:firstLine="480"/>
        <w:rPr>
          <w:rFonts w:ascii="Times New Roman" w:hAnsi="Times New Roman"/>
          <w:sz w:val="24"/>
        </w:rPr>
      </w:pPr>
      <w:bookmarkStart w:id="38" w:name="_Toc21590"/>
      <w:bookmarkStart w:id="39" w:name="_Toc11902"/>
      <w:bookmarkStart w:id="40" w:name="_Toc5630"/>
      <w:bookmarkStart w:id="41" w:name="_Toc5345"/>
      <w:bookmarkStart w:id="42" w:name="_Toc23716"/>
      <w:bookmarkStart w:id="43" w:name="_Toc15107"/>
      <w:bookmarkStart w:id="44" w:name="_Toc4316"/>
      <w:bookmarkStart w:id="45" w:name="_Toc15379"/>
      <w:bookmarkStart w:id="46" w:name="_Toc3927"/>
      <w:bookmarkStart w:id="47" w:name="_Toc21990"/>
      <w:bookmarkStart w:id="48" w:name="_Toc7160"/>
      <w:bookmarkStart w:id="49" w:name="_Toc14399"/>
      <w:r w:rsidRPr="002044F6">
        <w:rPr>
          <w:rFonts w:ascii="Times New Roman" w:hAnsi="Times New Roman"/>
          <w:sz w:val="24"/>
        </w:rPr>
        <w:t>6</w:t>
      </w:r>
      <w:r w:rsidRPr="002044F6">
        <w:rPr>
          <w:rFonts w:ascii="Times New Roman" w:hAnsi="Times New Roman"/>
          <w:sz w:val="24"/>
        </w:rPr>
        <w:t>、《建设项目环境保护管理条例》，</w:t>
      </w:r>
      <w:r w:rsidRPr="002044F6">
        <w:rPr>
          <w:rFonts w:ascii="Times New Roman" w:hAnsi="Times New Roman"/>
          <w:sz w:val="24"/>
        </w:rPr>
        <w:t>1998</w:t>
      </w:r>
      <w:r w:rsidRPr="002044F6">
        <w:rPr>
          <w:rFonts w:ascii="Times New Roman" w:hAnsi="Times New Roman"/>
          <w:sz w:val="24"/>
        </w:rPr>
        <w:t>年</w:t>
      </w:r>
      <w:r w:rsidRPr="002044F6">
        <w:rPr>
          <w:rFonts w:ascii="Times New Roman" w:hAnsi="Times New Roman"/>
          <w:sz w:val="24"/>
        </w:rPr>
        <w:t>11</w:t>
      </w:r>
      <w:r w:rsidRPr="002044F6">
        <w:rPr>
          <w:rFonts w:ascii="Times New Roman" w:hAnsi="Times New Roman"/>
          <w:sz w:val="24"/>
        </w:rPr>
        <w:t>月</w:t>
      </w:r>
      <w:r w:rsidRPr="002044F6">
        <w:rPr>
          <w:rFonts w:ascii="Times New Roman" w:hAnsi="Times New Roman"/>
          <w:sz w:val="24"/>
        </w:rPr>
        <w:t>29</w:t>
      </w:r>
      <w:r w:rsidRPr="002044F6">
        <w:rPr>
          <w:rFonts w:ascii="Times New Roman" w:hAnsi="Times New Roman"/>
          <w:sz w:val="24"/>
        </w:rPr>
        <w:t>日国务院令第</w:t>
      </w:r>
      <w:r w:rsidRPr="002044F6">
        <w:rPr>
          <w:rFonts w:ascii="Times New Roman" w:hAnsi="Times New Roman"/>
          <w:sz w:val="24"/>
        </w:rPr>
        <w:t>253</w:t>
      </w:r>
      <w:r w:rsidRPr="002044F6">
        <w:rPr>
          <w:rFonts w:ascii="Times New Roman" w:hAnsi="Times New Roman"/>
          <w:sz w:val="24"/>
        </w:rPr>
        <w:t>号发布、</w:t>
      </w:r>
      <w:r w:rsidRPr="002044F6">
        <w:rPr>
          <w:rFonts w:ascii="Times New Roman" w:hAnsi="Times New Roman"/>
          <w:sz w:val="24"/>
        </w:rPr>
        <w:t>2017</w:t>
      </w:r>
      <w:r w:rsidRPr="002044F6">
        <w:rPr>
          <w:rFonts w:ascii="Times New Roman" w:hAnsi="Times New Roman"/>
          <w:sz w:val="24"/>
        </w:rPr>
        <w:t>年</w:t>
      </w:r>
      <w:r w:rsidRPr="002044F6">
        <w:rPr>
          <w:rFonts w:ascii="Times New Roman" w:hAnsi="Times New Roman"/>
          <w:sz w:val="24"/>
        </w:rPr>
        <w:t>7</w:t>
      </w:r>
      <w:r w:rsidRPr="002044F6">
        <w:rPr>
          <w:rFonts w:ascii="Times New Roman" w:hAnsi="Times New Roman"/>
          <w:sz w:val="24"/>
        </w:rPr>
        <w:t>月</w:t>
      </w:r>
      <w:r w:rsidRPr="002044F6">
        <w:rPr>
          <w:rFonts w:ascii="Times New Roman" w:hAnsi="Times New Roman"/>
          <w:sz w:val="24"/>
        </w:rPr>
        <w:t>16</w:t>
      </w:r>
      <w:r w:rsidRPr="002044F6">
        <w:rPr>
          <w:rFonts w:ascii="Times New Roman" w:hAnsi="Times New Roman"/>
          <w:sz w:val="24"/>
        </w:rPr>
        <w:t>日国务院令第</w:t>
      </w:r>
      <w:r w:rsidRPr="002044F6">
        <w:rPr>
          <w:rFonts w:ascii="Times New Roman" w:hAnsi="Times New Roman"/>
          <w:sz w:val="24"/>
        </w:rPr>
        <w:t>682</w:t>
      </w:r>
      <w:r w:rsidRPr="002044F6">
        <w:rPr>
          <w:rFonts w:ascii="Times New Roman" w:hAnsi="Times New Roman"/>
          <w:sz w:val="24"/>
        </w:rPr>
        <w:t>号修改、自</w:t>
      </w:r>
      <w:r w:rsidRPr="002044F6">
        <w:rPr>
          <w:rFonts w:ascii="Times New Roman" w:hAnsi="Times New Roman"/>
          <w:sz w:val="24"/>
        </w:rPr>
        <w:t>2017</w:t>
      </w:r>
      <w:r w:rsidRPr="002044F6">
        <w:rPr>
          <w:rFonts w:ascii="Times New Roman" w:hAnsi="Times New Roman"/>
          <w:sz w:val="24"/>
        </w:rPr>
        <w:t>年</w:t>
      </w:r>
      <w:r w:rsidRPr="002044F6">
        <w:rPr>
          <w:rFonts w:ascii="Times New Roman" w:hAnsi="Times New Roman"/>
          <w:sz w:val="24"/>
        </w:rPr>
        <w:t>10</w:t>
      </w:r>
      <w:r w:rsidRPr="002044F6">
        <w:rPr>
          <w:rFonts w:ascii="Times New Roman" w:hAnsi="Times New Roman"/>
          <w:sz w:val="24"/>
        </w:rPr>
        <w:t>月</w:t>
      </w:r>
      <w:r w:rsidRPr="002044F6">
        <w:rPr>
          <w:rFonts w:ascii="Times New Roman" w:hAnsi="Times New Roman"/>
          <w:sz w:val="24"/>
        </w:rPr>
        <w:t>1</w:t>
      </w:r>
      <w:r w:rsidRPr="002044F6">
        <w:rPr>
          <w:rFonts w:ascii="Times New Roman" w:hAnsi="Times New Roman"/>
          <w:sz w:val="24"/>
        </w:rPr>
        <w:t>日起施行；</w:t>
      </w:r>
      <w:bookmarkEnd w:id="38"/>
      <w:bookmarkEnd w:id="39"/>
      <w:bookmarkEnd w:id="40"/>
      <w:bookmarkEnd w:id="41"/>
      <w:bookmarkEnd w:id="42"/>
      <w:bookmarkEnd w:id="43"/>
      <w:bookmarkEnd w:id="44"/>
      <w:bookmarkEnd w:id="45"/>
      <w:bookmarkEnd w:id="46"/>
      <w:bookmarkEnd w:id="47"/>
      <w:bookmarkEnd w:id="48"/>
      <w:bookmarkEnd w:id="49"/>
    </w:p>
    <w:p w14:paraId="5A367353" w14:textId="77777777" w:rsidR="00515CE0" w:rsidRDefault="00A40581">
      <w:pPr>
        <w:spacing w:line="360" w:lineRule="auto"/>
        <w:ind w:firstLineChars="200" w:firstLine="480"/>
        <w:rPr>
          <w:rFonts w:ascii="Times New Roman" w:hAnsi="Times New Roman"/>
          <w:sz w:val="24"/>
          <w:szCs w:val="24"/>
        </w:rPr>
      </w:pPr>
      <w:r>
        <w:rPr>
          <w:rFonts w:ascii="Times New Roman" w:hAnsi="Times New Roman"/>
          <w:sz w:val="24"/>
        </w:rPr>
        <w:t>7</w:t>
      </w:r>
      <w:r>
        <w:rPr>
          <w:rFonts w:ascii="Times New Roman" w:hAnsi="Times New Roman"/>
          <w:sz w:val="24"/>
        </w:rPr>
        <w:t>、《</w:t>
      </w:r>
      <w:r>
        <w:rPr>
          <w:rFonts w:ascii="Times New Roman" w:hAnsi="Times New Roman"/>
          <w:sz w:val="24"/>
          <w:szCs w:val="24"/>
        </w:rPr>
        <w:t>建设项目竣工环境保护验收技术指南</w:t>
      </w:r>
      <w:r>
        <w:rPr>
          <w:rFonts w:ascii="Times New Roman" w:hAnsi="Times New Roman"/>
          <w:sz w:val="24"/>
          <w:szCs w:val="24"/>
        </w:rPr>
        <w:t>-</w:t>
      </w:r>
      <w:r>
        <w:rPr>
          <w:rFonts w:ascii="Times New Roman" w:hAnsi="Times New Roman"/>
          <w:sz w:val="24"/>
          <w:szCs w:val="24"/>
        </w:rPr>
        <w:t>污染影响类》（生态环境部</w:t>
      </w:r>
      <w:r>
        <w:rPr>
          <w:rFonts w:ascii="Times New Roman" w:hAnsi="Times New Roman"/>
          <w:sz w:val="24"/>
          <w:szCs w:val="24"/>
        </w:rPr>
        <w:t>[2018]9</w:t>
      </w:r>
      <w:r>
        <w:rPr>
          <w:rFonts w:ascii="Times New Roman" w:hAnsi="Times New Roman"/>
          <w:sz w:val="24"/>
          <w:szCs w:val="24"/>
        </w:rPr>
        <w:t>号</w:t>
      </w:r>
      <w:r>
        <w:rPr>
          <w:rFonts w:ascii="Times New Roman" w:hAnsi="Times New Roman"/>
          <w:sz w:val="24"/>
          <w:szCs w:val="24"/>
        </w:rPr>
        <w:t>)</w:t>
      </w:r>
      <w:r>
        <w:rPr>
          <w:rFonts w:ascii="Times New Roman" w:hAnsi="Times New Roman"/>
          <w:sz w:val="24"/>
          <w:szCs w:val="24"/>
        </w:rPr>
        <w:t>，</w:t>
      </w:r>
      <w:r>
        <w:rPr>
          <w:rFonts w:ascii="Times New Roman" w:hAnsi="Times New Roman"/>
          <w:sz w:val="24"/>
          <w:szCs w:val="24"/>
        </w:rPr>
        <w:t>2018</w:t>
      </w:r>
      <w:r>
        <w:rPr>
          <w:rFonts w:ascii="Times New Roman" w:hAnsi="Times New Roman"/>
          <w:sz w:val="24"/>
          <w:szCs w:val="24"/>
        </w:rPr>
        <w:t>年</w:t>
      </w:r>
      <w:r>
        <w:rPr>
          <w:rFonts w:ascii="Times New Roman" w:hAnsi="Times New Roman"/>
          <w:sz w:val="24"/>
          <w:szCs w:val="24"/>
        </w:rPr>
        <w:t>5</w:t>
      </w:r>
      <w:r>
        <w:rPr>
          <w:rFonts w:ascii="Times New Roman" w:hAnsi="Times New Roman"/>
          <w:sz w:val="24"/>
          <w:szCs w:val="24"/>
        </w:rPr>
        <w:t>月</w:t>
      </w:r>
      <w:r>
        <w:rPr>
          <w:rFonts w:ascii="Times New Roman" w:hAnsi="Times New Roman"/>
          <w:sz w:val="24"/>
          <w:szCs w:val="24"/>
        </w:rPr>
        <w:t>1</w:t>
      </w:r>
      <w:r>
        <w:rPr>
          <w:rFonts w:ascii="Times New Roman" w:hAnsi="Times New Roman" w:hint="eastAsia"/>
          <w:sz w:val="24"/>
          <w:szCs w:val="24"/>
        </w:rPr>
        <w:t>5</w:t>
      </w:r>
      <w:r>
        <w:rPr>
          <w:rFonts w:ascii="Times New Roman" w:hAnsi="Times New Roman"/>
          <w:sz w:val="24"/>
          <w:szCs w:val="24"/>
        </w:rPr>
        <w:t>日；</w:t>
      </w:r>
    </w:p>
    <w:p w14:paraId="75F318B5" w14:textId="4F14E8CA" w:rsidR="00515CE0" w:rsidRDefault="00A40581">
      <w:pPr>
        <w:spacing w:line="360" w:lineRule="auto"/>
        <w:ind w:firstLineChars="200" w:firstLine="480"/>
        <w:rPr>
          <w:rFonts w:ascii="Times New Roman" w:hAnsi="Times New Roman"/>
          <w:sz w:val="24"/>
        </w:rPr>
      </w:pPr>
      <w:r>
        <w:rPr>
          <w:rFonts w:ascii="Times New Roman" w:hAnsi="Times New Roman"/>
          <w:sz w:val="24"/>
          <w:szCs w:val="24"/>
        </w:rPr>
        <w:t>8</w:t>
      </w:r>
      <w:r>
        <w:rPr>
          <w:rFonts w:ascii="Times New Roman" w:hAnsi="Times New Roman"/>
          <w:sz w:val="24"/>
          <w:szCs w:val="24"/>
        </w:rPr>
        <w:t>、</w:t>
      </w:r>
      <w:r>
        <w:rPr>
          <w:rFonts w:ascii="Times New Roman" w:hAnsi="Times New Roman"/>
          <w:sz w:val="24"/>
        </w:rPr>
        <w:t>《关于发布</w:t>
      </w:r>
      <w:r>
        <w:rPr>
          <w:rFonts w:ascii="Times New Roman" w:hAnsi="Times New Roman"/>
          <w:sz w:val="24"/>
        </w:rPr>
        <w:t>&lt;</w:t>
      </w:r>
      <w:r>
        <w:rPr>
          <w:rFonts w:ascii="Times New Roman" w:hAnsi="Times New Roman"/>
          <w:sz w:val="24"/>
        </w:rPr>
        <w:t>建设项目环境保护验收暂行办法</w:t>
      </w:r>
      <w:r>
        <w:rPr>
          <w:rFonts w:ascii="Times New Roman" w:hAnsi="Times New Roman"/>
          <w:sz w:val="24"/>
        </w:rPr>
        <w:t>&gt;</w:t>
      </w:r>
      <w:r>
        <w:rPr>
          <w:rFonts w:ascii="Times New Roman" w:hAnsi="Times New Roman"/>
          <w:sz w:val="24"/>
        </w:rPr>
        <w:t>的公告》（国环</w:t>
      </w:r>
      <w:proofErr w:type="gramStart"/>
      <w:r>
        <w:rPr>
          <w:rFonts w:ascii="Times New Roman" w:hAnsi="Times New Roman"/>
          <w:sz w:val="24"/>
        </w:rPr>
        <w:t>规</w:t>
      </w:r>
      <w:proofErr w:type="gramEnd"/>
      <w:r>
        <w:rPr>
          <w:rFonts w:ascii="Times New Roman" w:hAnsi="Times New Roman"/>
          <w:sz w:val="24"/>
        </w:rPr>
        <w:t>环评</w:t>
      </w:r>
      <w:r>
        <w:rPr>
          <w:rFonts w:ascii="Times New Roman" w:hAnsi="Times New Roman"/>
          <w:sz w:val="24"/>
        </w:rPr>
        <w:t>[2017]4</w:t>
      </w:r>
      <w:r>
        <w:rPr>
          <w:rFonts w:ascii="Times New Roman" w:hAnsi="Times New Roman"/>
          <w:sz w:val="24"/>
        </w:rPr>
        <w:t>号</w:t>
      </w:r>
      <w:r>
        <w:rPr>
          <w:rFonts w:ascii="Times New Roman" w:hAnsi="Times New Roman"/>
          <w:sz w:val="24"/>
        </w:rPr>
        <w:t>)</w:t>
      </w:r>
      <w:r>
        <w:rPr>
          <w:rFonts w:ascii="Times New Roman" w:hAnsi="Times New Roman"/>
          <w:sz w:val="24"/>
        </w:rPr>
        <w:t>，</w:t>
      </w:r>
      <w:r>
        <w:rPr>
          <w:rFonts w:ascii="Times New Roman" w:hAnsi="Times New Roman"/>
          <w:sz w:val="24"/>
        </w:rPr>
        <w:t>2017</w:t>
      </w:r>
      <w:r>
        <w:rPr>
          <w:rFonts w:ascii="Times New Roman" w:hAnsi="Times New Roman"/>
          <w:sz w:val="24"/>
        </w:rPr>
        <w:t>年</w:t>
      </w:r>
      <w:r>
        <w:rPr>
          <w:rFonts w:ascii="Times New Roman" w:hAnsi="Times New Roman"/>
          <w:sz w:val="24"/>
        </w:rPr>
        <w:t>11</w:t>
      </w:r>
      <w:r>
        <w:rPr>
          <w:rFonts w:ascii="Times New Roman" w:hAnsi="Times New Roman"/>
          <w:sz w:val="24"/>
        </w:rPr>
        <w:t>月</w:t>
      </w:r>
      <w:r>
        <w:rPr>
          <w:rFonts w:ascii="Times New Roman" w:hAnsi="Times New Roman"/>
          <w:sz w:val="24"/>
        </w:rPr>
        <w:t>20</w:t>
      </w:r>
      <w:r>
        <w:rPr>
          <w:rFonts w:ascii="Times New Roman" w:hAnsi="Times New Roman"/>
          <w:sz w:val="24"/>
        </w:rPr>
        <w:t>日</w:t>
      </w:r>
      <w:r w:rsidR="002044F6">
        <w:rPr>
          <w:rFonts w:ascii="Times New Roman" w:hAnsi="Times New Roman" w:hint="eastAsia"/>
          <w:sz w:val="24"/>
        </w:rPr>
        <w:t>；</w:t>
      </w:r>
    </w:p>
    <w:p w14:paraId="01F361FA" w14:textId="01984A07" w:rsidR="002044F6" w:rsidRPr="002044F6" w:rsidRDefault="002044F6" w:rsidP="002044F6">
      <w:pPr>
        <w:spacing w:line="360" w:lineRule="auto"/>
        <w:ind w:firstLineChars="200" w:firstLine="480"/>
        <w:rPr>
          <w:rFonts w:ascii="Times New Roman" w:hAnsi="Times New Roman"/>
          <w:sz w:val="24"/>
        </w:rPr>
      </w:pPr>
      <w:r>
        <w:rPr>
          <w:rFonts w:ascii="Times New Roman" w:hAnsi="Times New Roman"/>
          <w:sz w:val="24"/>
        </w:rPr>
        <w:t>9</w:t>
      </w:r>
      <w:r>
        <w:rPr>
          <w:rFonts w:ascii="Times New Roman" w:hAnsi="Times New Roman" w:hint="eastAsia"/>
          <w:sz w:val="24"/>
        </w:rPr>
        <w:t>、</w:t>
      </w:r>
      <w:r w:rsidRPr="002044F6">
        <w:rPr>
          <w:rFonts w:ascii="Times New Roman" w:hAnsi="Times New Roman" w:hint="eastAsia"/>
          <w:sz w:val="24"/>
        </w:rPr>
        <w:t>《关于印发环评管理中部分行业建设项目重大变动清单的通知》（</w:t>
      </w:r>
      <w:proofErr w:type="gramStart"/>
      <w:r w:rsidRPr="002044F6">
        <w:rPr>
          <w:rFonts w:ascii="Times New Roman" w:hAnsi="Times New Roman" w:hint="eastAsia"/>
          <w:sz w:val="24"/>
        </w:rPr>
        <w:t>环办</w:t>
      </w:r>
      <w:proofErr w:type="gramEnd"/>
      <w:r w:rsidRPr="002044F6">
        <w:rPr>
          <w:rFonts w:ascii="Times New Roman" w:hAnsi="Times New Roman" w:hint="eastAsia"/>
          <w:sz w:val="24"/>
        </w:rPr>
        <w:t>[2015]52</w:t>
      </w:r>
      <w:r w:rsidRPr="002044F6">
        <w:rPr>
          <w:rFonts w:ascii="Times New Roman" w:hAnsi="Times New Roman" w:hint="eastAsia"/>
          <w:sz w:val="24"/>
        </w:rPr>
        <w:t>号）（</w:t>
      </w:r>
      <w:r w:rsidRPr="002044F6">
        <w:rPr>
          <w:rFonts w:ascii="Times New Roman" w:hAnsi="Times New Roman" w:hint="eastAsia"/>
          <w:sz w:val="24"/>
        </w:rPr>
        <w:t>2015</w:t>
      </w:r>
      <w:r w:rsidRPr="002044F6">
        <w:rPr>
          <w:rFonts w:ascii="Times New Roman" w:hAnsi="Times New Roman" w:hint="eastAsia"/>
          <w:sz w:val="24"/>
        </w:rPr>
        <w:t>年</w:t>
      </w:r>
      <w:r w:rsidRPr="002044F6">
        <w:rPr>
          <w:rFonts w:ascii="Times New Roman" w:hAnsi="Times New Roman" w:hint="eastAsia"/>
          <w:sz w:val="24"/>
        </w:rPr>
        <w:t>6</w:t>
      </w:r>
      <w:r w:rsidRPr="002044F6">
        <w:rPr>
          <w:rFonts w:ascii="Times New Roman" w:hAnsi="Times New Roman" w:hint="eastAsia"/>
          <w:sz w:val="24"/>
        </w:rPr>
        <w:t>月</w:t>
      </w:r>
      <w:r w:rsidRPr="002044F6">
        <w:rPr>
          <w:rFonts w:ascii="Times New Roman" w:hAnsi="Times New Roman" w:hint="eastAsia"/>
          <w:sz w:val="24"/>
        </w:rPr>
        <w:t>4</w:t>
      </w:r>
      <w:r w:rsidRPr="002044F6">
        <w:rPr>
          <w:rFonts w:ascii="Times New Roman" w:hAnsi="Times New Roman" w:hint="eastAsia"/>
          <w:sz w:val="24"/>
        </w:rPr>
        <w:t>日）</w:t>
      </w:r>
      <w:r>
        <w:rPr>
          <w:rFonts w:ascii="Times New Roman" w:hAnsi="Times New Roman" w:hint="eastAsia"/>
          <w:sz w:val="24"/>
        </w:rPr>
        <w:t>；</w:t>
      </w:r>
    </w:p>
    <w:p w14:paraId="71025BD4" w14:textId="44784008" w:rsidR="002044F6" w:rsidRPr="002044F6" w:rsidRDefault="002044F6" w:rsidP="002044F6">
      <w:pPr>
        <w:spacing w:line="360" w:lineRule="auto"/>
        <w:ind w:firstLineChars="200" w:firstLine="480"/>
        <w:rPr>
          <w:rFonts w:ascii="Times New Roman" w:hAnsi="Times New Roman"/>
          <w:sz w:val="24"/>
        </w:rPr>
      </w:pPr>
      <w:r>
        <w:rPr>
          <w:rFonts w:ascii="Times New Roman" w:hAnsi="Times New Roman"/>
          <w:sz w:val="24"/>
        </w:rPr>
        <w:t>10</w:t>
      </w:r>
      <w:r>
        <w:rPr>
          <w:rFonts w:ascii="Times New Roman" w:hAnsi="Times New Roman" w:hint="eastAsia"/>
          <w:sz w:val="24"/>
        </w:rPr>
        <w:t>、</w:t>
      </w:r>
      <w:r w:rsidRPr="002044F6">
        <w:rPr>
          <w:rFonts w:ascii="Times New Roman" w:hAnsi="Times New Roman" w:hint="eastAsia"/>
          <w:sz w:val="24"/>
        </w:rPr>
        <w:t>关于印发《污染影响类建设项目重大变动清单（试行）》的通知</w:t>
      </w:r>
      <w:r w:rsidRPr="002044F6">
        <w:rPr>
          <w:rFonts w:ascii="Times New Roman" w:hAnsi="Times New Roman"/>
          <w:sz w:val="24"/>
        </w:rPr>
        <w:t>（</w:t>
      </w:r>
      <w:proofErr w:type="gramStart"/>
      <w:r w:rsidRPr="002044F6">
        <w:rPr>
          <w:rFonts w:ascii="Times New Roman" w:hAnsi="Times New Roman" w:hint="eastAsia"/>
          <w:sz w:val="24"/>
        </w:rPr>
        <w:t>环办环评函</w:t>
      </w:r>
      <w:proofErr w:type="gramEnd"/>
      <w:r w:rsidRPr="002044F6">
        <w:rPr>
          <w:rFonts w:ascii="Times New Roman" w:hAnsi="Times New Roman" w:hint="eastAsia"/>
          <w:sz w:val="24"/>
        </w:rPr>
        <w:t>〔</w:t>
      </w:r>
      <w:r w:rsidRPr="002044F6">
        <w:rPr>
          <w:rFonts w:ascii="Times New Roman" w:hAnsi="Times New Roman" w:hint="eastAsia"/>
          <w:sz w:val="24"/>
        </w:rPr>
        <w:t>2020</w:t>
      </w:r>
      <w:r w:rsidRPr="002044F6">
        <w:rPr>
          <w:rFonts w:ascii="Times New Roman" w:hAnsi="Times New Roman" w:hint="eastAsia"/>
          <w:sz w:val="24"/>
        </w:rPr>
        <w:t>〕</w:t>
      </w:r>
      <w:r w:rsidRPr="002044F6">
        <w:rPr>
          <w:rFonts w:ascii="Times New Roman" w:hAnsi="Times New Roman" w:hint="eastAsia"/>
          <w:sz w:val="24"/>
        </w:rPr>
        <w:t>688</w:t>
      </w:r>
      <w:r w:rsidRPr="002044F6">
        <w:rPr>
          <w:rFonts w:ascii="Times New Roman" w:hAnsi="Times New Roman" w:hint="eastAsia"/>
          <w:sz w:val="24"/>
        </w:rPr>
        <w:t>号</w:t>
      </w:r>
      <w:r w:rsidRPr="002044F6">
        <w:rPr>
          <w:rFonts w:ascii="Times New Roman" w:hAnsi="Times New Roman"/>
          <w:sz w:val="24"/>
        </w:rPr>
        <w:t>，</w:t>
      </w:r>
      <w:r w:rsidRPr="002044F6">
        <w:rPr>
          <w:rFonts w:ascii="Times New Roman" w:hAnsi="Times New Roman"/>
          <w:sz w:val="24"/>
        </w:rPr>
        <w:t>2020</w:t>
      </w:r>
      <w:r>
        <w:rPr>
          <w:rFonts w:ascii="Times New Roman" w:hAnsi="Times New Roman" w:hint="eastAsia"/>
          <w:sz w:val="24"/>
        </w:rPr>
        <w:t>年</w:t>
      </w:r>
      <w:r w:rsidRPr="002044F6">
        <w:rPr>
          <w:rFonts w:ascii="Times New Roman" w:hAnsi="Times New Roman"/>
          <w:sz w:val="24"/>
        </w:rPr>
        <w:t>12</w:t>
      </w:r>
      <w:r>
        <w:rPr>
          <w:rFonts w:ascii="Times New Roman" w:hAnsi="Times New Roman" w:hint="eastAsia"/>
          <w:sz w:val="24"/>
        </w:rPr>
        <w:t>月</w:t>
      </w:r>
      <w:r w:rsidRPr="002044F6">
        <w:rPr>
          <w:rFonts w:ascii="Times New Roman" w:hAnsi="Times New Roman"/>
          <w:sz w:val="24"/>
        </w:rPr>
        <w:t>13</w:t>
      </w:r>
      <w:r>
        <w:rPr>
          <w:rFonts w:ascii="Times New Roman" w:hAnsi="Times New Roman" w:hint="eastAsia"/>
          <w:sz w:val="24"/>
        </w:rPr>
        <w:t>日。</w:t>
      </w:r>
    </w:p>
    <w:p w14:paraId="0A07C4A1" w14:textId="77777777" w:rsidR="00515CE0" w:rsidRDefault="00A40581">
      <w:pPr>
        <w:pStyle w:val="22"/>
        <w:spacing w:line="360" w:lineRule="auto"/>
        <w:rPr>
          <w:rFonts w:ascii="Times New Roman" w:eastAsia="宋体" w:hAnsi="Times New Roman"/>
          <w:b/>
          <w:sz w:val="28"/>
          <w:szCs w:val="28"/>
        </w:rPr>
      </w:pPr>
      <w:bookmarkStart w:id="50" w:name="_Toc6105"/>
      <w:bookmarkStart w:id="51" w:name="_Toc7016"/>
      <w:bookmarkStart w:id="52" w:name="_Toc2777"/>
      <w:bookmarkStart w:id="53" w:name="_Toc2231"/>
      <w:bookmarkStart w:id="54" w:name="_Toc17480"/>
      <w:bookmarkStart w:id="55" w:name="_Toc30441"/>
      <w:bookmarkStart w:id="56" w:name="_Toc3356"/>
      <w:bookmarkStart w:id="57" w:name="_Toc16283"/>
      <w:bookmarkStart w:id="58" w:name="_Toc23008"/>
      <w:bookmarkStart w:id="59" w:name="_Toc85716890"/>
      <w:r>
        <w:rPr>
          <w:rFonts w:ascii="Times New Roman" w:eastAsia="宋体" w:hAnsi="Times New Roman"/>
          <w:b/>
          <w:sz w:val="28"/>
          <w:szCs w:val="28"/>
        </w:rPr>
        <w:t xml:space="preserve">2.2 </w:t>
      </w:r>
      <w:r>
        <w:rPr>
          <w:rFonts w:ascii="Times New Roman" w:eastAsia="宋体" w:hAnsi="Times New Roman"/>
          <w:b/>
          <w:sz w:val="28"/>
          <w:szCs w:val="28"/>
        </w:rPr>
        <w:t>相关技术文件及批复</w:t>
      </w:r>
      <w:bookmarkEnd w:id="34"/>
      <w:bookmarkEnd w:id="35"/>
      <w:bookmarkEnd w:id="36"/>
      <w:bookmarkEnd w:id="37"/>
      <w:bookmarkEnd w:id="50"/>
      <w:bookmarkEnd w:id="51"/>
      <w:bookmarkEnd w:id="52"/>
      <w:bookmarkEnd w:id="53"/>
      <w:bookmarkEnd w:id="54"/>
      <w:bookmarkEnd w:id="55"/>
      <w:bookmarkEnd w:id="56"/>
      <w:bookmarkEnd w:id="57"/>
      <w:bookmarkEnd w:id="58"/>
      <w:bookmarkEnd w:id="59"/>
    </w:p>
    <w:p w14:paraId="670F051D" w14:textId="0E5F65E7" w:rsidR="00515CE0" w:rsidRDefault="00A40581">
      <w:pPr>
        <w:spacing w:line="360" w:lineRule="auto"/>
        <w:ind w:firstLineChars="200" w:firstLine="480"/>
        <w:rPr>
          <w:rFonts w:ascii="Times New Roman" w:hAnsi="Times New Roman"/>
          <w:sz w:val="24"/>
        </w:rPr>
      </w:pPr>
      <w:r>
        <w:rPr>
          <w:rFonts w:ascii="Times New Roman" w:hAnsi="Times New Roman"/>
          <w:sz w:val="24"/>
        </w:rPr>
        <w:t>1</w:t>
      </w:r>
      <w:r>
        <w:rPr>
          <w:rFonts w:ascii="Times New Roman" w:hAnsi="Times New Roman"/>
          <w:sz w:val="24"/>
        </w:rPr>
        <w:t>、</w:t>
      </w:r>
      <w:r>
        <w:rPr>
          <w:rFonts w:ascii="Times New Roman" w:hAnsi="Times New Roman" w:hint="eastAsia"/>
          <w:kern w:val="0"/>
          <w:sz w:val="24"/>
          <w:szCs w:val="24"/>
        </w:rPr>
        <w:t>巢湖中环环境科学研究</w:t>
      </w:r>
      <w:r>
        <w:rPr>
          <w:rFonts w:ascii="Times New Roman" w:hAnsi="Times New Roman"/>
          <w:kern w:val="0"/>
          <w:sz w:val="24"/>
          <w:szCs w:val="24"/>
        </w:rPr>
        <w:t>有限公司编制的</w:t>
      </w:r>
      <w:r w:rsidR="002044F6">
        <w:rPr>
          <w:rFonts w:ascii="Times New Roman" w:hAnsi="Times New Roman" w:hint="eastAsia"/>
          <w:kern w:val="0"/>
          <w:sz w:val="24"/>
          <w:szCs w:val="24"/>
        </w:rPr>
        <w:t>《</w:t>
      </w:r>
      <w:r w:rsidR="002044F6" w:rsidRPr="002044F6">
        <w:rPr>
          <w:rFonts w:ascii="Times New Roman" w:hAnsi="Times New Roman" w:hint="eastAsia"/>
          <w:sz w:val="24"/>
        </w:rPr>
        <w:t>包河区常青街道休宁路片区拆迁复建点项目</w:t>
      </w:r>
      <w:r>
        <w:rPr>
          <w:rFonts w:ascii="Times New Roman" w:hAnsi="Times New Roman"/>
          <w:kern w:val="0"/>
          <w:sz w:val="24"/>
          <w:szCs w:val="24"/>
        </w:rPr>
        <w:t>环境影响报告</w:t>
      </w:r>
      <w:r w:rsidR="002044F6">
        <w:rPr>
          <w:rFonts w:ascii="Times New Roman" w:hAnsi="Times New Roman" w:hint="eastAsia"/>
          <w:kern w:val="0"/>
          <w:sz w:val="24"/>
          <w:szCs w:val="24"/>
        </w:rPr>
        <w:t>表</w:t>
      </w:r>
      <w:r>
        <w:rPr>
          <w:rFonts w:ascii="Times New Roman" w:hAnsi="Times New Roman"/>
          <w:kern w:val="0"/>
          <w:sz w:val="24"/>
          <w:szCs w:val="24"/>
        </w:rPr>
        <w:t>》，</w:t>
      </w:r>
      <w:r>
        <w:rPr>
          <w:rFonts w:ascii="Times New Roman" w:hAnsi="Times New Roman"/>
          <w:kern w:val="0"/>
          <w:sz w:val="24"/>
          <w:szCs w:val="24"/>
        </w:rPr>
        <w:t>201</w:t>
      </w:r>
      <w:r w:rsidR="002044F6">
        <w:rPr>
          <w:rFonts w:ascii="Times New Roman" w:hAnsi="Times New Roman"/>
          <w:kern w:val="0"/>
          <w:sz w:val="24"/>
          <w:szCs w:val="24"/>
        </w:rPr>
        <w:t>7</w:t>
      </w:r>
      <w:r>
        <w:rPr>
          <w:rFonts w:ascii="Times New Roman" w:hAnsi="Times New Roman"/>
          <w:kern w:val="0"/>
          <w:sz w:val="24"/>
          <w:szCs w:val="24"/>
        </w:rPr>
        <w:t>年</w:t>
      </w:r>
      <w:r w:rsidR="002044F6">
        <w:rPr>
          <w:rFonts w:ascii="Times New Roman" w:hAnsi="Times New Roman"/>
          <w:kern w:val="0"/>
          <w:sz w:val="24"/>
          <w:szCs w:val="24"/>
        </w:rPr>
        <w:t>8</w:t>
      </w:r>
      <w:r>
        <w:rPr>
          <w:rFonts w:ascii="Times New Roman" w:hAnsi="Times New Roman"/>
          <w:kern w:val="0"/>
          <w:sz w:val="24"/>
          <w:szCs w:val="24"/>
        </w:rPr>
        <w:t>月；</w:t>
      </w:r>
    </w:p>
    <w:p w14:paraId="6BF949EF" w14:textId="58FB0446" w:rsidR="00B83562" w:rsidRDefault="00A40581">
      <w:pPr>
        <w:spacing w:line="360" w:lineRule="auto"/>
        <w:ind w:firstLineChars="200" w:firstLine="480"/>
        <w:rPr>
          <w:rFonts w:ascii="Times New Roman" w:hAnsi="Times New Roman"/>
          <w:sz w:val="24"/>
        </w:rPr>
      </w:pPr>
      <w:r>
        <w:rPr>
          <w:rFonts w:ascii="Times New Roman" w:hAnsi="Times New Roman"/>
          <w:sz w:val="24"/>
        </w:rPr>
        <w:t>2</w:t>
      </w:r>
      <w:r>
        <w:rPr>
          <w:rFonts w:ascii="Times New Roman" w:hAnsi="Times New Roman"/>
          <w:sz w:val="24"/>
        </w:rPr>
        <w:t>、</w:t>
      </w:r>
      <w:r w:rsidR="00B83562" w:rsidRPr="00B83562">
        <w:rPr>
          <w:rFonts w:ascii="Times New Roman" w:hAnsi="Times New Roman" w:hint="eastAsia"/>
          <w:sz w:val="24"/>
        </w:rPr>
        <w:t>合肥市包河区环境保护局（现合肥市包河区生态环境分局）</w:t>
      </w:r>
      <w:r w:rsidR="00B83562">
        <w:rPr>
          <w:rFonts w:ascii="Times New Roman" w:hAnsi="Times New Roman" w:hint="eastAsia"/>
          <w:sz w:val="24"/>
        </w:rPr>
        <w:t>，</w:t>
      </w:r>
      <w:r w:rsidR="00B83562" w:rsidRPr="00B83562">
        <w:rPr>
          <w:rFonts w:ascii="Times New Roman" w:hAnsi="Times New Roman" w:hint="eastAsia"/>
          <w:sz w:val="24"/>
        </w:rPr>
        <w:t>“关于包河区常青街道休宁路片区拆迁复建点项目环境影响报告书表的批复，包环建审〔</w:t>
      </w:r>
      <w:r w:rsidR="00B83562" w:rsidRPr="00B83562">
        <w:rPr>
          <w:rFonts w:ascii="Times New Roman" w:hAnsi="Times New Roman" w:hint="eastAsia"/>
          <w:sz w:val="24"/>
        </w:rPr>
        <w:t>2018</w:t>
      </w:r>
      <w:r w:rsidR="00B83562" w:rsidRPr="00B83562">
        <w:rPr>
          <w:rFonts w:ascii="Times New Roman" w:hAnsi="Times New Roman" w:hint="eastAsia"/>
          <w:sz w:val="24"/>
        </w:rPr>
        <w:t>〕</w:t>
      </w:r>
      <w:r w:rsidR="00B83562" w:rsidRPr="00B83562">
        <w:rPr>
          <w:rFonts w:ascii="Times New Roman" w:hAnsi="Times New Roman" w:hint="eastAsia"/>
          <w:sz w:val="24"/>
        </w:rPr>
        <w:t>029</w:t>
      </w:r>
      <w:r w:rsidR="00B83562" w:rsidRPr="00B83562">
        <w:rPr>
          <w:rFonts w:ascii="Times New Roman" w:hAnsi="Times New Roman" w:hint="eastAsia"/>
          <w:sz w:val="24"/>
        </w:rPr>
        <w:t>号</w:t>
      </w:r>
      <w:r w:rsidR="00B83562">
        <w:rPr>
          <w:rFonts w:ascii="Times New Roman" w:hAnsi="Times New Roman" w:hint="eastAsia"/>
          <w:sz w:val="24"/>
        </w:rPr>
        <w:t>，</w:t>
      </w:r>
      <w:r w:rsidR="00B83562">
        <w:rPr>
          <w:rFonts w:ascii="Times New Roman" w:hAnsi="Times New Roman" w:hint="eastAsia"/>
          <w:sz w:val="24"/>
        </w:rPr>
        <w:t>2</w:t>
      </w:r>
      <w:r w:rsidR="00B83562">
        <w:rPr>
          <w:rFonts w:ascii="Times New Roman" w:hAnsi="Times New Roman"/>
          <w:sz w:val="24"/>
        </w:rPr>
        <w:t>018</w:t>
      </w:r>
      <w:r w:rsidR="00B83562">
        <w:rPr>
          <w:rFonts w:ascii="Times New Roman" w:hAnsi="Times New Roman" w:hint="eastAsia"/>
          <w:sz w:val="24"/>
        </w:rPr>
        <w:t>年</w:t>
      </w:r>
      <w:r w:rsidR="00B83562">
        <w:rPr>
          <w:rFonts w:ascii="Times New Roman" w:hAnsi="Times New Roman" w:hint="eastAsia"/>
          <w:sz w:val="24"/>
        </w:rPr>
        <w:t>5</w:t>
      </w:r>
      <w:r w:rsidR="00B83562">
        <w:rPr>
          <w:rFonts w:ascii="Times New Roman" w:hAnsi="Times New Roman" w:hint="eastAsia"/>
          <w:sz w:val="24"/>
        </w:rPr>
        <w:t>月</w:t>
      </w:r>
      <w:r w:rsidR="00B83562">
        <w:rPr>
          <w:rFonts w:ascii="Times New Roman" w:hAnsi="Times New Roman" w:hint="eastAsia"/>
          <w:sz w:val="24"/>
        </w:rPr>
        <w:t>1</w:t>
      </w:r>
      <w:r w:rsidR="00B83562">
        <w:rPr>
          <w:rFonts w:ascii="Times New Roman" w:hAnsi="Times New Roman"/>
          <w:sz w:val="24"/>
        </w:rPr>
        <w:t>6</w:t>
      </w:r>
      <w:r w:rsidR="00B83562">
        <w:rPr>
          <w:rFonts w:ascii="Times New Roman" w:hAnsi="Times New Roman" w:hint="eastAsia"/>
          <w:sz w:val="24"/>
        </w:rPr>
        <w:t>日。</w:t>
      </w:r>
    </w:p>
    <w:p w14:paraId="3F5870F6" w14:textId="77777777" w:rsidR="00515CE0" w:rsidRDefault="00A40581">
      <w:pPr>
        <w:pStyle w:val="22"/>
        <w:spacing w:line="360" w:lineRule="auto"/>
        <w:rPr>
          <w:rFonts w:ascii="Times New Roman" w:eastAsia="宋体" w:hAnsi="Times New Roman"/>
          <w:b/>
          <w:sz w:val="28"/>
          <w:szCs w:val="28"/>
        </w:rPr>
      </w:pPr>
      <w:bookmarkStart w:id="60" w:name="_Toc235"/>
      <w:bookmarkStart w:id="61" w:name="_Toc21333"/>
      <w:bookmarkStart w:id="62" w:name="_Toc7766"/>
      <w:bookmarkStart w:id="63" w:name="_Toc13300"/>
      <w:bookmarkStart w:id="64" w:name="_Toc26051"/>
      <w:bookmarkStart w:id="65" w:name="_Toc85716891"/>
      <w:r>
        <w:rPr>
          <w:rFonts w:ascii="Times New Roman" w:eastAsia="宋体" w:hAnsi="Times New Roman"/>
          <w:b/>
          <w:sz w:val="28"/>
          <w:szCs w:val="28"/>
        </w:rPr>
        <w:t xml:space="preserve">2.3 </w:t>
      </w:r>
      <w:r>
        <w:rPr>
          <w:rFonts w:ascii="Times New Roman" w:eastAsia="宋体" w:hAnsi="Times New Roman" w:hint="eastAsia"/>
          <w:b/>
          <w:sz w:val="28"/>
          <w:szCs w:val="28"/>
        </w:rPr>
        <w:t>其他</w:t>
      </w:r>
      <w:r>
        <w:rPr>
          <w:rFonts w:ascii="Times New Roman" w:eastAsia="宋体" w:hAnsi="Times New Roman"/>
          <w:b/>
          <w:sz w:val="28"/>
          <w:szCs w:val="28"/>
        </w:rPr>
        <w:t>相关</w:t>
      </w:r>
      <w:bookmarkEnd w:id="60"/>
      <w:bookmarkEnd w:id="61"/>
      <w:bookmarkEnd w:id="62"/>
      <w:bookmarkEnd w:id="63"/>
      <w:r>
        <w:rPr>
          <w:rFonts w:ascii="Times New Roman" w:eastAsia="宋体" w:hAnsi="Times New Roman" w:hint="eastAsia"/>
          <w:b/>
          <w:sz w:val="28"/>
          <w:szCs w:val="28"/>
        </w:rPr>
        <w:t>资料</w:t>
      </w:r>
      <w:bookmarkEnd w:id="64"/>
      <w:bookmarkEnd w:id="65"/>
    </w:p>
    <w:p w14:paraId="3EF273B8" w14:textId="6CD894A5" w:rsidR="00515CE0" w:rsidRDefault="00A40581">
      <w:pPr>
        <w:spacing w:line="360" w:lineRule="auto"/>
        <w:ind w:firstLineChars="200" w:firstLine="480"/>
        <w:rPr>
          <w:rFonts w:ascii="Times New Roman" w:hAnsi="Times New Roman"/>
          <w:sz w:val="24"/>
        </w:rPr>
        <w:sectPr w:rsidR="00515CE0" w:rsidSect="00F43E4B">
          <w:headerReference w:type="default" r:id="rId8"/>
          <w:footerReference w:type="default" r:id="rId9"/>
          <w:pgSz w:w="11906" w:h="16838"/>
          <w:pgMar w:top="1440" w:right="1800" w:bottom="1440" w:left="1800" w:header="850" w:footer="992" w:gutter="0"/>
          <w:pgNumType w:start="1"/>
          <w:cols w:space="425"/>
          <w:docGrid w:type="lines" w:linePitch="312"/>
        </w:sectPr>
      </w:pPr>
      <w:r>
        <w:rPr>
          <w:rFonts w:ascii="Times New Roman" w:hAnsi="Times New Roman"/>
          <w:sz w:val="24"/>
        </w:rPr>
        <w:t>1</w:t>
      </w:r>
      <w:r>
        <w:rPr>
          <w:rFonts w:ascii="Times New Roman" w:hAnsi="Times New Roman"/>
          <w:sz w:val="24"/>
        </w:rPr>
        <w:t>、其他有关环保设施竣工验收监测资料</w:t>
      </w:r>
      <w:r w:rsidR="006F5E98">
        <w:rPr>
          <w:rFonts w:ascii="Times New Roman" w:hAnsi="Times New Roman" w:hint="eastAsia"/>
          <w:sz w:val="24"/>
        </w:rPr>
        <w:t>等</w:t>
      </w:r>
      <w:r>
        <w:rPr>
          <w:rFonts w:ascii="Times New Roman" w:hAnsi="Times New Roman"/>
          <w:sz w:val="24"/>
        </w:rPr>
        <w:t>，</w:t>
      </w:r>
      <w:r>
        <w:rPr>
          <w:rFonts w:ascii="Times New Roman" w:hAnsi="Times New Roman"/>
          <w:sz w:val="24"/>
        </w:rPr>
        <w:t>20</w:t>
      </w:r>
      <w:r>
        <w:rPr>
          <w:rFonts w:ascii="Times New Roman" w:hAnsi="Times New Roman" w:hint="eastAsia"/>
          <w:sz w:val="24"/>
        </w:rPr>
        <w:t>2</w:t>
      </w:r>
      <w:r w:rsidR="00B83562">
        <w:rPr>
          <w:rFonts w:ascii="Times New Roman" w:hAnsi="Times New Roman"/>
          <w:sz w:val="24"/>
        </w:rPr>
        <w:t>1</w:t>
      </w:r>
      <w:r>
        <w:rPr>
          <w:rFonts w:ascii="Times New Roman" w:hAnsi="Times New Roman"/>
          <w:sz w:val="24"/>
        </w:rPr>
        <w:t>年</w:t>
      </w:r>
      <w:r w:rsidR="006F5E98">
        <w:rPr>
          <w:rFonts w:ascii="Times New Roman" w:hAnsi="Times New Roman"/>
          <w:sz w:val="24"/>
        </w:rPr>
        <w:t>9</w:t>
      </w:r>
      <w:r>
        <w:rPr>
          <w:rFonts w:ascii="Times New Roman" w:hAnsi="Times New Roman"/>
          <w:sz w:val="24"/>
        </w:rPr>
        <w:t>月</w:t>
      </w:r>
      <w:r>
        <w:rPr>
          <w:rFonts w:ascii="Times New Roman" w:hAnsi="Times New Roman" w:hint="eastAsia"/>
          <w:sz w:val="24"/>
        </w:rPr>
        <w:t>。</w:t>
      </w:r>
    </w:p>
    <w:p w14:paraId="764E3853" w14:textId="535D6EED" w:rsidR="00515CE0" w:rsidRDefault="00B83562">
      <w:pPr>
        <w:spacing w:line="720" w:lineRule="auto"/>
        <w:jc w:val="left"/>
        <w:outlineLvl w:val="0"/>
        <w:rPr>
          <w:rFonts w:ascii="Times New Roman" w:hAnsi="Times New Roman"/>
          <w:b/>
          <w:bCs/>
          <w:sz w:val="36"/>
          <w:szCs w:val="36"/>
        </w:rPr>
      </w:pPr>
      <w:bookmarkStart w:id="67" w:name="_Toc20177"/>
      <w:bookmarkStart w:id="68" w:name="_Toc28287"/>
      <w:bookmarkStart w:id="69" w:name="_Toc14355"/>
      <w:bookmarkStart w:id="70" w:name="_Toc2298"/>
      <w:bookmarkStart w:id="71" w:name="_Toc21610"/>
      <w:bookmarkStart w:id="72" w:name="_Toc7662"/>
      <w:bookmarkStart w:id="73" w:name="_Toc10762"/>
      <w:bookmarkStart w:id="74" w:name="_Toc85716892"/>
      <w:r>
        <w:rPr>
          <w:rFonts w:ascii="Times New Roman" w:hAnsi="Times New Roman" w:hint="eastAsia"/>
          <w:b/>
          <w:bCs/>
          <w:sz w:val="36"/>
          <w:szCs w:val="36"/>
        </w:rPr>
        <w:lastRenderedPageBreak/>
        <w:t>3</w:t>
      </w:r>
      <w:r w:rsidR="00A40581">
        <w:rPr>
          <w:rFonts w:ascii="Times New Roman" w:hAnsi="Times New Roman"/>
          <w:b/>
          <w:bCs/>
          <w:sz w:val="36"/>
          <w:szCs w:val="36"/>
        </w:rPr>
        <w:t xml:space="preserve"> </w:t>
      </w:r>
      <w:r>
        <w:rPr>
          <w:rFonts w:ascii="Times New Roman" w:hAnsi="Times New Roman" w:hint="eastAsia"/>
          <w:b/>
          <w:bCs/>
          <w:sz w:val="36"/>
          <w:szCs w:val="36"/>
        </w:rPr>
        <w:t>项目</w:t>
      </w:r>
      <w:r w:rsidR="00A40581">
        <w:rPr>
          <w:rFonts w:ascii="Times New Roman" w:hAnsi="Times New Roman"/>
          <w:b/>
          <w:bCs/>
          <w:sz w:val="36"/>
          <w:szCs w:val="36"/>
        </w:rPr>
        <w:t>建设情况</w:t>
      </w:r>
      <w:bookmarkEnd w:id="67"/>
      <w:bookmarkEnd w:id="68"/>
      <w:bookmarkEnd w:id="69"/>
      <w:bookmarkEnd w:id="70"/>
      <w:bookmarkEnd w:id="71"/>
      <w:bookmarkEnd w:id="72"/>
      <w:bookmarkEnd w:id="73"/>
      <w:bookmarkEnd w:id="74"/>
    </w:p>
    <w:p w14:paraId="602B94F2" w14:textId="2A5B6D46" w:rsidR="00515CE0" w:rsidRDefault="00A40581">
      <w:pPr>
        <w:pStyle w:val="22"/>
        <w:spacing w:line="360" w:lineRule="auto"/>
        <w:rPr>
          <w:rFonts w:ascii="Times New Roman" w:eastAsia="宋体" w:hAnsi="Times New Roman"/>
          <w:b/>
          <w:sz w:val="28"/>
          <w:szCs w:val="28"/>
        </w:rPr>
      </w:pPr>
      <w:bookmarkStart w:id="75" w:name="_Toc4387"/>
      <w:bookmarkStart w:id="76" w:name="_Toc7745"/>
      <w:bookmarkStart w:id="77" w:name="_Toc2056"/>
      <w:bookmarkStart w:id="78" w:name="_Toc20614"/>
      <w:bookmarkStart w:id="79" w:name="_Toc31501"/>
      <w:bookmarkStart w:id="80" w:name="_Toc25191"/>
      <w:bookmarkStart w:id="81" w:name="_Toc10750"/>
      <w:bookmarkStart w:id="82" w:name="_Toc85716893"/>
      <w:r>
        <w:rPr>
          <w:rFonts w:ascii="Times New Roman" w:eastAsia="宋体" w:hAnsi="Times New Roman"/>
          <w:b/>
          <w:sz w:val="28"/>
          <w:szCs w:val="28"/>
        </w:rPr>
        <w:t>3.</w:t>
      </w:r>
      <w:r w:rsidR="00B83562">
        <w:rPr>
          <w:rFonts w:ascii="Times New Roman" w:eastAsia="宋体" w:hAnsi="Times New Roman"/>
          <w:b/>
          <w:sz w:val="28"/>
          <w:szCs w:val="28"/>
        </w:rPr>
        <w:t>1</w:t>
      </w:r>
      <w:r>
        <w:rPr>
          <w:rFonts w:ascii="Times New Roman" w:eastAsia="宋体" w:hAnsi="Times New Roman"/>
          <w:b/>
          <w:sz w:val="28"/>
          <w:szCs w:val="28"/>
        </w:rPr>
        <w:t xml:space="preserve"> </w:t>
      </w:r>
      <w:r>
        <w:rPr>
          <w:rFonts w:ascii="Times New Roman" w:eastAsia="宋体" w:hAnsi="Times New Roman"/>
          <w:b/>
          <w:sz w:val="28"/>
          <w:szCs w:val="28"/>
        </w:rPr>
        <w:t>地理位置及平面布置</w:t>
      </w:r>
      <w:bookmarkEnd w:id="75"/>
      <w:bookmarkEnd w:id="76"/>
      <w:bookmarkEnd w:id="77"/>
      <w:bookmarkEnd w:id="78"/>
      <w:bookmarkEnd w:id="79"/>
      <w:bookmarkEnd w:id="80"/>
      <w:bookmarkEnd w:id="81"/>
      <w:bookmarkEnd w:id="82"/>
    </w:p>
    <w:p w14:paraId="02FDFE9B" w14:textId="7CD1A357" w:rsidR="00515CE0" w:rsidRDefault="00A40581">
      <w:pPr>
        <w:pStyle w:val="22"/>
        <w:spacing w:line="360" w:lineRule="auto"/>
        <w:outlineLvl w:val="2"/>
        <w:rPr>
          <w:rFonts w:ascii="Times New Roman" w:eastAsia="宋体" w:hAnsi="Times New Roman"/>
          <w:b/>
        </w:rPr>
      </w:pPr>
      <w:bookmarkStart w:id="83" w:name="_Toc17583"/>
      <w:bookmarkStart w:id="84" w:name="_Toc14949"/>
      <w:bookmarkStart w:id="85" w:name="_Toc13631"/>
      <w:bookmarkStart w:id="86" w:name="_Toc9814"/>
      <w:bookmarkStart w:id="87" w:name="_Toc11601"/>
      <w:bookmarkStart w:id="88" w:name="_Toc20993"/>
      <w:bookmarkStart w:id="89" w:name="_Toc15792"/>
      <w:bookmarkStart w:id="90" w:name="_Toc85716894"/>
      <w:r>
        <w:rPr>
          <w:rFonts w:ascii="Times New Roman" w:eastAsia="宋体" w:hAnsi="Times New Roman"/>
          <w:b/>
        </w:rPr>
        <w:t>3.</w:t>
      </w:r>
      <w:r w:rsidR="00B83562">
        <w:rPr>
          <w:rFonts w:ascii="Times New Roman" w:eastAsia="宋体" w:hAnsi="Times New Roman"/>
          <w:b/>
        </w:rPr>
        <w:t>1</w:t>
      </w:r>
      <w:r>
        <w:rPr>
          <w:rFonts w:ascii="Times New Roman" w:eastAsia="宋体" w:hAnsi="Times New Roman"/>
          <w:b/>
        </w:rPr>
        <w:t>.1</w:t>
      </w:r>
      <w:r>
        <w:rPr>
          <w:rFonts w:ascii="Times New Roman" w:eastAsia="宋体" w:hAnsi="Times New Roman"/>
          <w:b/>
        </w:rPr>
        <w:t>地理位置</w:t>
      </w:r>
      <w:bookmarkEnd w:id="83"/>
      <w:bookmarkEnd w:id="84"/>
      <w:bookmarkEnd w:id="85"/>
      <w:bookmarkEnd w:id="86"/>
      <w:bookmarkEnd w:id="87"/>
      <w:bookmarkEnd w:id="88"/>
      <w:bookmarkEnd w:id="89"/>
      <w:bookmarkEnd w:id="90"/>
    </w:p>
    <w:p w14:paraId="1F98E823" w14:textId="231ADF79" w:rsidR="00B83562" w:rsidRDefault="00B83562" w:rsidP="00B83562">
      <w:pPr>
        <w:spacing w:line="360" w:lineRule="auto"/>
        <w:ind w:firstLineChars="200" w:firstLine="480"/>
        <w:rPr>
          <w:rFonts w:ascii="Times New Roman" w:hAnsi="Times New Roman"/>
          <w:sz w:val="24"/>
        </w:rPr>
      </w:pPr>
      <w:bookmarkStart w:id="91" w:name="_Toc19282"/>
      <w:bookmarkStart w:id="92" w:name="_Toc13134"/>
      <w:bookmarkStart w:id="93" w:name="_Toc9126"/>
      <w:bookmarkStart w:id="94" w:name="_Toc3012"/>
      <w:bookmarkStart w:id="95" w:name="_Toc31453"/>
      <w:bookmarkStart w:id="96" w:name="_Toc21254"/>
      <w:bookmarkStart w:id="97" w:name="_Toc11219"/>
      <w:bookmarkStart w:id="98" w:name="_Toc4905"/>
      <w:bookmarkStart w:id="99" w:name="_Toc31773"/>
      <w:bookmarkStart w:id="100" w:name="_Toc16065"/>
      <w:r w:rsidRPr="00B83562">
        <w:rPr>
          <w:rFonts w:ascii="Times New Roman" w:hAnsi="Times New Roman" w:hint="eastAsia"/>
          <w:sz w:val="24"/>
        </w:rPr>
        <w:t>包河区常青街道休宁路片区拆迁复建点项目</w:t>
      </w:r>
      <w:r w:rsidRPr="00B83562">
        <w:rPr>
          <w:rFonts w:ascii="Times New Roman" w:hAnsi="Times New Roman" w:hint="eastAsia"/>
          <w:sz w:val="24"/>
        </w:rPr>
        <w:t>E</w:t>
      </w:r>
      <w:r w:rsidRPr="00B83562">
        <w:rPr>
          <w:rFonts w:ascii="Times New Roman" w:hAnsi="Times New Roman" w:hint="eastAsia"/>
          <w:sz w:val="24"/>
        </w:rPr>
        <w:t>地块</w:t>
      </w:r>
      <w:r w:rsidR="00A40581" w:rsidRPr="00B83562">
        <w:rPr>
          <w:rFonts w:ascii="Times New Roman" w:hAnsi="Times New Roman"/>
          <w:sz w:val="24"/>
        </w:rPr>
        <w:t>位于</w:t>
      </w:r>
      <w:r w:rsidR="00A40581" w:rsidRPr="00B83562">
        <w:rPr>
          <w:rFonts w:ascii="Times New Roman" w:hAnsi="Times New Roman" w:hint="eastAsia"/>
          <w:sz w:val="24"/>
        </w:rPr>
        <w:t>合肥市包河区</w:t>
      </w:r>
      <w:r w:rsidRPr="00B83562">
        <w:rPr>
          <w:rFonts w:ascii="Times New Roman" w:hAnsi="Times New Roman" w:hint="eastAsia"/>
          <w:sz w:val="24"/>
        </w:rPr>
        <w:t>休宁路与桐城路交汇处</w:t>
      </w:r>
      <w:r w:rsidR="00A40581" w:rsidRPr="00B83562">
        <w:rPr>
          <w:rFonts w:ascii="Times New Roman" w:hAnsi="Times New Roman"/>
          <w:sz w:val="24"/>
        </w:rPr>
        <w:t>，</w:t>
      </w:r>
      <w:r w:rsidR="00193B57">
        <w:rPr>
          <w:rFonts w:ascii="Times New Roman" w:hAnsi="Times New Roman" w:hint="eastAsia"/>
          <w:sz w:val="24"/>
        </w:rPr>
        <w:t>休宁路南侧、桐城南路东侧，</w:t>
      </w:r>
      <w:r w:rsidR="00A40581" w:rsidRPr="00B83562">
        <w:rPr>
          <w:rFonts w:ascii="Times New Roman" w:hAnsi="Times New Roman"/>
          <w:sz w:val="24"/>
        </w:rPr>
        <w:t>其具体位置图详细见图</w:t>
      </w:r>
      <w:r w:rsidR="00A40581" w:rsidRPr="00B83562">
        <w:rPr>
          <w:rFonts w:ascii="Times New Roman" w:hAnsi="Times New Roman"/>
          <w:sz w:val="24"/>
        </w:rPr>
        <w:t xml:space="preserve"> 3.</w:t>
      </w:r>
      <w:r>
        <w:rPr>
          <w:rFonts w:ascii="Times New Roman" w:hAnsi="Times New Roman"/>
          <w:sz w:val="24"/>
        </w:rPr>
        <w:t>1</w:t>
      </w:r>
      <w:r w:rsidR="00A40581" w:rsidRPr="00B83562">
        <w:rPr>
          <w:rFonts w:ascii="Times New Roman" w:hAnsi="Times New Roman"/>
          <w:sz w:val="24"/>
        </w:rPr>
        <w:t>-1</w:t>
      </w:r>
      <w:r>
        <w:rPr>
          <w:rFonts w:ascii="Times New Roman" w:hAnsi="Times New Roman" w:hint="eastAsia"/>
          <w:sz w:val="24"/>
        </w:rPr>
        <w:t>。</w:t>
      </w:r>
    </w:p>
    <w:p w14:paraId="651D28FE" w14:textId="3C3D880B" w:rsidR="00515CE0" w:rsidRDefault="00A40581" w:rsidP="00B83562">
      <w:pPr>
        <w:spacing w:line="360" w:lineRule="auto"/>
        <w:ind w:firstLineChars="200" w:firstLine="480"/>
        <w:rPr>
          <w:rFonts w:ascii="Times New Roman" w:hAnsi="Times New Roman"/>
          <w:sz w:val="24"/>
        </w:rPr>
      </w:pPr>
      <w:r w:rsidRPr="00B83562">
        <w:rPr>
          <w:rFonts w:ascii="Times New Roman" w:hAnsi="Times New Roman"/>
          <w:sz w:val="24"/>
        </w:rPr>
        <w:t>中心坐标为东经</w:t>
      </w:r>
      <w:r w:rsidR="00B83562" w:rsidRPr="00B83562">
        <w:rPr>
          <w:rFonts w:ascii="Times New Roman" w:hAnsi="Times New Roman"/>
          <w:sz w:val="24"/>
        </w:rPr>
        <w:t>117.273776856</w:t>
      </w:r>
      <w:r w:rsidRPr="00B83562">
        <w:rPr>
          <w:rFonts w:ascii="Times New Roman" w:hAnsi="Times New Roman"/>
          <w:sz w:val="24"/>
        </w:rPr>
        <w:t>，北纬</w:t>
      </w:r>
      <w:r w:rsidR="00B83562" w:rsidRPr="00B83562">
        <w:rPr>
          <w:rFonts w:ascii="Times New Roman" w:hAnsi="Times New Roman"/>
          <w:sz w:val="24"/>
        </w:rPr>
        <w:t>31.818081593</w:t>
      </w:r>
      <w:r w:rsidRPr="00B83562">
        <w:rPr>
          <w:rFonts w:ascii="Times New Roman" w:hAnsi="Times New Roman"/>
          <w:sz w:val="24"/>
        </w:rPr>
        <w:t>。</w:t>
      </w:r>
      <w:bookmarkEnd w:id="91"/>
      <w:bookmarkEnd w:id="92"/>
      <w:bookmarkEnd w:id="93"/>
      <w:bookmarkEnd w:id="94"/>
      <w:bookmarkEnd w:id="95"/>
      <w:bookmarkEnd w:id="96"/>
      <w:bookmarkEnd w:id="97"/>
      <w:bookmarkEnd w:id="98"/>
      <w:bookmarkEnd w:id="99"/>
      <w:bookmarkEnd w:id="100"/>
    </w:p>
    <w:p w14:paraId="18A6157D" w14:textId="2E1245C2" w:rsidR="00B83562" w:rsidRDefault="00B83562" w:rsidP="00B83562">
      <w:pPr>
        <w:pStyle w:val="22"/>
        <w:spacing w:line="360" w:lineRule="auto"/>
        <w:outlineLvl w:val="2"/>
        <w:rPr>
          <w:rFonts w:ascii="Times New Roman" w:eastAsia="宋体" w:hAnsi="Times New Roman"/>
          <w:b/>
        </w:rPr>
      </w:pPr>
      <w:bookmarkStart w:id="101" w:name="_Toc20151"/>
      <w:bookmarkStart w:id="102" w:name="_Toc31517"/>
      <w:bookmarkStart w:id="103" w:name="_Toc26369"/>
      <w:bookmarkStart w:id="104" w:name="_Toc7479"/>
      <w:bookmarkStart w:id="105" w:name="_Toc32141"/>
      <w:bookmarkStart w:id="106" w:name="_Toc24804"/>
      <w:bookmarkStart w:id="107" w:name="_Toc32544"/>
      <w:bookmarkStart w:id="108" w:name="_Toc85716895"/>
      <w:r>
        <w:rPr>
          <w:rFonts w:ascii="Times New Roman" w:eastAsia="宋体" w:hAnsi="Times New Roman"/>
          <w:b/>
        </w:rPr>
        <w:t>3.</w:t>
      </w:r>
      <w:r w:rsidR="00A97FCC">
        <w:rPr>
          <w:rFonts w:ascii="Times New Roman" w:eastAsia="宋体" w:hAnsi="Times New Roman"/>
          <w:b/>
        </w:rPr>
        <w:t>1</w:t>
      </w:r>
      <w:r>
        <w:rPr>
          <w:rFonts w:ascii="Times New Roman" w:eastAsia="宋体" w:hAnsi="Times New Roman"/>
          <w:b/>
        </w:rPr>
        <w:t>.2</w:t>
      </w:r>
      <w:r>
        <w:rPr>
          <w:rFonts w:ascii="Times New Roman" w:eastAsia="宋体" w:hAnsi="Times New Roman"/>
          <w:b/>
        </w:rPr>
        <w:t>平面布置</w:t>
      </w:r>
      <w:bookmarkEnd w:id="101"/>
      <w:bookmarkEnd w:id="102"/>
      <w:bookmarkEnd w:id="103"/>
      <w:bookmarkEnd w:id="104"/>
      <w:bookmarkEnd w:id="105"/>
      <w:bookmarkEnd w:id="106"/>
      <w:bookmarkEnd w:id="107"/>
      <w:bookmarkEnd w:id="108"/>
    </w:p>
    <w:p w14:paraId="5B7773F5" w14:textId="03E157EA" w:rsidR="004D41DB" w:rsidRDefault="004D41DB" w:rsidP="004D41DB">
      <w:pPr>
        <w:widowControl/>
        <w:spacing w:line="480" w:lineRule="exact"/>
        <w:ind w:firstLineChars="200" w:firstLine="480"/>
        <w:rPr>
          <w:sz w:val="24"/>
        </w:rPr>
      </w:pPr>
      <w:r>
        <w:rPr>
          <w:sz w:val="24"/>
        </w:rPr>
        <w:t>项目</w:t>
      </w:r>
      <w:r>
        <w:rPr>
          <w:rFonts w:hint="eastAsia"/>
          <w:sz w:val="24"/>
        </w:rPr>
        <w:t>E</w:t>
      </w:r>
      <w:r>
        <w:rPr>
          <w:rFonts w:hint="eastAsia"/>
          <w:sz w:val="24"/>
        </w:rPr>
        <w:t>地块</w:t>
      </w:r>
      <w:r>
        <w:rPr>
          <w:sz w:val="24"/>
        </w:rPr>
        <w:t>由</w:t>
      </w:r>
      <w:r>
        <w:rPr>
          <w:sz w:val="24"/>
        </w:rPr>
        <w:t>13</w:t>
      </w:r>
      <w:r>
        <w:rPr>
          <w:sz w:val="24"/>
        </w:rPr>
        <w:t>栋住宅楼、</w:t>
      </w:r>
      <w:r>
        <w:rPr>
          <w:sz w:val="24"/>
        </w:rPr>
        <w:t>2</w:t>
      </w:r>
      <w:r>
        <w:rPr>
          <w:sz w:val="24"/>
        </w:rPr>
        <w:t>栋商</w:t>
      </w:r>
      <w:r>
        <w:rPr>
          <w:rFonts w:hint="eastAsia"/>
          <w:sz w:val="24"/>
        </w:rPr>
        <w:t>业</w:t>
      </w:r>
      <w:r>
        <w:rPr>
          <w:sz w:val="24"/>
        </w:rPr>
        <w:t>楼</w:t>
      </w:r>
      <w:r>
        <w:rPr>
          <w:rFonts w:hint="eastAsia"/>
          <w:sz w:val="24"/>
        </w:rPr>
        <w:t>组成</w:t>
      </w:r>
      <w:r>
        <w:rPr>
          <w:sz w:val="24"/>
        </w:rPr>
        <w:t>，</w:t>
      </w:r>
      <w:proofErr w:type="gramStart"/>
      <w:r w:rsidR="00A97FCC" w:rsidRPr="00A97FCC">
        <w:rPr>
          <w:rFonts w:hint="eastAsia"/>
          <w:sz w:val="24"/>
        </w:rPr>
        <w:t>商业楼</w:t>
      </w:r>
      <w:r>
        <w:rPr>
          <w:sz w:val="24"/>
        </w:rPr>
        <w:t>沿</w:t>
      </w:r>
      <w:r>
        <w:rPr>
          <w:rFonts w:hint="eastAsia"/>
          <w:sz w:val="24"/>
        </w:rPr>
        <w:t>桐城南</w:t>
      </w:r>
      <w:proofErr w:type="gramEnd"/>
      <w:r>
        <w:rPr>
          <w:rFonts w:hint="eastAsia"/>
          <w:sz w:val="24"/>
        </w:rPr>
        <w:t>路</w:t>
      </w:r>
      <w:r>
        <w:rPr>
          <w:sz w:val="24"/>
        </w:rPr>
        <w:t>布置</w:t>
      </w:r>
      <w:r>
        <w:rPr>
          <w:rFonts w:hint="eastAsia"/>
          <w:sz w:val="24"/>
        </w:rPr>
        <w:t>。</w:t>
      </w:r>
      <w:r>
        <w:rPr>
          <w:sz w:val="24"/>
        </w:rPr>
        <w:t>项目设置配电房和水泵房，水泵房设置于</w:t>
      </w:r>
      <w:r w:rsidRPr="004B5401">
        <w:rPr>
          <w:rFonts w:hint="eastAsia"/>
          <w:sz w:val="24"/>
        </w:rPr>
        <w:t>地下车库</w:t>
      </w:r>
      <w:r w:rsidR="00C828A1">
        <w:rPr>
          <w:rFonts w:hint="eastAsia"/>
          <w:sz w:val="24"/>
        </w:rPr>
        <w:t>内</w:t>
      </w:r>
      <w:r>
        <w:rPr>
          <w:sz w:val="24"/>
        </w:rPr>
        <w:t>；设有</w:t>
      </w:r>
      <w:r w:rsidR="00C828A1">
        <w:rPr>
          <w:sz w:val="24"/>
        </w:rPr>
        <w:t>1</w:t>
      </w:r>
      <w:r>
        <w:rPr>
          <w:rFonts w:hint="eastAsia"/>
          <w:sz w:val="24"/>
        </w:rPr>
        <w:t>间</w:t>
      </w:r>
      <w:r w:rsidR="00C828A1">
        <w:rPr>
          <w:rFonts w:hint="eastAsia"/>
          <w:sz w:val="24"/>
        </w:rPr>
        <w:t>总配电房</w:t>
      </w:r>
      <w:r>
        <w:rPr>
          <w:rFonts w:hint="eastAsia"/>
          <w:sz w:val="24"/>
        </w:rPr>
        <w:t>和</w:t>
      </w:r>
      <w:r w:rsidR="00C828A1">
        <w:rPr>
          <w:rFonts w:hint="eastAsia"/>
          <w:sz w:val="24"/>
        </w:rPr>
        <w:t>1</w:t>
      </w:r>
      <w:r>
        <w:rPr>
          <w:rFonts w:hint="eastAsia"/>
          <w:sz w:val="24"/>
        </w:rPr>
        <w:t>间</w:t>
      </w:r>
      <w:r w:rsidR="00C828A1">
        <w:rPr>
          <w:rFonts w:hint="eastAsia"/>
          <w:sz w:val="24"/>
        </w:rPr>
        <w:t>分</w:t>
      </w:r>
      <w:r>
        <w:rPr>
          <w:rFonts w:hint="eastAsia"/>
          <w:sz w:val="24"/>
        </w:rPr>
        <w:t>配电房，</w:t>
      </w:r>
      <w:r w:rsidR="00C828A1">
        <w:rPr>
          <w:rFonts w:hint="eastAsia"/>
          <w:sz w:val="24"/>
        </w:rPr>
        <w:t>分别位于地块西侧和东南角</w:t>
      </w:r>
      <w:r>
        <w:rPr>
          <w:rFonts w:hint="eastAsia"/>
          <w:sz w:val="24"/>
        </w:rPr>
        <w:t>，配电房</w:t>
      </w:r>
      <w:r>
        <w:rPr>
          <w:sz w:val="24"/>
        </w:rPr>
        <w:t>距离最近</w:t>
      </w:r>
      <w:r w:rsidR="006C3E41">
        <w:rPr>
          <w:rFonts w:hint="eastAsia"/>
          <w:sz w:val="24"/>
        </w:rPr>
        <w:t>E-</w:t>
      </w:r>
      <w:r w:rsidR="002C3468">
        <w:rPr>
          <w:sz w:val="24"/>
        </w:rPr>
        <w:t>1</w:t>
      </w:r>
      <w:r w:rsidR="006C3E41">
        <w:rPr>
          <w:rFonts w:hint="eastAsia"/>
          <w:sz w:val="24"/>
        </w:rPr>
        <w:t>#</w:t>
      </w:r>
      <w:r>
        <w:rPr>
          <w:sz w:val="24"/>
        </w:rPr>
        <w:t>住宅楼的距离为</w:t>
      </w:r>
      <w:r w:rsidR="006C3E41">
        <w:rPr>
          <w:rFonts w:hint="eastAsia"/>
          <w:sz w:val="24"/>
        </w:rPr>
        <w:t>2</w:t>
      </w:r>
      <w:r w:rsidR="002C3468">
        <w:rPr>
          <w:sz w:val="24"/>
        </w:rPr>
        <w:t>6</w:t>
      </w:r>
      <w:r>
        <w:rPr>
          <w:sz w:val="24"/>
        </w:rPr>
        <w:t>m</w:t>
      </w:r>
      <w:r>
        <w:rPr>
          <w:rFonts w:hint="eastAsia"/>
          <w:sz w:val="24"/>
        </w:rPr>
        <w:t>。项目设</w:t>
      </w:r>
      <w:r w:rsidR="006C3E41">
        <w:rPr>
          <w:sz w:val="24"/>
        </w:rPr>
        <w:t>1</w:t>
      </w:r>
      <w:r>
        <w:rPr>
          <w:rFonts w:hint="eastAsia"/>
          <w:sz w:val="24"/>
        </w:rPr>
        <w:t>座</w:t>
      </w:r>
      <w:r>
        <w:rPr>
          <w:sz w:val="24"/>
        </w:rPr>
        <w:t>燃气调压站</w:t>
      </w:r>
      <w:r>
        <w:rPr>
          <w:rFonts w:hint="eastAsia"/>
          <w:sz w:val="24"/>
        </w:rPr>
        <w:t>，能够</w:t>
      </w:r>
      <w:r>
        <w:rPr>
          <w:sz w:val="24"/>
        </w:rPr>
        <w:t>满足《城镇燃气设计规范（</w:t>
      </w:r>
      <w:r>
        <w:rPr>
          <w:sz w:val="24"/>
        </w:rPr>
        <w:t>GB50028</w:t>
      </w:r>
      <w:r>
        <w:rPr>
          <w:rFonts w:hint="eastAsia"/>
          <w:sz w:val="24"/>
        </w:rPr>
        <w:t>-</w:t>
      </w:r>
      <w:r>
        <w:rPr>
          <w:sz w:val="24"/>
        </w:rPr>
        <w:t>2006</w:t>
      </w:r>
      <w:r>
        <w:rPr>
          <w:sz w:val="24"/>
        </w:rPr>
        <w:t>）》对调压站（含调压柜）与其他建筑物、构筑物的</w:t>
      </w:r>
      <w:r>
        <w:rPr>
          <w:sz w:val="24"/>
        </w:rPr>
        <w:t>8m</w:t>
      </w:r>
      <w:r>
        <w:rPr>
          <w:sz w:val="24"/>
        </w:rPr>
        <w:t>水平净距要求。本项目布局较合理。</w:t>
      </w:r>
    </w:p>
    <w:p w14:paraId="45CC5B64" w14:textId="77777777" w:rsidR="00A97FCC" w:rsidRDefault="00A97FCC" w:rsidP="00A97FCC">
      <w:pPr>
        <w:pStyle w:val="ac"/>
        <w:spacing w:line="360" w:lineRule="auto"/>
        <w:ind w:firstLineChars="200" w:firstLine="480"/>
        <w:jc w:val="both"/>
        <w:rPr>
          <w:rFonts w:ascii="Times New Roman" w:hAnsi="Times New Roman"/>
          <w:color w:val="000000"/>
          <w:sz w:val="24"/>
          <w:szCs w:val="24"/>
        </w:rPr>
      </w:pPr>
      <w:r>
        <w:rPr>
          <w:rFonts w:ascii="Times New Roman" w:hAnsi="Times New Roman"/>
          <w:color w:val="000000"/>
          <w:sz w:val="24"/>
          <w:szCs w:val="24"/>
        </w:rPr>
        <w:t>小区总体平面布局主要由</w:t>
      </w:r>
      <w:r>
        <w:rPr>
          <w:rFonts w:ascii="Times New Roman" w:hAnsi="Times New Roman"/>
          <w:color w:val="000000"/>
          <w:sz w:val="24"/>
          <w:szCs w:val="24"/>
        </w:rPr>
        <w:t>“</w:t>
      </w:r>
      <w:r>
        <w:rPr>
          <w:rFonts w:ascii="Times New Roman" w:hAnsi="Times New Roman"/>
          <w:color w:val="000000"/>
          <w:sz w:val="24"/>
          <w:szCs w:val="24"/>
        </w:rPr>
        <w:t>车行道路</w:t>
      </w:r>
      <w:r>
        <w:rPr>
          <w:rFonts w:ascii="Times New Roman" w:hAnsi="Times New Roman"/>
          <w:color w:val="000000"/>
          <w:sz w:val="24"/>
          <w:szCs w:val="24"/>
        </w:rPr>
        <w:t>+</w:t>
      </w:r>
      <w:r>
        <w:rPr>
          <w:rFonts w:ascii="Times New Roman" w:hAnsi="Times New Roman"/>
          <w:color w:val="000000"/>
          <w:sz w:val="24"/>
          <w:szCs w:val="24"/>
        </w:rPr>
        <w:t>步行开敞空间系统</w:t>
      </w:r>
      <w:r>
        <w:rPr>
          <w:rFonts w:ascii="Times New Roman" w:hAnsi="Times New Roman"/>
          <w:color w:val="000000"/>
          <w:sz w:val="24"/>
          <w:szCs w:val="24"/>
        </w:rPr>
        <w:t>+</w:t>
      </w:r>
      <w:r>
        <w:rPr>
          <w:rFonts w:ascii="Times New Roman" w:hAnsi="Times New Roman"/>
          <w:color w:val="000000"/>
          <w:sz w:val="24"/>
          <w:szCs w:val="24"/>
        </w:rPr>
        <w:t>多元化的住宅院落空间</w:t>
      </w:r>
      <w:r>
        <w:rPr>
          <w:rFonts w:ascii="Times New Roman" w:hAnsi="Times New Roman"/>
          <w:color w:val="000000"/>
          <w:sz w:val="24"/>
          <w:szCs w:val="24"/>
        </w:rPr>
        <w:t>”</w:t>
      </w:r>
      <w:r>
        <w:rPr>
          <w:rFonts w:ascii="Times New Roman" w:hAnsi="Times New Roman"/>
          <w:color w:val="000000"/>
          <w:sz w:val="24"/>
          <w:szCs w:val="24"/>
        </w:rPr>
        <w:t>组成。道路简洁流畅，景观秀丽宜人，</w:t>
      </w:r>
      <w:proofErr w:type="gramStart"/>
      <w:r>
        <w:rPr>
          <w:rFonts w:ascii="Times New Roman" w:hAnsi="Times New Roman"/>
          <w:color w:val="000000"/>
          <w:sz w:val="24"/>
          <w:szCs w:val="24"/>
        </w:rPr>
        <w:t>建筑点条结合</w:t>
      </w:r>
      <w:proofErr w:type="gramEnd"/>
      <w:r>
        <w:rPr>
          <w:rFonts w:ascii="Times New Roman" w:hAnsi="Times New Roman"/>
          <w:color w:val="000000"/>
          <w:sz w:val="24"/>
          <w:szCs w:val="24"/>
        </w:rPr>
        <w:t>，错落有致，层次丰富。</w:t>
      </w:r>
    </w:p>
    <w:p w14:paraId="10A857B2" w14:textId="2AF2C2E6" w:rsidR="004D41DB" w:rsidRDefault="004D41DB" w:rsidP="004D41DB">
      <w:pPr>
        <w:widowControl/>
        <w:spacing w:line="480" w:lineRule="exact"/>
        <w:ind w:firstLineChars="200" w:firstLine="480"/>
        <w:rPr>
          <w:sz w:val="24"/>
        </w:rPr>
      </w:pPr>
      <w:r w:rsidRPr="00990317">
        <w:rPr>
          <w:rFonts w:hint="eastAsia"/>
          <w:sz w:val="24"/>
        </w:rPr>
        <w:t>项目地</w:t>
      </w:r>
      <w:r w:rsidR="006C3E41">
        <w:rPr>
          <w:rFonts w:hint="eastAsia"/>
          <w:sz w:val="24"/>
        </w:rPr>
        <w:t>东侧为牛头山路（在建），隔路为东航银燕小区，</w:t>
      </w:r>
      <w:r w:rsidRPr="00990317">
        <w:rPr>
          <w:rFonts w:hint="eastAsia"/>
          <w:sz w:val="24"/>
        </w:rPr>
        <w:t>南侧</w:t>
      </w:r>
      <w:r w:rsidR="00445029">
        <w:rPr>
          <w:rFonts w:hint="eastAsia"/>
          <w:sz w:val="24"/>
        </w:rPr>
        <w:t>为</w:t>
      </w:r>
      <w:r w:rsidR="00445029" w:rsidRPr="00A97FCC">
        <w:rPr>
          <w:rFonts w:hint="eastAsia"/>
          <w:sz w:val="24"/>
        </w:rPr>
        <w:t>包河区常青</w:t>
      </w:r>
      <w:r w:rsidR="00445029" w:rsidRPr="00445029">
        <w:rPr>
          <w:rFonts w:hint="eastAsia"/>
          <w:sz w:val="24"/>
        </w:rPr>
        <w:t>街道休宁路片区拆迁复建点项目</w:t>
      </w:r>
      <w:r w:rsidR="00445029" w:rsidRPr="00445029">
        <w:rPr>
          <w:rFonts w:hint="eastAsia"/>
          <w:sz w:val="24"/>
        </w:rPr>
        <w:t>F</w:t>
      </w:r>
      <w:r w:rsidR="00445029" w:rsidRPr="00445029">
        <w:rPr>
          <w:rFonts w:hint="eastAsia"/>
          <w:sz w:val="24"/>
        </w:rPr>
        <w:t>地块</w:t>
      </w:r>
      <w:r w:rsidR="00445029">
        <w:rPr>
          <w:rFonts w:hint="eastAsia"/>
          <w:sz w:val="24"/>
        </w:rPr>
        <w:t>（在建）</w:t>
      </w:r>
      <w:r w:rsidR="00445029" w:rsidRPr="00445029">
        <w:rPr>
          <w:rFonts w:hint="eastAsia"/>
          <w:sz w:val="24"/>
        </w:rPr>
        <w:t>和江淮汽车集团医院</w:t>
      </w:r>
      <w:r w:rsidRPr="00990317">
        <w:rPr>
          <w:rFonts w:hint="eastAsia"/>
          <w:sz w:val="24"/>
        </w:rPr>
        <w:t>，</w:t>
      </w:r>
      <w:r w:rsidR="00445029">
        <w:rPr>
          <w:rFonts w:hint="eastAsia"/>
          <w:sz w:val="24"/>
        </w:rPr>
        <w:t>西侧为桐城南路，北侧为休宁路</w:t>
      </w:r>
      <w:r>
        <w:rPr>
          <w:rFonts w:hint="eastAsia"/>
          <w:sz w:val="24"/>
        </w:rPr>
        <w:t>。</w:t>
      </w:r>
    </w:p>
    <w:p w14:paraId="2ABA8A51" w14:textId="663E82D0" w:rsidR="00A97FCC" w:rsidRDefault="00D7409D">
      <w:pPr>
        <w:pStyle w:val="a0"/>
        <w:spacing w:line="360" w:lineRule="auto"/>
        <w:ind w:firstLineChars="200" w:firstLine="480"/>
        <w:rPr>
          <w:rFonts w:ascii="Times New Roman" w:hAnsi="Times New Roman"/>
          <w:sz w:val="24"/>
          <w:szCs w:val="24"/>
        </w:rPr>
        <w:sectPr w:rsidR="00A97FCC" w:rsidSect="00A97FCC">
          <w:pgSz w:w="11906" w:h="16838"/>
          <w:pgMar w:top="1452" w:right="1800" w:bottom="1440" w:left="1800" w:header="856" w:footer="992" w:gutter="0"/>
          <w:cols w:space="425"/>
          <w:docGrid w:type="lines" w:linePitch="312"/>
        </w:sectPr>
      </w:pPr>
      <w:r w:rsidRPr="00A97FCC">
        <w:rPr>
          <w:rFonts w:ascii="Times New Roman" w:hAnsi="Times New Roman" w:hint="eastAsia"/>
          <w:sz w:val="24"/>
          <w:szCs w:val="24"/>
        </w:rPr>
        <w:t>项目平面布置见附图</w:t>
      </w:r>
      <w:r w:rsidRPr="00A97FCC">
        <w:rPr>
          <w:rFonts w:ascii="Times New Roman" w:hAnsi="Times New Roman" w:hint="eastAsia"/>
          <w:sz w:val="24"/>
          <w:szCs w:val="24"/>
        </w:rPr>
        <w:t xml:space="preserve"> 3</w:t>
      </w:r>
      <w:r>
        <w:rPr>
          <w:rFonts w:ascii="Times New Roman" w:hAnsi="Times New Roman"/>
          <w:sz w:val="24"/>
          <w:szCs w:val="24"/>
        </w:rPr>
        <w:t>.1</w:t>
      </w:r>
      <w:r w:rsidRPr="00A97FCC">
        <w:rPr>
          <w:rFonts w:ascii="Times New Roman" w:hAnsi="Times New Roman" w:hint="eastAsia"/>
          <w:sz w:val="24"/>
          <w:szCs w:val="24"/>
        </w:rPr>
        <w:t>-</w:t>
      </w:r>
      <w:r>
        <w:rPr>
          <w:rFonts w:ascii="Times New Roman" w:hAnsi="Times New Roman"/>
          <w:sz w:val="24"/>
          <w:szCs w:val="24"/>
        </w:rPr>
        <w:t>2</w:t>
      </w:r>
      <w:r>
        <w:rPr>
          <w:rFonts w:ascii="Times New Roman" w:hAnsi="Times New Roman" w:hint="eastAsia"/>
          <w:sz w:val="24"/>
          <w:szCs w:val="24"/>
        </w:rPr>
        <w:t>、</w:t>
      </w:r>
      <w:r>
        <w:rPr>
          <w:rFonts w:ascii="Times New Roman" w:hAnsi="Times New Roman" w:hint="eastAsia"/>
          <w:sz w:val="24"/>
          <w:szCs w:val="24"/>
        </w:rPr>
        <w:t>3</w:t>
      </w:r>
      <w:r>
        <w:rPr>
          <w:rFonts w:ascii="Times New Roman" w:hAnsi="Times New Roman"/>
          <w:sz w:val="24"/>
          <w:szCs w:val="24"/>
        </w:rPr>
        <w:t>.1</w:t>
      </w:r>
      <w:r>
        <w:rPr>
          <w:rFonts w:ascii="Times New Roman" w:hAnsi="Times New Roman" w:hint="eastAsia"/>
          <w:sz w:val="24"/>
          <w:szCs w:val="24"/>
        </w:rPr>
        <w:t>-</w:t>
      </w:r>
      <w:r>
        <w:rPr>
          <w:rFonts w:ascii="Times New Roman" w:hAnsi="Times New Roman"/>
          <w:sz w:val="24"/>
          <w:szCs w:val="24"/>
        </w:rPr>
        <w:t>3</w:t>
      </w:r>
      <w:r>
        <w:rPr>
          <w:rFonts w:ascii="Times New Roman" w:hAnsi="Times New Roman" w:hint="eastAsia"/>
          <w:sz w:val="24"/>
          <w:szCs w:val="24"/>
        </w:rPr>
        <w:t>，</w:t>
      </w:r>
      <w:r w:rsidR="00A97FCC" w:rsidRPr="00A97FCC">
        <w:rPr>
          <w:rFonts w:ascii="Times New Roman" w:hAnsi="Times New Roman" w:hint="eastAsia"/>
          <w:sz w:val="24"/>
          <w:szCs w:val="24"/>
        </w:rPr>
        <w:t>周边环境概况见图</w:t>
      </w:r>
      <w:r w:rsidR="00A97FCC" w:rsidRPr="00A97FCC">
        <w:rPr>
          <w:rFonts w:ascii="Times New Roman" w:hAnsi="Times New Roman" w:hint="eastAsia"/>
          <w:sz w:val="24"/>
          <w:szCs w:val="24"/>
        </w:rPr>
        <w:t xml:space="preserve"> 3</w:t>
      </w:r>
      <w:r w:rsidR="00A97FCC">
        <w:rPr>
          <w:rFonts w:ascii="Times New Roman" w:hAnsi="Times New Roman" w:hint="eastAsia"/>
          <w:sz w:val="24"/>
          <w:szCs w:val="24"/>
        </w:rPr>
        <w:t>.</w:t>
      </w:r>
      <w:r w:rsidR="00A97FCC">
        <w:rPr>
          <w:rFonts w:ascii="Times New Roman" w:hAnsi="Times New Roman"/>
          <w:sz w:val="24"/>
          <w:szCs w:val="24"/>
        </w:rPr>
        <w:t>1</w:t>
      </w:r>
      <w:r>
        <w:rPr>
          <w:rFonts w:ascii="Times New Roman" w:hAnsi="Times New Roman" w:hint="eastAsia"/>
          <w:sz w:val="24"/>
          <w:szCs w:val="24"/>
        </w:rPr>
        <w:t>-</w:t>
      </w:r>
      <w:r>
        <w:rPr>
          <w:rFonts w:ascii="Times New Roman" w:hAnsi="Times New Roman"/>
          <w:sz w:val="24"/>
          <w:szCs w:val="24"/>
        </w:rPr>
        <w:t>4</w:t>
      </w:r>
      <w:r w:rsidR="00A97FCC" w:rsidRPr="00A97FCC">
        <w:rPr>
          <w:rFonts w:ascii="Times New Roman" w:hAnsi="Times New Roman" w:hint="eastAsia"/>
          <w:sz w:val="24"/>
          <w:szCs w:val="24"/>
        </w:rPr>
        <w:t>。</w:t>
      </w:r>
    </w:p>
    <w:p w14:paraId="51592170" w14:textId="13695929" w:rsidR="00515CE0" w:rsidRPr="007B28B8" w:rsidRDefault="00750889" w:rsidP="007B28B8">
      <w:pPr>
        <w:widowControl/>
        <w:jc w:val="center"/>
        <w:rPr>
          <w:sz w:val="24"/>
        </w:rPr>
      </w:pPr>
      <w:bookmarkStart w:id="109" w:name="_Toc22015"/>
      <w:bookmarkStart w:id="110" w:name="_Toc12456"/>
      <w:bookmarkStart w:id="111" w:name="_Toc20198"/>
      <w:bookmarkStart w:id="112" w:name="_Toc29737"/>
      <w:bookmarkStart w:id="113" w:name="_Toc17287"/>
      <w:bookmarkStart w:id="114" w:name="_Toc32492"/>
      <w:bookmarkStart w:id="115" w:name="_Toc22567"/>
      <w:bookmarkStart w:id="116" w:name="_Toc16180"/>
      <w:r>
        <w:rPr>
          <w:noProof/>
          <w:sz w:val="24"/>
        </w:rPr>
        <w:lastRenderedPageBreak/>
        <mc:AlternateContent>
          <mc:Choice Requires="wps">
            <w:drawing>
              <wp:anchor distT="0" distB="0" distL="114300" distR="114300" simplePos="0" relativeHeight="251667456" behindDoc="0" locked="0" layoutInCell="1" allowOverlap="1" wp14:anchorId="4B8E407A" wp14:editId="4FE41F8B">
                <wp:simplePos x="0" y="0"/>
                <wp:positionH relativeFrom="column">
                  <wp:posOffset>2894138</wp:posOffset>
                </wp:positionH>
                <wp:positionV relativeFrom="paragraph">
                  <wp:posOffset>1940943</wp:posOffset>
                </wp:positionV>
                <wp:extent cx="896620" cy="499745"/>
                <wp:effectExtent l="0" t="0" r="627380" b="167005"/>
                <wp:wrapNone/>
                <wp:docPr id="4" name="对话气泡: 圆角矩形 4"/>
                <wp:cNvGraphicFramePr/>
                <a:graphic xmlns:a="http://schemas.openxmlformats.org/drawingml/2006/main">
                  <a:graphicData uri="http://schemas.microsoft.com/office/word/2010/wordprocessingShape">
                    <wps:wsp>
                      <wps:cNvSpPr/>
                      <wps:spPr>
                        <a:xfrm>
                          <a:off x="0" y="0"/>
                          <a:ext cx="896620" cy="499745"/>
                        </a:xfrm>
                        <a:prstGeom prst="wedgeRoundRectCallout">
                          <a:avLst>
                            <a:gd name="adj1" fmla="val 111937"/>
                            <a:gd name="adj2" fmla="val 74583"/>
                            <a:gd name="adj3" fmla="val 16667"/>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5B73A2A" w14:textId="3BA227FE" w:rsidR="00750889" w:rsidRPr="00750889" w:rsidRDefault="00750889" w:rsidP="00750889">
                            <w:pPr>
                              <w:jc w:val="center"/>
                              <w:rPr>
                                <w:color w:val="FF0000"/>
                              </w:rPr>
                            </w:pPr>
                            <w:r w:rsidRPr="00750889">
                              <w:rPr>
                                <w:rFonts w:hint="eastAsia"/>
                                <w:color w:val="FF0000"/>
                              </w:rPr>
                              <w:t>项目位置</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B8E407A"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对话气泡: 圆角矩形 4" o:spid="_x0000_s1026" type="#_x0000_t62" style="position:absolute;left:0;text-align:left;margin-left:227.9pt;margin-top:152.85pt;width:70.6pt;height:39.3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" adj="34978,26910" fillcolor="white [3212]" strokecolor="red" strokeweight="1pt">
                <v:textbox>
                  <w:txbxContent>
                    <w:p w14:paraId="05B73A2A" w14:textId="3BA227FE" w:rsidR="00750889" w:rsidRPr="00750889" w:rsidRDefault="00750889" w:rsidP="00750889">
                      <w:pPr>
                        <w:jc w:val="center"/>
                        <w:rPr>
                          <w:color w:val="FF0000"/>
                        </w:rPr>
                      </w:pPr>
                      <w:r w:rsidRPr="00750889">
                        <w:rPr>
                          <w:rFonts w:hint="eastAsia"/>
                          <w:color w:val="FF0000"/>
                        </w:rPr>
                        <w:t>项目位置</w:t>
                      </w:r>
                    </w:p>
                  </w:txbxContent>
                </v:textbox>
              </v:shape>
            </w:pict>
          </mc:Fallback>
        </mc:AlternateContent>
      </w:r>
      <w:r>
        <w:rPr>
          <w:noProof/>
          <w:sz w:val="24"/>
        </w:rPr>
        <mc:AlternateContent>
          <mc:Choice Requires="wps">
            <w:drawing>
              <wp:anchor distT="0" distB="0" distL="114300" distR="114300" simplePos="0" relativeHeight="251666432" behindDoc="0" locked="0" layoutInCell="1" allowOverlap="1" wp14:anchorId="7D6A355F" wp14:editId="613F1959">
                <wp:simplePos x="0" y="0"/>
                <wp:positionH relativeFrom="column">
                  <wp:posOffset>4360174</wp:posOffset>
                </wp:positionH>
                <wp:positionV relativeFrom="paragraph">
                  <wp:posOffset>2543810</wp:posOffset>
                </wp:positionV>
                <wp:extent cx="146649" cy="129396"/>
                <wp:effectExtent l="38100" t="38100" r="44450" b="42545"/>
                <wp:wrapNone/>
                <wp:docPr id="2" name="星形: 五角 2"/>
                <wp:cNvGraphicFramePr/>
                <a:graphic xmlns:a="http://schemas.openxmlformats.org/drawingml/2006/main">
                  <a:graphicData uri="http://schemas.microsoft.com/office/word/2010/wordprocessingShape">
                    <wps:wsp>
                      <wps:cNvSpPr/>
                      <wps:spPr>
                        <a:xfrm>
                          <a:off x="0" y="0"/>
                          <a:ext cx="146649" cy="129396"/>
                        </a:xfrm>
                        <a:prstGeom prst="star5">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49FC04A" id="星形: 五角 2" o:spid="_x0000_s1026" style="position:absolute;left:0;text-align:left;margin-left:343.3pt;margin-top:200.3pt;width:11.55pt;height:10.2pt;z-index:251666432;visibility:visible;mso-wrap-style:square;mso-wrap-distance-left:9pt;mso-wrap-distance-top:0;mso-wrap-distance-right:9pt;mso-wrap-distance-bottom:0;mso-position-horizontal:absolute;mso-position-horizontal-relative:text;mso-position-vertical:absolute;mso-position-vertical-relative:text;v-text-anchor:middle" coordsize="146649,1293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" path="m,49425r56015,l73325,,90634,49425r56015,l101331,79971r17310,49425l73325,98849,28008,129396,45318,79971,,49425xe" fillcolor="red" strokecolor="red" strokeweight="1pt">
                <v:stroke joinstyle="miter"/>
                <v:path arrowok="t" o:connecttype="custom" o:connectlocs="0,49425;56015,49425;73325,0;90634,49425;146649,49425;101331,79971;118641,129396;73325,98849;28008,129396;45318,79971;0,49425" o:connectangles="0,0,0,0,0,0,0,0,0,0,0"/>
              </v:shape>
            </w:pict>
          </mc:Fallback>
        </mc:AlternateContent>
      </w:r>
      <w:r w:rsidR="007B28B8">
        <w:rPr>
          <w:noProof/>
          <w:sz w:val="24"/>
        </w:rPr>
        <w:drawing>
          <wp:inline distT="0" distB="0" distL="0" distR="0" wp14:anchorId="21C6B09C" wp14:editId="36FDEDE6">
            <wp:extent cx="7864575" cy="5303449"/>
            <wp:effectExtent l="19050" t="19050" r="22225" b="1206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10">
                      <a:extLst>
                        <a:ext uri="{28A0092B-C50C-407E-A947-70E740481C1C}">
                          <a14:useLocalDpi xmlns:a14="http://schemas.microsoft.com/office/drawing/2010/main" val="0"/>
                        </a:ext>
                      </a:extLst>
                    </a:blip>
                    <a:stretch>
                      <a:fillRect/>
                    </a:stretch>
                  </pic:blipFill>
                  <pic:spPr>
                    <a:xfrm>
                      <a:off x="0" y="0"/>
                      <a:ext cx="7915419" cy="5337736"/>
                    </a:xfrm>
                    <a:prstGeom prst="rect">
                      <a:avLst/>
                    </a:prstGeom>
                    <a:ln>
                      <a:solidFill>
                        <a:schemeClr val="tx1"/>
                      </a:solidFill>
                    </a:ln>
                  </pic:spPr>
                </pic:pic>
              </a:graphicData>
            </a:graphic>
          </wp:inline>
        </w:drawing>
      </w:r>
    </w:p>
    <w:p w14:paraId="14B13EB1" w14:textId="75F7D1BB" w:rsidR="00515CE0" w:rsidRDefault="00A40581" w:rsidP="007B28B8">
      <w:pPr>
        <w:widowControl/>
        <w:jc w:val="center"/>
        <w:rPr>
          <w:rFonts w:ascii="Times New Roman" w:hAnsi="Times New Roman"/>
          <w:b/>
          <w:bCs/>
          <w:sz w:val="24"/>
        </w:rPr>
      </w:pPr>
      <w:bookmarkStart w:id="117" w:name="_Toc15822"/>
      <w:bookmarkStart w:id="118" w:name="_Toc21932"/>
      <w:bookmarkStart w:id="119" w:name="_Toc19801"/>
      <w:bookmarkStart w:id="120" w:name="_Toc17409"/>
      <w:bookmarkStart w:id="121" w:name="_Toc5549"/>
      <w:bookmarkStart w:id="122" w:name="_Toc27589"/>
      <w:bookmarkStart w:id="123" w:name="_Toc25211"/>
      <w:bookmarkStart w:id="124" w:name="_Toc1939"/>
      <w:bookmarkStart w:id="125" w:name="_Toc1986"/>
      <w:bookmarkStart w:id="126" w:name="_Toc27212"/>
      <w:bookmarkEnd w:id="109"/>
      <w:bookmarkEnd w:id="110"/>
      <w:bookmarkEnd w:id="111"/>
      <w:bookmarkEnd w:id="112"/>
      <w:bookmarkEnd w:id="113"/>
      <w:bookmarkEnd w:id="114"/>
      <w:bookmarkEnd w:id="115"/>
      <w:bookmarkEnd w:id="116"/>
      <w:r w:rsidRPr="007B28B8">
        <w:rPr>
          <w:rFonts w:ascii="Times New Roman" w:hAnsi="Times New Roman"/>
          <w:b/>
          <w:bCs/>
          <w:sz w:val="24"/>
        </w:rPr>
        <w:t>3.</w:t>
      </w:r>
      <w:r w:rsidR="00D7409D">
        <w:rPr>
          <w:rFonts w:ascii="Times New Roman" w:hAnsi="Times New Roman"/>
          <w:b/>
          <w:bCs/>
          <w:sz w:val="24"/>
        </w:rPr>
        <w:t>1</w:t>
      </w:r>
      <w:r w:rsidRPr="007B28B8">
        <w:rPr>
          <w:rFonts w:ascii="Times New Roman" w:hAnsi="Times New Roman"/>
          <w:b/>
          <w:bCs/>
          <w:sz w:val="24"/>
        </w:rPr>
        <w:t xml:space="preserve">-1 </w:t>
      </w:r>
      <w:r w:rsidRPr="007B28B8">
        <w:rPr>
          <w:rFonts w:ascii="Times New Roman" w:hAnsi="Times New Roman"/>
          <w:b/>
          <w:bCs/>
          <w:sz w:val="24"/>
        </w:rPr>
        <w:t>项目地理位置图</w:t>
      </w:r>
      <w:bookmarkEnd w:id="117"/>
      <w:bookmarkEnd w:id="118"/>
      <w:bookmarkEnd w:id="119"/>
      <w:bookmarkEnd w:id="120"/>
      <w:bookmarkEnd w:id="121"/>
      <w:bookmarkEnd w:id="122"/>
      <w:bookmarkEnd w:id="123"/>
      <w:bookmarkEnd w:id="124"/>
      <w:bookmarkEnd w:id="125"/>
      <w:bookmarkEnd w:id="126"/>
    </w:p>
    <w:p w14:paraId="27C73BD8" w14:textId="77777777" w:rsidR="00E807E7" w:rsidRDefault="00E807E7" w:rsidP="00E807E7">
      <w:pPr>
        <w:pStyle w:val="a0"/>
      </w:pPr>
    </w:p>
    <w:p w14:paraId="707B4658" w14:textId="77777777" w:rsidR="00D7409D" w:rsidRDefault="00D7409D" w:rsidP="00E807E7">
      <w:pPr>
        <w:jc w:val="center"/>
        <w:rPr>
          <w:rFonts w:ascii="黑体" w:eastAsia="黑体" w:hAnsi="黑体"/>
          <w:sz w:val="24"/>
          <w:szCs w:val="24"/>
        </w:rPr>
      </w:pPr>
    </w:p>
    <w:p w14:paraId="2B661E31" w14:textId="072D50A4" w:rsidR="00E807E7" w:rsidRPr="00A42E43" w:rsidRDefault="00E807E7" w:rsidP="00E807E7">
      <w:pPr>
        <w:jc w:val="center"/>
        <w:rPr>
          <w:rFonts w:ascii="黑体" w:eastAsia="黑体" w:hAnsi="黑体"/>
          <w:sz w:val="24"/>
          <w:szCs w:val="24"/>
        </w:rPr>
      </w:pPr>
      <w:r>
        <w:rPr>
          <w:rFonts w:ascii="黑体" w:eastAsia="黑体" w:hAnsi="黑体" w:hint="eastAsia"/>
          <w:noProof/>
          <w:sz w:val="24"/>
          <w:szCs w:val="24"/>
        </w:rPr>
        <w:drawing>
          <wp:inline distT="0" distB="0" distL="0" distR="0" wp14:anchorId="07A04AE6" wp14:editId="585D4652">
            <wp:extent cx="8807450" cy="4813300"/>
            <wp:effectExtent l="19050" t="19050" r="12700" b="2540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807450" cy="4813300"/>
                    </a:xfrm>
                    <a:prstGeom prst="rect">
                      <a:avLst/>
                    </a:prstGeom>
                    <a:noFill/>
                    <a:ln w="6350" cmpd="sng">
                      <a:solidFill>
                        <a:srgbClr val="000000"/>
                      </a:solidFill>
                      <a:miter lim="800000"/>
                      <a:headEnd/>
                      <a:tailEnd/>
                    </a:ln>
                    <a:effectLst/>
                  </pic:spPr>
                </pic:pic>
              </a:graphicData>
            </a:graphic>
          </wp:inline>
        </w:drawing>
      </w:r>
    </w:p>
    <w:p w14:paraId="07A0FFF7" w14:textId="22F9150B" w:rsidR="00E807E7" w:rsidRPr="00D7409D" w:rsidRDefault="00E807E7" w:rsidP="00D7409D">
      <w:pPr>
        <w:widowControl/>
        <w:jc w:val="center"/>
        <w:rPr>
          <w:rFonts w:ascii="Times New Roman" w:hAnsi="Times New Roman"/>
          <w:b/>
          <w:bCs/>
          <w:sz w:val="24"/>
        </w:rPr>
        <w:sectPr w:rsidR="00E807E7" w:rsidRPr="00D7409D" w:rsidSect="004C321E">
          <w:pgSz w:w="16838" w:h="11906" w:orient="landscape"/>
          <w:pgMar w:top="1440" w:right="1474" w:bottom="1440" w:left="1474" w:header="851" w:footer="992" w:gutter="0"/>
          <w:cols w:space="425"/>
          <w:docGrid w:type="lines" w:linePitch="312"/>
        </w:sectPr>
      </w:pPr>
      <w:r w:rsidRPr="00D7409D">
        <w:rPr>
          <w:rFonts w:ascii="Times New Roman" w:hAnsi="Times New Roman" w:hint="eastAsia"/>
          <w:b/>
          <w:bCs/>
          <w:sz w:val="24"/>
        </w:rPr>
        <w:t>附图</w:t>
      </w:r>
      <w:r w:rsidR="00D7409D">
        <w:rPr>
          <w:rFonts w:ascii="Times New Roman" w:hAnsi="Times New Roman"/>
          <w:b/>
          <w:bCs/>
          <w:sz w:val="24"/>
        </w:rPr>
        <w:t>3.1</w:t>
      </w:r>
      <w:r w:rsidR="00D7409D">
        <w:rPr>
          <w:rFonts w:ascii="Times New Roman" w:hAnsi="Times New Roman" w:hint="eastAsia"/>
          <w:b/>
          <w:bCs/>
          <w:sz w:val="24"/>
        </w:rPr>
        <w:t>-</w:t>
      </w:r>
      <w:r w:rsidR="00D7409D">
        <w:rPr>
          <w:rFonts w:ascii="Times New Roman" w:hAnsi="Times New Roman"/>
          <w:b/>
          <w:bCs/>
          <w:sz w:val="24"/>
        </w:rPr>
        <w:t>2</w:t>
      </w:r>
      <w:r w:rsidRPr="00D7409D">
        <w:rPr>
          <w:rFonts w:ascii="Times New Roman" w:hAnsi="Times New Roman" w:hint="eastAsia"/>
          <w:b/>
          <w:bCs/>
          <w:sz w:val="24"/>
        </w:rPr>
        <w:t xml:space="preserve">  </w:t>
      </w:r>
      <w:r w:rsidRPr="00D7409D">
        <w:rPr>
          <w:rFonts w:ascii="Times New Roman" w:hAnsi="Times New Roman" w:hint="eastAsia"/>
          <w:b/>
          <w:bCs/>
          <w:sz w:val="24"/>
        </w:rPr>
        <w:t>项目平面布置示意图</w:t>
      </w:r>
    </w:p>
    <w:p w14:paraId="2D0257BD" w14:textId="5C25DE7F" w:rsidR="00515CE0" w:rsidRDefault="00D75C88">
      <w:pPr>
        <w:pStyle w:val="a0"/>
        <w:spacing w:line="360" w:lineRule="auto"/>
        <w:jc w:val="center"/>
        <w:rPr>
          <w:rFonts w:ascii="Times New Roman" w:hAnsi="Times New Roman"/>
          <w:b/>
          <w:bCs/>
          <w:szCs w:val="21"/>
        </w:rPr>
      </w:pPr>
      <w:r>
        <w:rPr>
          <w:rFonts w:ascii="Times New Roman" w:hAnsi="Times New Roman"/>
          <w:b/>
          <w:bCs/>
          <w:noProof/>
          <w:szCs w:val="21"/>
        </w:rPr>
        <w:lastRenderedPageBreak/>
        <w:drawing>
          <wp:inline distT="0" distB="0" distL="0" distR="0" wp14:anchorId="33D5873A" wp14:editId="2DD0D48E">
            <wp:extent cx="7864113" cy="5721243"/>
            <wp:effectExtent l="0" t="0" r="381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884003" cy="5735713"/>
                    </a:xfrm>
                    <a:prstGeom prst="rect">
                      <a:avLst/>
                    </a:prstGeom>
                  </pic:spPr>
                </pic:pic>
              </a:graphicData>
            </a:graphic>
          </wp:inline>
        </w:drawing>
      </w:r>
    </w:p>
    <w:p w14:paraId="4DECB73E" w14:textId="4534D623" w:rsidR="00515CE0" w:rsidRPr="00D7409D" w:rsidRDefault="00A40581" w:rsidP="00D7409D">
      <w:pPr>
        <w:widowControl/>
        <w:jc w:val="center"/>
        <w:rPr>
          <w:rFonts w:ascii="Times New Roman" w:hAnsi="Times New Roman"/>
          <w:b/>
          <w:bCs/>
          <w:sz w:val="24"/>
        </w:rPr>
        <w:sectPr w:rsidR="00515CE0" w:rsidRPr="00D7409D">
          <w:pgSz w:w="16838" w:h="11906" w:orient="landscape"/>
          <w:pgMar w:top="720" w:right="720" w:bottom="720" w:left="720" w:header="851" w:footer="992" w:gutter="0"/>
          <w:cols w:space="425"/>
          <w:docGrid w:type="lines" w:linePitch="312"/>
        </w:sectPr>
      </w:pPr>
      <w:r w:rsidRPr="00D7409D">
        <w:rPr>
          <w:rFonts w:ascii="Times New Roman" w:hAnsi="Times New Roman"/>
          <w:b/>
          <w:bCs/>
          <w:sz w:val="24"/>
        </w:rPr>
        <w:t>3.</w:t>
      </w:r>
      <w:r w:rsidR="00D7409D" w:rsidRPr="00D7409D">
        <w:rPr>
          <w:rFonts w:ascii="Times New Roman" w:hAnsi="Times New Roman"/>
          <w:b/>
          <w:bCs/>
          <w:sz w:val="24"/>
        </w:rPr>
        <w:t>1</w:t>
      </w:r>
      <w:r w:rsidRPr="00D7409D">
        <w:rPr>
          <w:rFonts w:ascii="Times New Roman" w:hAnsi="Times New Roman"/>
          <w:b/>
          <w:bCs/>
          <w:sz w:val="24"/>
        </w:rPr>
        <w:t>-</w:t>
      </w:r>
      <w:r w:rsidR="00D7409D" w:rsidRPr="00D7409D">
        <w:rPr>
          <w:rFonts w:ascii="Times New Roman" w:hAnsi="Times New Roman"/>
          <w:b/>
          <w:bCs/>
          <w:sz w:val="24"/>
        </w:rPr>
        <w:t>3</w:t>
      </w:r>
      <w:r w:rsidRPr="00D7409D">
        <w:rPr>
          <w:rFonts w:ascii="Times New Roman" w:hAnsi="Times New Roman"/>
          <w:b/>
          <w:bCs/>
          <w:sz w:val="24"/>
        </w:rPr>
        <w:t xml:space="preserve"> </w:t>
      </w:r>
      <w:r w:rsidR="00E807E7" w:rsidRPr="00D7409D">
        <w:rPr>
          <w:rFonts w:ascii="Times New Roman" w:hAnsi="Times New Roman" w:hint="eastAsia"/>
          <w:b/>
          <w:bCs/>
          <w:sz w:val="24"/>
        </w:rPr>
        <w:t>阶段性验收</w:t>
      </w:r>
      <w:r w:rsidR="00D75C88" w:rsidRPr="00D7409D">
        <w:rPr>
          <w:rFonts w:ascii="Times New Roman" w:hAnsi="Times New Roman" w:hint="eastAsia"/>
          <w:b/>
          <w:bCs/>
          <w:sz w:val="24"/>
        </w:rPr>
        <w:t>E</w:t>
      </w:r>
      <w:r w:rsidR="00D75C88" w:rsidRPr="00D7409D">
        <w:rPr>
          <w:rFonts w:ascii="Times New Roman" w:hAnsi="Times New Roman" w:hint="eastAsia"/>
          <w:b/>
          <w:bCs/>
          <w:sz w:val="24"/>
        </w:rPr>
        <w:t>地块</w:t>
      </w:r>
      <w:r w:rsidRPr="00D7409D">
        <w:rPr>
          <w:rFonts w:ascii="Times New Roman" w:hAnsi="Times New Roman"/>
          <w:b/>
          <w:bCs/>
          <w:sz w:val="24"/>
        </w:rPr>
        <w:t>平面布置</w:t>
      </w:r>
      <w:r w:rsidRPr="00D7409D">
        <w:rPr>
          <w:rFonts w:ascii="Times New Roman" w:hAnsi="Times New Roman" w:hint="eastAsia"/>
          <w:b/>
          <w:bCs/>
          <w:sz w:val="24"/>
        </w:rPr>
        <w:t>图</w:t>
      </w:r>
    </w:p>
    <w:p w14:paraId="0C95344E" w14:textId="056174EC" w:rsidR="00D75C88" w:rsidRPr="00D75C88" w:rsidRDefault="00D7409D" w:rsidP="00D75C88">
      <w:pPr>
        <w:jc w:val="center"/>
        <w:rPr>
          <w:noProof/>
          <w:vertAlign w:val="subscript"/>
        </w:rPr>
      </w:pPr>
      <w:bookmarkStart w:id="127" w:name="_Toc27388"/>
      <w:r>
        <w:rPr>
          <w:rFonts w:hint="eastAsia"/>
          <w:noProof/>
          <w:vertAlign w:val="subscript"/>
        </w:rPr>
        <w:lastRenderedPageBreak/>
        <mc:AlternateContent>
          <mc:Choice Requires="wps">
            <w:drawing>
              <wp:anchor distT="0" distB="0" distL="114300" distR="114300" simplePos="0" relativeHeight="251665408" behindDoc="0" locked="0" layoutInCell="1" allowOverlap="1" wp14:anchorId="06CF24E1" wp14:editId="5A1CE056">
                <wp:simplePos x="0" y="0"/>
                <wp:positionH relativeFrom="column">
                  <wp:posOffset>5874385</wp:posOffset>
                </wp:positionH>
                <wp:positionV relativeFrom="paragraph">
                  <wp:posOffset>2108955</wp:posOffset>
                </wp:positionV>
                <wp:extent cx="1009290" cy="301373"/>
                <wp:effectExtent l="0" t="57150" r="0" b="60960"/>
                <wp:wrapNone/>
                <wp:docPr id="7" name="文本框 7"/>
                <wp:cNvGraphicFramePr/>
                <a:graphic xmlns:a="http://schemas.openxmlformats.org/drawingml/2006/main">
                  <a:graphicData uri="http://schemas.microsoft.com/office/word/2010/wordprocessingShape">
                    <wps:wsp>
                      <wps:cNvSpPr txBox="1"/>
                      <wps:spPr>
                        <a:xfrm rot="519557">
                          <a:off x="0" y="0"/>
                          <a:ext cx="1009290" cy="301373"/>
                        </a:xfrm>
                        <a:prstGeom prst="rect">
                          <a:avLst/>
                        </a:prstGeom>
                        <a:noFill/>
                        <a:ln w="6350">
                          <a:noFill/>
                        </a:ln>
                      </wps:spPr>
                      <wps:txbx>
                        <w:txbxContent>
                          <w:p w14:paraId="0222061D" w14:textId="121FF126" w:rsidR="00D7409D" w:rsidRPr="00D7409D" w:rsidRDefault="00D7409D">
                            <w:pPr>
                              <w:rPr>
                                <w:b/>
                                <w:bCs/>
                                <w:color w:val="FFFFFF" w:themeColor="background1"/>
                              </w:rPr>
                            </w:pPr>
                            <w:r w:rsidRPr="00D7409D">
                              <w:rPr>
                                <w:rFonts w:hint="eastAsia"/>
                                <w:b/>
                                <w:bCs/>
                                <w:color w:val="FFFFFF" w:themeColor="background1"/>
                              </w:rPr>
                              <w:t>休宁路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6CF24E1" id="_x0000_t202" coordsize="21600,21600" o:spt="202" path="m,l,21600r21600,l21600,xe">
                <v:stroke joinstyle="miter"/>
                <v:path gradientshapeok="t" o:connecttype="rect"/>
              </v:shapetype>
              <v:shape id="文本框 7" o:spid="_x0000_s1027" type="#_x0000_t202" style="position:absolute;left:0;text-align:left;margin-left:462.55pt;margin-top:166.05pt;width:79.45pt;height:23.75pt;rotation:567495fd;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" filled="f" stroked="f" strokeweight=".5pt">
                <v:textbox>
                  <w:txbxContent>
                    <w:p w14:paraId="0222061D" w14:textId="121FF126" w:rsidR="00D7409D" w:rsidRPr="00D7409D" w:rsidRDefault="00D7409D">
                      <w:pPr>
                        <w:rPr>
                          <w:b/>
                          <w:bCs/>
                          <w:color w:val="FFFFFF" w:themeColor="background1"/>
                        </w:rPr>
                      </w:pPr>
                      <w:r w:rsidRPr="00D7409D">
                        <w:rPr>
                          <w:rFonts w:hint="eastAsia"/>
                          <w:b/>
                          <w:bCs/>
                          <w:color w:val="FFFFFF" w:themeColor="background1"/>
                        </w:rPr>
                        <w:t>休宁路</w:t>
                      </w:r>
                    </w:p>
                  </w:txbxContent>
                </v:textbox>
              </v:shape>
            </w:pict>
          </mc:Fallback>
        </mc:AlternateContent>
      </w:r>
      <w:r w:rsidR="00E807E7">
        <w:rPr>
          <w:rFonts w:hint="eastAsia"/>
          <w:noProof/>
          <w:vertAlign w:val="subscript"/>
        </w:rPr>
        <w:drawing>
          <wp:inline distT="0" distB="0" distL="0" distR="0" wp14:anchorId="19DD245E" wp14:editId="7B7D1284">
            <wp:extent cx="8863330" cy="5179060"/>
            <wp:effectExtent l="0" t="0" r="0" b="254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pic:nvPicPr>
                  <pic:blipFill>
                    <a:blip r:embed="rId13">
                      <a:extLst>
                        <a:ext uri="{28A0092B-C50C-407E-A947-70E740481C1C}">
                          <a14:useLocalDpi xmlns:a14="http://schemas.microsoft.com/office/drawing/2010/main" val="0"/>
                        </a:ext>
                      </a:extLst>
                    </a:blip>
                    <a:stretch>
                      <a:fillRect/>
                    </a:stretch>
                  </pic:blipFill>
                  <pic:spPr>
                    <a:xfrm>
                      <a:off x="0" y="0"/>
                      <a:ext cx="8863330" cy="5179060"/>
                    </a:xfrm>
                    <a:prstGeom prst="rect">
                      <a:avLst/>
                    </a:prstGeom>
                  </pic:spPr>
                </pic:pic>
              </a:graphicData>
            </a:graphic>
          </wp:inline>
        </w:drawing>
      </w:r>
    </w:p>
    <w:p w14:paraId="53044676" w14:textId="64BE73A3" w:rsidR="00D75C88" w:rsidRPr="00D7409D" w:rsidRDefault="00D75C88" w:rsidP="00D7409D">
      <w:pPr>
        <w:widowControl/>
        <w:jc w:val="center"/>
        <w:rPr>
          <w:rFonts w:ascii="Times New Roman" w:hAnsi="Times New Roman"/>
          <w:b/>
          <w:bCs/>
          <w:sz w:val="24"/>
        </w:rPr>
        <w:sectPr w:rsidR="00D75C88" w:rsidRPr="00D7409D" w:rsidSect="002F15A6">
          <w:pgSz w:w="16838" w:h="11906" w:orient="landscape"/>
          <w:pgMar w:top="1474" w:right="1440" w:bottom="1474" w:left="1440" w:header="851" w:footer="992" w:gutter="0"/>
          <w:cols w:space="425"/>
          <w:docGrid w:type="lines" w:linePitch="312"/>
        </w:sectPr>
      </w:pPr>
      <w:r w:rsidRPr="00D7409D">
        <w:rPr>
          <w:rFonts w:ascii="Times New Roman" w:hAnsi="Times New Roman" w:hint="eastAsia"/>
          <w:b/>
          <w:bCs/>
          <w:sz w:val="24"/>
        </w:rPr>
        <w:t>附图</w:t>
      </w:r>
      <w:r w:rsidRPr="00D7409D">
        <w:rPr>
          <w:rFonts w:ascii="Times New Roman" w:hAnsi="Times New Roman"/>
          <w:b/>
          <w:bCs/>
          <w:sz w:val="24"/>
        </w:rPr>
        <w:t>3</w:t>
      </w:r>
      <w:r w:rsidR="00D7409D">
        <w:rPr>
          <w:rFonts w:ascii="Times New Roman" w:hAnsi="Times New Roman"/>
          <w:b/>
          <w:bCs/>
          <w:sz w:val="24"/>
        </w:rPr>
        <w:t>.1</w:t>
      </w:r>
      <w:r w:rsidR="00D7409D">
        <w:rPr>
          <w:rFonts w:ascii="Times New Roman" w:hAnsi="Times New Roman" w:hint="eastAsia"/>
          <w:b/>
          <w:bCs/>
          <w:sz w:val="24"/>
        </w:rPr>
        <w:t>-</w:t>
      </w:r>
      <w:r w:rsidR="00D7409D">
        <w:rPr>
          <w:rFonts w:ascii="Times New Roman" w:hAnsi="Times New Roman"/>
          <w:b/>
          <w:bCs/>
          <w:sz w:val="24"/>
        </w:rPr>
        <w:t>4</w:t>
      </w:r>
      <w:r w:rsidRPr="00D7409D">
        <w:rPr>
          <w:rFonts w:ascii="Times New Roman" w:hAnsi="Times New Roman" w:hint="eastAsia"/>
          <w:b/>
          <w:bCs/>
          <w:sz w:val="24"/>
        </w:rPr>
        <w:t xml:space="preserve"> </w:t>
      </w:r>
      <w:r w:rsidRPr="00D7409D">
        <w:rPr>
          <w:rFonts w:ascii="Times New Roman" w:hAnsi="Times New Roman" w:hint="eastAsia"/>
          <w:b/>
          <w:bCs/>
          <w:sz w:val="24"/>
        </w:rPr>
        <w:t>周边环境概况示意图</w:t>
      </w:r>
    </w:p>
    <w:p w14:paraId="597B3B0C" w14:textId="53BC5F98" w:rsidR="00515CE0" w:rsidRDefault="00A40581">
      <w:pPr>
        <w:pStyle w:val="22"/>
        <w:spacing w:line="360" w:lineRule="auto"/>
        <w:rPr>
          <w:rFonts w:ascii="Times New Roman" w:eastAsia="宋体" w:hAnsi="Times New Roman"/>
          <w:b/>
          <w:sz w:val="28"/>
          <w:szCs w:val="28"/>
        </w:rPr>
      </w:pPr>
      <w:bookmarkStart w:id="128" w:name="_Toc3347"/>
      <w:bookmarkStart w:id="129" w:name="_Toc20500"/>
      <w:bookmarkStart w:id="130" w:name="_Toc10139"/>
      <w:bookmarkStart w:id="131" w:name="_Toc7134"/>
      <w:bookmarkStart w:id="132" w:name="_Toc15211"/>
      <w:bookmarkStart w:id="133" w:name="_Toc85716896"/>
      <w:bookmarkEnd w:id="127"/>
      <w:r>
        <w:rPr>
          <w:rFonts w:ascii="Times New Roman" w:eastAsia="宋体" w:hAnsi="Times New Roman"/>
          <w:b/>
          <w:sz w:val="28"/>
          <w:szCs w:val="28"/>
        </w:rPr>
        <w:lastRenderedPageBreak/>
        <w:t>3.</w:t>
      </w:r>
      <w:r w:rsidR="00A97FCC">
        <w:rPr>
          <w:rFonts w:ascii="Times New Roman" w:eastAsia="宋体" w:hAnsi="Times New Roman"/>
          <w:b/>
          <w:sz w:val="28"/>
          <w:szCs w:val="28"/>
        </w:rPr>
        <w:t>2</w:t>
      </w:r>
      <w:r>
        <w:rPr>
          <w:rFonts w:ascii="Times New Roman" w:eastAsia="宋体" w:hAnsi="Times New Roman"/>
          <w:b/>
          <w:sz w:val="28"/>
          <w:szCs w:val="28"/>
        </w:rPr>
        <w:t xml:space="preserve"> </w:t>
      </w:r>
      <w:r>
        <w:rPr>
          <w:rFonts w:ascii="Times New Roman" w:eastAsia="宋体" w:hAnsi="Times New Roman"/>
          <w:b/>
          <w:sz w:val="28"/>
          <w:szCs w:val="28"/>
        </w:rPr>
        <w:t>建设内容</w:t>
      </w:r>
      <w:bookmarkStart w:id="134" w:name="_bookmark8"/>
      <w:bookmarkEnd w:id="128"/>
      <w:bookmarkEnd w:id="129"/>
      <w:bookmarkEnd w:id="130"/>
      <w:bookmarkEnd w:id="131"/>
      <w:bookmarkEnd w:id="132"/>
      <w:bookmarkEnd w:id="133"/>
      <w:bookmarkEnd w:id="134"/>
    </w:p>
    <w:p w14:paraId="67952C0D" w14:textId="1FD33A30" w:rsidR="00515CE0" w:rsidRDefault="00A40581">
      <w:pPr>
        <w:pStyle w:val="a0"/>
        <w:spacing w:line="360" w:lineRule="auto"/>
        <w:ind w:firstLineChars="200" w:firstLine="480"/>
        <w:rPr>
          <w:rFonts w:ascii="Times New Roman" w:hAnsi="Times New Roman"/>
          <w:sz w:val="24"/>
        </w:rPr>
      </w:pPr>
      <w:r>
        <w:rPr>
          <w:rFonts w:ascii="Times New Roman" w:hAnsi="Times New Roman"/>
          <w:sz w:val="24"/>
        </w:rPr>
        <w:t>项目</w:t>
      </w:r>
      <w:r w:rsidR="00A97FCC">
        <w:rPr>
          <w:rFonts w:ascii="Times New Roman" w:hAnsi="Times New Roman" w:hint="eastAsia"/>
          <w:sz w:val="24"/>
        </w:rPr>
        <w:t>E</w:t>
      </w:r>
      <w:r w:rsidR="00A97FCC">
        <w:rPr>
          <w:rFonts w:ascii="Times New Roman" w:hAnsi="Times New Roman" w:hint="eastAsia"/>
          <w:sz w:val="24"/>
        </w:rPr>
        <w:t>地块</w:t>
      </w:r>
      <w:r>
        <w:rPr>
          <w:rFonts w:ascii="Times New Roman" w:hAnsi="Times New Roman" w:hint="eastAsia"/>
          <w:sz w:val="24"/>
        </w:rPr>
        <w:t>现阶段</w:t>
      </w:r>
      <w:r>
        <w:rPr>
          <w:rFonts w:ascii="Times New Roman" w:hAnsi="Times New Roman"/>
          <w:sz w:val="24"/>
        </w:rPr>
        <w:t>有住宅、配套建设商业以及绿化带等景观工程，建设项目工程组成及建设内容详细见表</w:t>
      </w:r>
      <w:r>
        <w:rPr>
          <w:rFonts w:ascii="Times New Roman" w:hAnsi="Times New Roman"/>
          <w:sz w:val="24"/>
        </w:rPr>
        <w:t>3.</w:t>
      </w:r>
      <w:r w:rsidR="00A97FCC">
        <w:rPr>
          <w:rFonts w:ascii="Times New Roman" w:hAnsi="Times New Roman"/>
          <w:sz w:val="24"/>
        </w:rPr>
        <w:t>2</w:t>
      </w:r>
      <w:r>
        <w:rPr>
          <w:rFonts w:ascii="Times New Roman" w:hAnsi="Times New Roman"/>
          <w:sz w:val="24"/>
        </w:rPr>
        <w:t>-</w:t>
      </w:r>
      <w:r>
        <w:rPr>
          <w:rFonts w:ascii="Times New Roman" w:hAnsi="Times New Roman" w:hint="eastAsia"/>
          <w:sz w:val="24"/>
        </w:rPr>
        <w:t>1</w:t>
      </w:r>
      <w:r>
        <w:rPr>
          <w:rFonts w:ascii="Times New Roman" w:hAnsi="Times New Roman"/>
          <w:sz w:val="24"/>
        </w:rPr>
        <w:t>。环评及批复阶段内容与实际建设内容基本一致。</w:t>
      </w:r>
    </w:p>
    <w:p w14:paraId="60C7CFC1" w14:textId="1B4AF0E8" w:rsidR="00515CE0" w:rsidRDefault="00A40581" w:rsidP="00A97FCC">
      <w:pPr>
        <w:pStyle w:val="a0"/>
        <w:jc w:val="center"/>
        <w:rPr>
          <w:rFonts w:ascii="Times New Roman" w:hAnsi="Times New Roman"/>
          <w:b/>
          <w:bCs/>
          <w:szCs w:val="21"/>
        </w:rPr>
      </w:pPr>
      <w:r>
        <w:rPr>
          <w:rFonts w:ascii="Times New Roman" w:hAnsi="Times New Roman"/>
          <w:b/>
          <w:bCs/>
          <w:szCs w:val="21"/>
        </w:rPr>
        <w:t>表</w:t>
      </w:r>
      <w:r>
        <w:rPr>
          <w:rFonts w:ascii="Times New Roman" w:hAnsi="Times New Roman"/>
          <w:b/>
          <w:bCs/>
          <w:szCs w:val="21"/>
        </w:rPr>
        <w:t>3.</w:t>
      </w:r>
      <w:r w:rsidR="00A97FCC">
        <w:rPr>
          <w:rFonts w:ascii="Times New Roman" w:hAnsi="Times New Roman"/>
          <w:b/>
          <w:bCs/>
          <w:szCs w:val="21"/>
        </w:rPr>
        <w:t>2</w:t>
      </w:r>
      <w:r>
        <w:rPr>
          <w:rFonts w:ascii="Times New Roman" w:hAnsi="Times New Roman"/>
          <w:b/>
          <w:bCs/>
          <w:szCs w:val="21"/>
        </w:rPr>
        <w:t>-</w:t>
      </w:r>
      <w:r>
        <w:rPr>
          <w:rFonts w:ascii="Times New Roman" w:hAnsi="Times New Roman" w:hint="eastAsia"/>
          <w:b/>
          <w:bCs/>
          <w:szCs w:val="21"/>
        </w:rPr>
        <w:t>1</w:t>
      </w:r>
      <w:r>
        <w:rPr>
          <w:rFonts w:ascii="Times New Roman" w:hAnsi="Times New Roman"/>
          <w:b/>
          <w:bCs/>
          <w:szCs w:val="21"/>
        </w:rPr>
        <w:t xml:space="preserve"> </w:t>
      </w:r>
      <w:r>
        <w:rPr>
          <w:rFonts w:ascii="Times New Roman" w:hAnsi="Times New Roman"/>
          <w:b/>
          <w:bCs/>
          <w:szCs w:val="21"/>
        </w:rPr>
        <w:t>建设内容组成一览</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0"/>
        <w:gridCol w:w="1271"/>
        <w:gridCol w:w="3260"/>
        <w:gridCol w:w="3119"/>
        <w:gridCol w:w="912"/>
      </w:tblGrid>
      <w:tr w:rsidR="00552AB2" w:rsidRPr="00552AB2" w14:paraId="102EFD58" w14:textId="77777777" w:rsidTr="00F56105">
        <w:trPr>
          <w:jc w:val="center"/>
        </w:trPr>
        <w:tc>
          <w:tcPr>
            <w:tcW w:w="680" w:type="dxa"/>
            <w:vAlign w:val="center"/>
          </w:tcPr>
          <w:p w14:paraId="6C7A0191" w14:textId="77777777" w:rsidR="00515CE0" w:rsidRPr="00552AB2" w:rsidRDefault="00A40581" w:rsidP="00552AB2">
            <w:pPr>
              <w:pStyle w:val="ac"/>
              <w:rPr>
                <w:rFonts w:ascii="Times New Roman" w:hAnsi="Times New Roman"/>
                <w:b/>
                <w:bCs/>
                <w:color w:val="000000"/>
              </w:rPr>
            </w:pPr>
            <w:r w:rsidRPr="00552AB2">
              <w:rPr>
                <w:rFonts w:ascii="Times New Roman" w:hAnsi="Times New Roman"/>
                <w:b/>
                <w:bCs/>
                <w:color w:val="000000"/>
              </w:rPr>
              <w:t>类别</w:t>
            </w:r>
          </w:p>
        </w:tc>
        <w:tc>
          <w:tcPr>
            <w:tcW w:w="1271" w:type="dxa"/>
            <w:vAlign w:val="center"/>
          </w:tcPr>
          <w:p w14:paraId="1F9B0B71" w14:textId="77777777" w:rsidR="00515CE0" w:rsidRPr="00552AB2" w:rsidRDefault="00A40581" w:rsidP="00552AB2">
            <w:pPr>
              <w:pStyle w:val="ac"/>
              <w:rPr>
                <w:rFonts w:ascii="Times New Roman" w:hAnsi="Times New Roman"/>
                <w:b/>
                <w:bCs/>
                <w:color w:val="000000"/>
              </w:rPr>
            </w:pPr>
            <w:r w:rsidRPr="00552AB2">
              <w:rPr>
                <w:rFonts w:ascii="Times New Roman" w:hAnsi="Times New Roman"/>
                <w:b/>
                <w:bCs/>
                <w:color w:val="000000"/>
              </w:rPr>
              <w:t>名称</w:t>
            </w:r>
          </w:p>
        </w:tc>
        <w:tc>
          <w:tcPr>
            <w:tcW w:w="3260" w:type="dxa"/>
            <w:vAlign w:val="center"/>
          </w:tcPr>
          <w:p w14:paraId="1A12B9F5" w14:textId="77777777" w:rsidR="00515CE0" w:rsidRPr="00552AB2" w:rsidRDefault="00A40581" w:rsidP="00552AB2">
            <w:pPr>
              <w:pStyle w:val="ac"/>
              <w:rPr>
                <w:rFonts w:ascii="Times New Roman" w:hAnsi="Times New Roman"/>
                <w:b/>
                <w:bCs/>
                <w:color w:val="000000"/>
              </w:rPr>
            </w:pPr>
            <w:r w:rsidRPr="00552AB2">
              <w:rPr>
                <w:rFonts w:ascii="Times New Roman" w:hAnsi="Times New Roman"/>
                <w:b/>
                <w:bCs/>
                <w:color w:val="000000"/>
              </w:rPr>
              <w:t>环</w:t>
            </w:r>
            <w:proofErr w:type="gramStart"/>
            <w:r w:rsidRPr="00552AB2">
              <w:rPr>
                <w:rFonts w:ascii="Times New Roman" w:hAnsi="Times New Roman"/>
                <w:b/>
                <w:bCs/>
                <w:color w:val="000000"/>
              </w:rPr>
              <w:t>评设计</w:t>
            </w:r>
            <w:proofErr w:type="gramEnd"/>
            <w:r w:rsidRPr="00552AB2">
              <w:rPr>
                <w:rFonts w:ascii="Times New Roman" w:hAnsi="Times New Roman"/>
                <w:b/>
                <w:bCs/>
                <w:color w:val="000000"/>
              </w:rPr>
              <w:t>建设规模</w:t>
            </w:r>
          </w:p>
        </w:tc>
        <w:tc>
          <w:tcPr>
            <w:tcW w:w="3119" w:type="dxa"/>
            <w:vAlign w:val="center"/>
          </w:tcPr>
          <w:p w14:paraId="5B749F8E" w14:textId="77777777" w:rsidR="00515CE0" w:rsidRPr="00552AB2" w:rsidRDefault="00A40581" w:rsidP="00552AB2">
            <w:pPr>
              <w:pStyle w:val="ac"/>
              <w:rPr>
                <w:rFonts w:ascii="Times New Roman" w:hAnsi="Times New Roman"/>
                <w:b/>
                <w:bCs/>
                <w:color w:val="000000"/>
              </w:rPr>
            </w:pPr>
            <w:r w:rsidRPr="00552AB2">
              <w:rPr>
                <w:rFonts w:ascii="Times New Roman" w:hAnsi="Times New Roman"/>
                <w:b/>
                <w:bCs/>
                <w:color w:val="000000"/>
              </w:rPr>
              <w:t>验收实际建设规模</w:t>
            </w:r>
          </w:p>
        </w:tc>
        <w:tc>
          <w:tcPr>
            <w:tcW w:w="912" w:type="dxa"/>
            <w:vAlign w:val="center"/>
          </w:tcPr>
          <w:p w14:paraId="2419E33A" w14:textId="77777777" w:rsidR="00515CE0" w:rsidRPr="00552AB2" w:rsidRDefault="00A40581" w:rsidP="00552AB2">
            <w:pPr>
              <w:pStyle w:val="ac"/>
              <w:rPr>
                <w:rFonts w:ascii="Times New Roman" w:hAnsi="Times New Roman"/>
                <w:b/>
                <w:bCs/>
                <w:color w:val="000000"/>
              </w:rPr>
            </w:pPr>
            <w:r w:rsidRPr="00552AB2">
              <w:rPr>
                <w:rFonts w:ascii="Times New Roman" w:hAnsi="Times New Roman"/>
                <w:b/>
                <w:bCs/>
                <w:color w:val="000000"/>
              </w:rPr>
              <w:t>备注</w:t>
            </w:r>
          </w:p>
        </w:tc>
      </w:tr>
      <w:tr w:rsidR="00552AB2" w:rsidRPr="00552AB2" w14:paraId="36592878" w14:textId="77777777" w:rsidTr="00F56105">
        <w:trPr>
          <w:jc w:val="center"/>
        </w:trPr>
        <w:tc>
          <w:tcPr>
            <w:tcW w:w="680" w:type="dxa"/>
            <w:vMerge w:val="restart"/>
            <w:vAlign w:val="center"/>
          </w:tcPr>
          <w:p w14:paraId="75B9C134" w14:textId="77777777" w:rsidR="00515CE0" w:rsidRPr="00552AB2" w:rsidRDefault="00A40581" w:rsidP="00552AB2">
            <w:pPr>
              <w:pStyle w:val="ac"/>
              <w:rPr>
                <w:rFonts w:ascii="Times New Roman" w:hAnsi="Times New Roman"/>
                <w:color w:val="000000"/>
              </w:rPr>
            </w:pPr>
            <w:r w:rsidRPr="00552AB2">
              <w:rPr>
                <w:rFonts w:ascii="Times New Roman" w:hAnsi="Times New Roman"/>
                <w:color w:val="000000"/>
              </w:rPr>
              <w:t>主体工程</w:t>
            </w:r>
          </w:p>
        </w:tc>
        <w:tc>
          <w:tcPr>
            <w:tcW w:w="1271" w:type="dxa"/>
            <w:vAlign w:val="center"/>
          </w:tcPr>
          <w:p w14:paraId="7235D67B" w14:textId="51760D38" w:rsidR="00515CE0" w:rsidRPr="00552AB2" w:rsidRDefault="00A40581" w:rsidP="00552AB2">
            <w:pPr>
              <w:pStyle w:val="ac"/>
              <w:rPr>
                <w:rFonts w:ascii="Times New Roman" w:hAnsi="Times New Roman"/>
                <w:color w:val="000000"/>
              </w:rPr>
            </w:pPr>
            <w:r w:rsidRPr="00552AB2">
              <w:rPr>
                <w:rFonts w:ascii="Times New Roman" w:hAnsi="Times New Roman"/>
                <w:color w:val="000000"/>
              </w:rPr>
              <w:t>住宅</w:t>
            </w:r>
            <w:r w:rsidR="00A97FCC" w:rsidRPr="00552AB2">
              <w:rPr>
                <w:rFonts w:ascii="Times New Roman" w:hAnsi="Times New Roman"/>
                <w:color w:val="000000"/>
              </w:rPr>
              <w:t>楼</w:t>
            </w:r>
          </w:p>
        </w:tc>
        <w:tc>
          <w:tcPr>
            <w:tcW w:w="3260" w:type="dxa"/>
            <w:vAlign w:val="center"/>
          </w:tcPr>
          <w:p w14:paraId="08E5EAB7" w14:textId="77777777" w:rsidR="00552AB2" w:rsidRPr="00552AB2" w:rsidRDefault="00552AB2" w:rsidP="00552AB2">
            <w:pPr>
              <w:autoSpaceDE w:val="0"/>
              <w:autoSpaceDN w:val="0"/>
              <w:adjustRightInd w:val="0"/>
              <w:snapToGrid w:val="0"/>
              <w:jc w:val="left"/>
              <w:rPr>
                <w:rFonts w:ascii="Times New Roman" w:hAnsi="Times New Roman"/>
                <w:szCs w:val="21"/>
                <w:vertAlign w:val="superscript"/>
              </w:rPr>
            </w:pPr>
            <w:r w:rsidRPr="00552AB2">
              <w:rPr>
                <w:rFonts w:ascii="Times New Roman" w:hAnsi="Times New Roman"/>
                <w:szCs w:val="21"/>
              </w:rPr>
              <w:t>共</w:t>
            </w:r>
            <w:r w:rsidRPr="00552AB2">
              <w:rPr>
                <w:rFonts w:ascii="Times New Roman" w:hAnsi="Times New Roman"/>
                <w:szCs w:val="21"/>
              </w:rPr>
              <w:t>27</w:t>
            </w:r>
            <w:r w:rsidRPr="00552AB2">
              <w:rPr>
                <w:rFonts w:ascii="Times New Roman" w:hAnsi="Times New Roman"/>
                <w:szCs w:val="21"/>
              </w:rPr>
              <w:t>栋住宅楼，总建筑面积为</w:t>
            </w:r>
            <w:r w:rsidRPr="00552AB2">
              <w:rPr>
                <w:rFonts w:ascii="Times New Roman" w:hAnsi="Times New Roman"/>
                <w:kern w:val="0"/>
                <w:szCs w:val="21"/>
              </w:rPr>
              <w:t>368715</w:t>
            </w:r>
            <w:r w:rsidRPr="00552AB2">
              <w:rPr>
                <w:rFonts w:ascii="Times New Roman" w:hAnsi="Times New Roman"/>
                <w:szCs w:val="21"/>
              </w:rPr>
              <w:t>m</w:t>
            </w:r>
            <w:r w:rsidRPr="00552AB2">
              <w:rPr>
                <w:rFonts w:ascii="Times New Roman" w:hAnsi="Times New Roman"/>
                <w:szCs w:val="21"/>
                <w:vertAlign w:val="superscript"/>
              </w:rPr>
              <w:t>2</w:t>
            </w:r>
            <w:r w:rsidRPr="00552AB2">
              <w:rPr>
                <w:rFonts w:ascii="Times New Roman" w:hAnsi="Times New Roman"/>
                <w:szCs w:val="21"/>
              </w:rPr>
              <w:t>，其中：</w:t>
            </w:r>
          </w:p>
          <w:p w14:paraId="776A2A92" w14:textId="77777777" w:rsidR="00552AB2" w:rsidRPr="00552AB2" w:rsidRDefault="00552AB2" w:rsidP="00552AB2">
            <w:pPr>
              <w:autoSpaceDE w:val="0"/>
              <w:autoSpaceDN w:val="0"/>
              <w:adjustRightInd w:val="0"/>
              <w:snapToGrid w:val="0"/>
              <w:jc w:val="left"/>
              <w:rPr>
                <w:rFonts w:ascii="Times New Roman" w:hAnsi="Times New Roman"/>
                <w:szCs w:val="21"/>
              </w:rPr>
            </w:pPr>
            <w:r w:rsidRPr="00552AB2">
              <w:rPr>
                <w:rFonts w:ascii="Times New Roman" w:hAnsi="Times New Roman"/>
                <w:szCs w:val="21"/>
              </w:rPr>
              <w:t>A</w:t>
            </w:r>
            <w:r w:rsidRPr="00552AB2">
              <w:rPr>
                <w:rFonts w:ascii="Times New Roman" w:hAnsi="Times New Roman"/>
                <w:szCs w:val="21"/>
              </w:rPr>
              <w:t>地块：</w:t>
            </w:r>
            <w:r w:rsidRPr="00552AB2">
              <w:rPr>
                <w:rFonts w:ascii="Times New Roman" w:hAnsi="Times New Roman"/>
                <w:szCs w:val="21"/>
              </w:rPr>
              <w:t>1#</w:t>
            </w:r>
            <w:r w:rsidRPr="00552AB2">
              <w:rPr>
                <w:rFonts w:ascii="Times New Roman" w:hAnsi="Times New Roman"/>
                <w:szCs w:val="21"/>
              </w:rPr>
              <w:t>、</w:t>
            </w:r>
            <w:r w:rsidRPr="00552AB2">
              <w:rPr>
                <w:rFonts w:ascii="Times New Roman" w:hAnsi="Times New Roman"/>
                <w:szCs w:val="21"/>
              </w:rPr>
              <w:t>2#</w:t>
            </w:r>
            <w:r w:rsidRPr="00552AB2">
              <w:rPr>
                <w:rFonts w:ascii="Times New Roman" w:hAnsi="Times New Roman"/>
                <w:szCs w:val="21"/>
              </w:rPr>
              <w:t>、</w:t>
            </w:r>
            <w:r w:rsidRPr="00552AB2">
              <w:rPr>
                <w:rFonts w:ascii="Times New Roman" w:hAnsi="Times New Roman"/>
                <w:szCs w:val="21"/>
              </w:rPr>
              <w:t>3#</w:t>
            </w:r>
            <w:r w:rsidRPr="00552AB2">
              <w:rPr>
                <w:rFonts w:ascii="Times New Roman" w:hAnsi="Times New Roman"/>
                <w:szCs w:val="21"/>
              </w:rPr>
              <w:t>楼为</w:t>
            </w:r>
            <w:r w:rsidRPr="00552AB2">
              <w:rPr>
                <w:rFonts w:ascii="Times New Roman" w:hAnsi="Times New Roman"/>
                <w:szCs w:val="21"/>
              </w:rPr>
              <w:t>18F</w:t>
            </w:r>
            <w:r w:rsidRPr="00552AB2">
              <w:rPr>
                <w:rFonts w:ascii="Times New Roman" w:hAnsi="Times New Roman"/>
                <w:szCs w:val="21"/>
              </w:rPr>
              <w:t>，</w:t>
            </w:r>
            <w:r w:rsidRPr="00552AB2">
              <w:rPr>
                <w:rFonts w:ascii="Times New Roman" w:hAnsi="Times New Roman"/>
                <w:szCs w:val="21"/>
              </w:rPr>
              <w:t>4#</w:t>
            </w:r>
            <w:r w:rsidRPr="00552AB2">
              <w:rPr>
                <w:rFonts w:ascii="Times New Roman" w:hAnsi="Times New Roman"/>
                <w:szCs w:val="21"/>
              </w:rPr>
              <w:t>楼为</w:t>
            </w:r>
            <w:r w:rsidRPr="00552AB2">
              <w:rPr>
                <w:rFonts w:ascii="Times New Roman" w:hAnsi="Times New Roman"/>
                <w:szCs w:val="21"/>
              </w:rPr>
              <w:t>26F</w:t>
            </w:r>
            <w:r w:rsidRPr="00552AB2">
              <w:rPr>
                <w:rFonts w:ascii="Times New Roman" w:hAnsi="Times New Roman"/>
                <w:szCs w:val="21"/>
              </w:rPr>
              <w:t>，</w:t>
            </w:r>
            <w:r w:rsidRPr="00552AB2">
              <w:rPr>
                <w:rFonts w:ascii="Times New Roman" w:hAnsi="Times New Roman"/>
                <w:szCs w:val="21"/>
              </w:rPr>
              <w:t>5#</w:t>
            </w:r>
            <w:r w:rsidRPr="00552AB2">
              <w:rPr>
                <w:rFonts w:ascii="Times New Roman" w:hAnsi="Times New Roman"/>
                <w:szCs w:val="21"/>
              </w:rPr>
              <w:t>楼为</w:t>
            </w:r>
            <w:r w:rsidRPr="00552AB2">
              <w:rPr>
                <w:rFonts w:ascii="Times New Roman" w:hAnsi="Times New Roman"/>
                <w:szCs w:val="21"/>
              </w:rPr>
              <w:t>10F</w:t>
            </w:r>
            <w:r w:rsidRPr="00552AB2">
              <w:rPr>
                <w:rFonts w:ascii="Times New Roman" w:hAnsi="Times New Roman"/>
                <w:szCs w:val="21"/>
              </w:rPr>
              <w:t>，</w:t>
            </w:r>
            <w:r w:rsidRPr="00552AB2">
              <w:rPr>
                <w:rFonts w:ascii="Times New Roman" w:hAnsi="Times New Roman"/>
                <w:szCs w:val="21"/>
              </w:rPr>
              <w:t>6#</w:t>
            </w:r>
            <w:r w:rsidRPr="00552AB2">
              <w:rPr>
                <w:rFonts w:ascii="Times New Roman" w:hAnsi="Times New Roman"/>
                <w:szCs w:val="21"/>
              </w:rPr>
              <w:t>、</w:t>
            </w:r>
            <w:r w:rsidRPr="00552AB2">
              <w:rPr>
                <w:rFonts w:ascii="Times New Roman" w:hAnsi="Times New Roman"/>
                <w:szCs w:val="21"/>
              </w:rPr>
              <w:t>9#</w:t>
            </w:r>
            <w:r w:rsidRPr="00552AB2">
              <w:rPr>
                <w:rFonts w:ascii="Times New Roman" w:hAnsi="Times New Roman"/>
                <w:szCs w:val="21"/>
              </w:rPr>
              <w:t>、</w:t>
            </w:r>
            <w:r w:rsidRPr="00552AB2">
              <w:rPr>
                <w:rFonts w:ascii="Times New Roman" w:hAnsi="Times New Roman"/>
                <w:szCs w:val="21"/>
              </w:rPr>
              <w:t>10#</w:t>
            </w:r>
            <w:r w:rsidRPr="00552AB2">
              <w:rPr>
                <w:rFonts w:ascii="Times New Roman" w:hAnsi="Times New Roman"/>
                <w:szCs w:val="21"/>
              </w:rPr>
              <w:t>楼为</w:t>
            </w:r>
            <w:r w:rsidRPr="00552AB2">
              <w:rPr>
                <w:rFonts w:ascii="Times New Roman" w:hAnsi="Times New Roman"/>
                <w:szCs w:val="21"/>
              </w:rPr>
              <w:t>34F</w:t>
            </w:r>
            <w:r w:rsidRPr="00552AB2">
              <w:rPr>
                <w:rFonts w:ascii="Times New Roman" w:hAnsi="Times New Roman"/>
                <w:szCs w:val="21"/>
              </w:rPr>
              <w:t>，</w:t>
            </w:r>
            <w:r w:rsidRPr="00552AB2">
              <w:rPr>
                <w:rFonts w:ascii="Times New Roman" w:hAnsi="Times New Roman"/>
                <w:szCs w:val="21"/>
              </w:rPr>
              <w:t>7#</w:t>
            </w:r>
            <w:r w:rsidRPr="00552AB2">
              <w:rPr>
                <w:rFonts w:ascii="Times New Roman" w:hAnsi="Times New Roman"/>
                <w:szCs w:val="21"/>
              </w:rPr>
              <w:t>、</w:t>
            </w:r>
            <w:r w:rsidRPr="00552AB2">
              <w:rPr>
                <w:rFonts w:ascii="Times New Roman" w:hAnsi="Times New Roman"/>
                <w:szCs w:val="21"/>
              </w:rPr>
              <w:t>8#</w:t>
            </w:r>
            <w:r w:rsidRPr="00552AB2">
              <w:rPr>
                <w:rFonts w:ascii="Times New Roman" w:hAnsi="Times New Roman"/>
                <w:szCs w:val="21"/>
              </w:rPr>
              <w:t>楼为</w:t>
            </w:r>
            <w:r w:rsidRPr="00552AB2">
              <w:rPr>
                <w:rFonts w:ascii="Times New Roman" w:hAnsi="Times New Roman"/>
                <w:szCs w:val="21"/>
              </w:rPr>
              <w:t>22F</w:t>
            </w:r>
            <w:r w:rsidRPr="00552AB2">
              <w:rPr>
                <w:rFonts w:ascii="Times New Roman" w:hAnsi="Times New Roman"/>
                <w:szCs w:val="21"/>
              </w:rPr>
              <w:t>，建筑面积为</w:t>
            </w:r>
            <w:r w:rsidRPr="00552AB2">
              <w:rPr>
                <w:rFonts w:ascii="Times New Roman" w:hAnsi="Times New Roman"/>
                <w:kern w:val="0"/>
                <w:szCs w:val="21"/>
              </w:rPr>
              <w:t>82517</w:t>
            </w:r>
            <w:r w:rsidRPr="00552AB2">
              <w:rPr>
                <w:rFonts w:ascii="Times New Roman" w:hAnsi="Times New Roman"/>
                <w:szCs w:val="21"/>
              </w:rPr>
              <w:t>m</w:t>
            </w:r>
            <w:r w:rsidRPr="00552AB2">
              <w:rPr>
                <w:rFonts w:ascii="Times New Roman" w:hAnsi="Times New Roman"/>
                <w:szCs w:val="21"/>
                <w:vertAlign w:val="superscript"/>
              </w:rPr>
              <w:t>2</w:t>
            </w:r>
            <w:r w:rsidRPr="00552AB2">
              <w:rPr>
                <w:rFonts w:ascii="Times New Roman" w:hAnsi="Times New Roman"/>
                <w:szCs w:val="21"/>
              </w:rPr>
              <w:t>；</w:t>
            </w:r>
          </w:p>
          <w:p w14:paraId="3EF016CE" w14:textId="77777777" w:rsidR="00552AB2" w:rsidRPr="00552AB2" w:rsidRDefault="00552AB2" w:rsidP="00552AB2">
            <w:pPr>
              <w:autoSpaceDE w:val="0"/>
              <w:autoSpaceDN w:val="0"/>
              <w:adjustRightInd w:val="0"/>
              <w:snapToGrid w:val="0"/>
              <w:jc w:val="left"/>
              <w:rPr>
                <w:rFonts w:ascii="Times New Roman" w:hAnsi="Times New Roman"/>
                <w:szCs w:val="21"/>
              </w:rPr>
            </w:pPr>
            <w:r w:rsidRPr="00552AB2">
              <w:rPr>
                <w:rFonts w:ascii="Times New Roman" w:hAnsi="Times New Roman"/>
                <w:szCs w:val="21"/>
              </w:rPr>
              <w:t>B</w:t>
            </w:r>
            <w:r w:rsidRPr="00552AB2">
              <w:rPr>
                <w:rFonts w:ascii="Times New Roman" w:hAnsi="Times New Roman"/>
                <w:szCs w:val="21"/>
              </w:rPr>
              <w:t>地块：</w:t>
            </w:r>
            <w:r w:rsidRPr="00552AB2">
              <w:rPr>
                <w:rFonts w:ascii="Times New Roman" w:hAnsi="Times New Roman"/>
                <w:szCs w:val="21"/>
              </w:rPr>
              <w:t>1#</w:t>
            </w:r>
            <w:r w:rsidRPr="00552AB2">
              <w:rPr>
                <w:rFonts w:ascii="Times New Roman" w:hAnsi="Times New Roman"/>
                <w:szCs w:val="21"/>
              </w:rPr>
              <w:t>楼为</w:t>
            </w:r>
            <w:r w:rsidRPr="00552AB2">
              <w:rPr>
                <w:rFonts w:ascii="Times New Roman" w:hAnsi="Times New Roman"/>
                <w:szCs w:val="21"/>
              </w:rPr>
              <w:t>23F</w:t>
            </w:r>
            <w:r w:rsidRPr="00552AB2">
              <w:rPr>
                <w:rFonts w:ascii="Times New Roman" w:hAnsi="Times New Roman"/>
                <w:szCs w:val="21"/>
              </w:rPr>
              <w:t>，</w:t>
            </w:r>
            <w:r w:rsidRPr="00552AB2">
              <w:rPr>
                <w:rFonts w:ascii="Times New Roman" w:hAnsi="Times New Roman"/>
                <w:szCs w:val="21"/>
              </w:rPr>
              <w:t>2#</w:t>
            </w:r>
            <w:r w:rsidRPr="00552AB2">
              <w:rPr>
                <w:rFonts w:ascii="Times New Roman" w:hAnsi="Times New Roman"/>
                <w:szCs w:val="21"/>
              </w:rPr>
              <w:t>楼为</w:t>
            </w:r>
            <w:r w:rsidRPr="00552AB2">
              <w:rPr>
                <w:rFonts w:ascii="Times New Roman" w:hAnsi="Times New Roman"/>
                <w:szCs w:val="21"/>
              </w:rPr>
              <w:t>21F</w:t>
            </w:r>
            <w:r w:rsidRPr="00552AB2">
              <w:rPr>
                <w:rFonts w:ascii="Times New Roman" w:hAnsi="Times New Roman"/>
                <w:szCs w:val="21"/>
              </w:rPr>
              <w:t>，</w:t>
            </w:r>
            <w:r w:rsidRPr="00552AB2">
              <w:rPr>
                <w:rFonts w:ascii="Times New Roman" w:hAnsi="Times New Roman"/>
                <w:szCs w:val="21"/>
              </w:rPr>
              <w:t>3#</w:t>
            </w:r>
            <w:r w:rsidRPr="00552AB2">
              <w:rPr>
                <w:rFonts w:ascii="Times New Roman" w:hAnsi="Times New Roman"/>
                <w:szCs w:val="21"/>
              </w:rPr>
              <w:t>楼为</w:t>
            </w:r>
            <w:r w:rsidRPr="00552AB2">
              <w:rPr>
                <w:rFonts w:ascii="Times New Roman" w:hAnsi="Times New Roman"/>
                <w:szCs w:val="21"/>
              </w:rPr>
              <w:t>10F</w:t>
            </w:r>
            <w:r w:rsidRPr="00552AB2">
              <w:rPr>
                <w:rFonts w:ascii="Times New Roman" w:hAnsi="Times New Roman"/>
                <w:szCs w:val="21"/>
              </w:rPr>
              <w:t>，</w:t>
            </w:r>
            <w:r w:rsidRPr="00552AB2">
              <w:rPr>
                <w:rFonts w:ascii="Times New Roman" w:hAnsi="Times New Roman"/>
                <w:szCs w:val="21"/>
              </w:rPr>
              <w:t>4#</w:t>
            </w:r>
            <w:r w:rsidRPr="00552AB2">
              <w:rPr>
                <w:rFonts w:ascii="Times New Roman" w:hAnsi="Times New Roman"/>
                <w:szCs w:val="21"/>
              </w:rPr>
              <w:t>、</w:t>
            </w:r>
            <w:r w:rsidRPr="00552AB2">
              <w:rPr>
                <w:rFonts w:ascii="Times New Roman" w:hAnsi="Times New Roman"/>
                <w:szCs w:val="21"/>
              </w:rPr>
              <w:t>5#</w:t>
            </w:r>
            <w:r w:rsidRPr="00552AB2">
              <w:rPr>
                <w:rFonts w:ascii="Times New Roman" w:hAnsi="Times New Roman"/>
                <w:szCs w:val="21"/>
              </w:rPr>
              <w:t>、</w:t>
            </w:r>
            <w:r w:rsidRPr="00552AB2">
              <w:rPr>
                <w:rFonts w:ascii="Times New Roman" w:hAnsi="Times New Roman"/>
                <w:szCs w:val="21"/>
              </w:rPr>
              <w:t>6#</w:t>
            </w:r>
            <w:r w:rsidRPr="00552AB2">
              <w:rPr>
                <w:rFonts w:ascii="Times New Roman" w:hAnsi="Times New Roman"/>
                <w:szCs w:val="21"/>
              </w:rPr>
              <w:t>楼为</w:t>
            </w:r>
            <w:r w:rsidRPr="00552AB2">
              <w:rPr>
                <w:rFonts w:ascii="Times New Roman" w:hAnsi="Times New Roman"/>
                <w:szCs w:val="21"/>
              </w:rPr>
              <w:t>34F</w:t>
            </w:r>
            <w:r w:rsidRPr="00552AB2">
              <w:rPr>
                <w:rFonts w:ascii="Times New Roman" w:hAnsi="Times New Roman"/>
                <w:szCs w:val="21"/>
              </w:rPr>
              <w:t>，建筑面积为</w:t>
            </w:r>
            <w:r w:rsidRPr="00552AB2">
              <w:rPr>
                <w:rFonts w:ascii="Times New Roman" w:hAnsi="Times New Roman"/>
                <w:kern w:val="0"/>
                <w:szCs w:val="21"/>
              </w:rPr>
              <w:t>58295</w:t>
            </w:r>
            <w:r w:rsidRPr="00552AB2">
              <w:rPr>
                <w:rFonts w:ascii="Times New Roman" w:hAnsi="Times New Roman"/>
                <w:szCs w:val="21"/>
              </w:rPr>
              <w:t>m</w:t>
            </w:r>
            <w:r w:rsidRPr="00552AB2">
              <w:rPr>
                <w:rFonts w:ascii="Times New Roman" w:hAnsi="Times New Roman"/>
                <w:szCs w:val="21"/>
                <w:vertAlign w:val="superscript"/>
              </w:rPr>
              <w:t>2</w:t>
            </w:r>
            <w:r w:rsidRPr="00552AB2">
              <w:rPr>
                <w:rFonts w:ascii="Times New Roman" w:hAnsi="Times New Roman"/>
                <w:szCs w:val="21"/>
              </w:rPr>
              <w:t>；</w:t>
            </w:r>
          </w:p>
          <w:p w14:paraId="1BA7A8BE" w14:textId="77777777" w:rsidR="00552AB2" w:rsidRPr="00552AB2" w:rsidRDefault="00552AB2" w:rsidP="00552AB2">
            <w:pPr>
              <w:autoSpaceDE w:val="0"/>
              <w:autoSpaceDN w:val="0"/>
              <w:adjustRightInd w:val="0"/>
              <w:snapToGrid w:val="0"/>
              <w:jc w:val="left"/>
              <w:rPr>
                <w:rFonts w:ascii="Times New Roman" w:hAnsi="Times New Roman"/>
                <w:szCs w:val="21"/>
              </w:rPr>
            </w:pPr>
            <w:r w:rsidRPr="00552AB2">
              <w:rPr>
                <w:rFonts w:ascii="Times New Roman" w:hAnsi="Times New Roman"/>
                <w:szCs w:val="21"/>
              </w:rPr>
              <w:t>C</w:t>
            </w:r>
            <w:r w:rsidRPr="00552AB2">
              <w:rPr>
                <w:rFonts w:ascii="Times New Roman" w:hAnsi="Times New Roman"/>
                <w:szCs w:val="21"/>
              </w:rPr>
              <w:t>地块：</w:t>
            </w:r>
            <w:r w:rsidRPr="00552AB2">
              <w:rPr>
                <w:rFonts w:ascii="Times New Roman" w:hAnsi="Times New Roman"/>
                <w:szCs w:val="21"/>
              </w:rPr>
              <w:t>1#</w:t>
            </w:r>
            <w:r w:rsidRPr="00552AB2">
              <w:rPr>
                <w:rFonts w:ascii="Times New Roman" w:hAnsi="Times New Roman"/>
                <w:szCs w:val="21"/>
              </w:rPr>
              <w:t>、</w:t>
            </w:r>
            <w:r w:rsidRPr="00552AB2">
              <w:rPr>
                <w:rFonts w:ascii="Times New Roman" w:hAnsi="Times New Roman"/>
                <w:szCs w:val="21"/>
              </w:rPr>
              <w:t>2#</w:t>
            </w:r>
            <w:r w:rsidRPr="00552AB2">
              <w:rPr>
                <w:rFonts w:ascii="Times New Roman" w:hAnsi="Times New Roman"/>
                <w:szCs w:val="21"/>
              </w:rPr>
              <w:t>楼为</w:t>
            </w:r>
            <w:r w:rsidRPr="00552AB2">
              <w:rPr>
                <w:rFonts w:ascii="Times New Roman" w:hAnsi="Times New Roman"/>
                <w:szCs w:val="21"/>
              </w:rPr>
              <w:t>27F</w:t>
            </w:r>
            <w:r w:rsidRPr="00552AB2">
              <w:rPr>
                <w:rFonts w:ascii="Times New Roman" w:hAnsi="Times New Roman"/>
                <w:szCs w:val="21"/>
              </w:rPr>
              <w:t>，</w:t>
            </w:r>
            <w:r w:rsidRPr="00552AB2">
              <w:rPr>
                <w:rFonts w:ascii="Times New Roman" w:hAnsi="Times New Roman"/>
                <w:szCs w:val="21"/>
              </w:rPr>
              <w:t>3#</w:t>
            </w:r>
            <w:r w:rsidRPr="00552AB2">
              <w:rPr>
                <w:rFonts w:ascii="Times New Roman" w:hAnsi="Times New Roman"/>
                <w:szCs w:val="21"/>
              </w:rPr>
              <w:t>楼为</w:t>
            </w:r>
            <w:r w:rsidRPr="00552AB2">
              <w:rPr>
                <w:rFonts w:ascii="Times New Roman" w:hAnsi="Times New Roman"/>
                <w:szCs w:val="21"/>
              </w:rPr>
              <w:t>34F</w:t>
            </w:r>
            <w:r w:rsidRPr="00552AB2">
              <w:rPr>
                <w:rFonts w:ascii="Times New Roman" w:hAnsi="Times New Roman"/>
                <w:szCs w:val="21"/>
              </w:rPr>
              <w:t>，</w:t>
            </w:r>
            <w:r w:rsidRPr="00552AB2">
              <w:rPr>
                <w:rFonts w:ascii="Times New Roman" w:hAnsi="Times New Roman"/>
                <w:szCs w:val="21"/>
              </w:rPr>
              <w:t>4#</w:t>
            </w:r>
            <w:r w:rsidRPr="00552AB2">
              <w:rPr>
                <w:rFonts w:ascii="Times New Roman" w:hAnsi="Times New Roman"/>
                <w:szCs w:val="21"/>
              </w:rPr>
              <w:t>楼为</w:t>
            </w:r>
            <w:r w:rsidRPr="00552AB2">
              <w:rPr>
                <w:rFonts w:ascii="Times New Roman" w:hAnsi="Times New Roman"/>
                <w:szCs w:val="21"/>
              </w:rPr>
              <w:t>30F</w:t>
            </w:r>
            <w:r w:rsidRPr="00552AB2">
              <w:rPr>
                <w:rFonts w:ascii="Times New Roman" w:hAnsi="Times New Roman"/>
                <w:szCs w:val="21"/>
              </w:rPr>
              <w:t>，建筑面积为</w:t>
            </w:r>
            <w:r w:rsidRPr="00552AB2">
              <w:rPr>
                <w:rFonts w:ascii="Times New Roman" w:hAnsi="Times New Roman"/>
                <w:kern w:val="0"/>
                <w:szCs w:val="21"/>
              </w:rPr>
              <w:t>44231</w:t>
            </w:r>
            <w:r w:rsidRPr="00552AB2">
              <w:rPr>
                <w:rFonts w:ascii="Times New Roman" w:hAnsi="Times New Roman"/>
                <w:szCs w:val="21"/>
              </w:rPr>
              <w:t>m</w:t>
            </w:r>
            <w:r w:rsidRPr="00552AB2">
              <w:rPr>
                <w:rFonts w:ascii="Times New Roman" w:hAnsi="Times New Roman"/>
                <w:szCs w:val="21"/>
                <w:vertAlign w:val="superscript"/>
              </w:rPr>
              <w:t>2</w:t>
            </w:r>
            <w:r w:rsidRPr="00552AB2">
              <w:rPr>
                <w:rFonts w:ascii="Times New Roman" w:hAnsi="Times New Roman"/>
                <w:szCs w:val="21"/>
              </w:rPr>
              <w:t>；</w:t>
            </w:r>
          </w:p>
          <w:p w14:paraId="0A013494" w14:textId="77777777" w:rsidR="00552AB2" w:rsidRPr="00552AB2" w:rsidRDefault="00552AB2" w:rsidP="00552AB2">
            <w:pPr>
              <w:autoSpaceDE w:val="0"/>
              <w:autoSpaceDN w:val="0"/>
              <w:adjustRightInd w:val="0"/>
              <w:snapToGrid w:val="0"/>
              <w:jc w:val="left"/>
              <w:rPr>
                <w:rFonts w:ascii="Times New Roman" w:hAnsi="Times New Roman"/>
                <w:szCs w:val="21"/>
              </w:rPr>
            </w:pPr>
            <w:r w:rsidRPr="00552AB2">
              <w:rPr>
                <w:rFonts w:ascii="Times New Roman" w:hAnsi="Times New Roman"/>
                <w:szCs w:val="21"/>
              </w:rPr>
              <w:t>D</w:t>
            </w:r>
            <w:r w:rsidRPr="00552AB2">
              <w:rPr>
                <w:rFonts w:ascii="Times New Roman" w:hAnsi="Times New Roman"/>
                <w:szCs w:val="21"/>
              </w:rPr>
              <w:t>地块：</w:t>
            </w:r>
            <w:r w:rsidRPr="00552AB2">
              <w:rPr>
                <w:rFonts w:ascii="Times New Roman" w:hAnsi="Times New Roman"/>
                <w:szCs w:val="21"/>
              </w:rPr>
              <w:t>1#</w:t>
            </w:r>
            <w:r w:rsidRPr="00552AB2">
              <w:rPr>
                <w:rFonts w:ascii="Times New Roman" w:hAnsi="Times New Roman"/>
                <w:szCs w:val="21"/>
              </w:rPr>
              <w:t>、</w:t>
            </w:r>
            <w:r w:rsidRPr="00552AB2">
              <w:rPr>
                <w:rFonts w:ascii="Times New Roman" w:hAnsi="Times New Roman"/>
                <w:szCs w:val="21"/>
              </w:rPr>
              <w:t>2#</w:t>
            </w:r>
            <w:r w:rsidRPr="00552AB2">
              <w:rPr>
                <w:rFonts w:ascii="Times New Roman" w:hAnsi="Times New Roman"/>
                <w:szCs w:val="21"/>
              </w:rPr>
              <w:t>楼为</w:t>
            </w:r>
            <w:r w:rsidRPr="00552AB2">
              <w:rPr>
                <w:rFonts w:ascii="Times New Roman" w:hAnsi="Times New Roman"/>
                <w:szCs w:val="21"/>
              </w:rPr>
              <w:t>34F</w:t>
            </w:r>
            <w:r w:rsidRPr="00552AB2">
              <w:rPr>
                <w:rFonts w:ascii="Times New Roman" w:hAnsi="Times New Roman"/>
                <w:szCs w:val="21"/>
              </w:rPr>
              <w:t>，</w:t>
            </w:r>
            <w:r w:rsidRPr="00552AB2">
              <w:rPr>
                <w:rFonts w:ascii="Times New Roman" w:hAnsi="Times New Roman"/>
                <w:szCs w:val="21"/>
              </w:rPr>
              <w:t>3#</w:t>
            </w:r>
            <w:r w:rsidRPr="00552AB2">
              <w:rPr>
                <w:rFonts w:ascii="Times New Roman" w:hAnsi="Times New Roman"/>
                <w:szCs w:val="21"/>
              </w:rPr>
              <w:t>楼为</w:t>
            </w:r>
            <w:r w:rsidRPr="00552AB2">
              <w:rPr>
                <w:rFonts w:ascii="Times New Roman" w:hAnsi="Times New Roman"/>
                <w:szCs w:val="21"/>
              </w:rPr>
              <w:t>33F</w:t>
            </w:r>
            <w:r w:rsidRPr="00552AB2">
              <w:rPr>
                <w:rFonts w:ascii="Times New Roman" w:hAnsi="Times New Roman"/>
                <w:szCs w:val="21"/>
              </w:rPr>
              <w:t>，</w:t>
            </w:r>
            <w:r w:rsidRPr="00552AB2">
              <w:rPr>
                <w:rFonts w:ascii="Times New Roman" w:hAnsi="Times New Roman"/>
                <w:szCs w:val="21"/>
              </w:rPr>
              <w:t>4#</w:t>
            </w:r>
            <w:r w:rsidRPr="00552AB2">
              <w:rPr>
                <w:rFonts w:ascii="Times New Roman" w:hAnsi="Times New Roman"/>
                <w:szCs w:val="21"/>
              </w:rPr>
              <w:t>楼为</w:t>
            </w:r>
            <w:r w:rsidRPr="00552AB2">
              <w:rPr>
                <w:rFonts w:ascii="Times New Roman" w:hAnsi="Times New Roman"/>
                <w:szCs w:val="21"/>
              </w:rPr>
              <w:t>30F</w:t>
            </w:r>
            <w:r w:rsidRPr="00552AB2">
              <w:rPr>
                <w:rFonts w:ascii="Times New Roman" w:hAnsi="Times New Roman"/>
                <w:szCs w:val="21"/>
              </w:rPr>
              <w:t>，建筑面积为</w:t>
            </w:r>
            <w:r w:rsidRPr="00552AB2">
              <w:rPr>
                <w:rFonts w:ascii="Times New Roman" w:hAnsi="Times New Roman"/>
                <w:kern w:val="0"/>
                <w:szCs w:val="21"/>
              </w:rPr>
              <w:t>45634</w:t>
            </w:r>
            <w:r w:rsidRPr="00552AB2">
              <w:rPr>
                <w:rFonts w:ascii="Times New Roman" w:hAnsi="Times New Roman"/>
                <w:szCs w:val="21"/>
              </w:rPr>
              <w:t>m</w:t>
            </w:r>
            <w:r w:rsidRPr="00552AB2">
              <w:rPr>
                <w:rFonts w:ascii="Times New Roman" w:hAnsi="Times New Roman"/>
                <w:szCs w:val="21"/>
                <w:vertAlign w:val="superscript"/>
              </w:rPr>
              <w:t>2</w:t>
            </w:r>
            <w:r w:rsidRPr="00552AB2">
              <w:rPr>
                <w:rFonts w:ascii="Times New Roman" w:hAnsi="Times New Roman"/>
                <w:szCs w:val="21"/>
              </w:rPr>
              <w:t>；</w:t>
            </w:r>
          </w:p>
          <w:p w14:paraId="167230C9" w14:textId="5D1A0D0B" w:rsidR="00515CE0" w:rsidRPr="00552AB2" w:rsidRDefault="00552AB2" w:rsidP="00552AB2">
            <w:pPr>
              <w:pStyle w:val="ac"/>
              <w:jc w:val="left"/>
              <w:rPr>
                <w:rFonts w:ascii="Times New Roman" w:hAnsi="Times New Roman"/>
                <w:color w:val="000000"/>
              </w:rPr>
            </w:pPr>
            <w:r w:rsidRPr="00552AB2">
              <w:rPr>
                <w:rFonts w:ascii="Times New Roman" w:hAnsi="Times New Roman"/>
              </w:rPr>
              <w:t>E</w:t>
            </w:r>
            <w:r w:rsidRPr="00552AB2">
              <w:rPr>
                <w:rFonts w:ascii="Times New Roman" w:hAnsi="Times New Roman"/>
              </w:rPr>
              <w:t>地块：</w:t>
            </w:r>
            <w:r w:rsidRPr="00552AB2">
              <w:rPr>
                <w:rFonts w:ascii="Times New Roman" w:hAnsi="Times New Roman"/>
              </w:rPr>
              <w:t>1#</w:t>
            </w:r>
            <w:r w:rsidRPr="00552AB2">
              <w:rPr>
                <w:rFonts w:ascii="Times New Roman" w:hAnsi="Times New Roman"/>
              </w:rPr>
              <w:t>、</w:t>
            </w:r>
            <w:r w:rsidRPr="00552AB2">
              <w:rPr>
                <w:rFonts w:ascii="Times New Roman" w:hAnsi="Times New Roman"/>
              </w:rPr>
              <w:t>2#</w:t>
            </w:r>
            <w:r w:rsidRPr="00552AB2">
              <w:rPr>
                <w:rFonts w:ascii="Times New Roman" w:hAnsi="Times New Roman"/>
              </w:rPr>
              <w:t>、</w:t>
            </w:r>
            <w:r w:rsidRPr="00552AB2">
              <w:rPr>
                <w:rFonts w:ascii="Times New Roman" w:hAnsi="Times New Roman"/>
              </w:rPr>
              <w:t>3#</w:t>
            </w:r>
            <w:r w:rsidRPr="00552AB2">
              <w:rPr>
                <w:rFonts w:ascii="Times New Roman" w:hAnsi="Times New Roman"/>
              </w:rPr>
              <w:t>楼为</w:t>
            </w:r>
            <w:r w:rsidRPr="00552AB2">
              <w:rPr>
                <w:rFonts w:ascii="Times New Roman" w:hAnsi="Times New Roman"/>
              </w:rPr>
              <w:t>25F</w:t>
            </w:r>
            <w:r w:rsidRPr="00552AB2">
              <w:rPr>
                <w:rFonts w:ascii="Times New Roman" w:hAnsi="Times New Roman"/>
              </w:rPr>
              <w:t>，</w:t>
            </w:r>
            <w:r w:rsidRPr="00552AB2">
              <w:rPr>
                <w:rFonts w:ascii="Times New Roman" w:hAnsi="Times New Roman"/>
              </w:rPr>
              <w:t>4#</w:t>
            </w:r>
            <w:r w:rsidRPr="00552AB2">
              <w:rPr>
                <w:rFonts w:ascii="Times New Roman" w:hAnsi="Times New Roman"/>
              </w:rPr>
              <w:t>、</w:t>
            </w:r>
            <w:r w:rsidRPr="00552AB2">
              <w:rPr>
                <w:rFonts w:ascii="Times New Roman" w:hAnsi="Times New Roman"/>
              </w:rPr>
              <w:t>13#</w:t>
            </w:r>
            <w:r w:rsidRPr="00552AB2">
              <w:rPr>
                <w:rFonts w:ascii="Times New Roman" w:hAnsi="Times New Roman"/>
              </w:rPr>
              <w:t>楼为</w:t>
            </w:r>
            <w:r w:rsidRPr="00552AB2">
              <w:rPr>
                <w:rFonts w:ascii="Times New Roman" w:hAnsi="Times New Roman"/>
              </w:rPr>
              <w:t>27F</w:t>
            </w:r>
            <w:r w:rsidRPr="00552AB2">
              <w:rPr>
                <w:rFonts w:ascii="Times New Roman" w:hAnsi="Times New Roman"/>
              </w:rPr>
              <w:t>，</w:t>
            </w:r>
            <w:r w:rsidRPr="00552AB2">
              <w:rPr>
                <w:rFonts w:ascii="Times New Roman" w:hAnsi="Times New Roman"/>
              </w:rPr>
              <w:t>5#</w:t>
            </w:r>
            <w:r w:rsidRPr="00552AB2">
              <w:rPr>
                <w:rFonts w:ascii="Times New Roman" w:hAnsi="Times New Roman"/>
              </w:rPr>
              <w:t>、</w:t>
            </w:r>
            <w:r w:rsidRPr="00552AB2">
              <w:rPr>
                <w:rFonts w:ascii="Times New Roman" w:hAnsi="Times New Roman"/>
              </w:rPr>
              <w:t>6#</w:t>
            </w:r>
            <w:r w:rsidRPr="00552AB2">
              <w:rPr>
                <w:rFonts w:ascii="Times New Roman" w:hAnsi="Times New Roman"/>
              </w:rPr>
              <w:t>、</w:t>
            </w:r>
            <w:r w:rsidRPr="00552AB2">
              <w:rPr>
                <w:rFonts w:ascii="Times New Roman" w:hAnsi="Times New Roman"/>
              </w:rPr>
              <w:t>7#</w:t>
            </w:r>
            <w:r w:rsidRPr="00552AB2">
              <w:rPr>
                <w:rFonts w:ascii="Times New Roman" w:hAnsi="Times New Roman"/>
              </w:rPr>
              <w:t>、</w:t>
            </w:r>
            <w:r w:rsidRPr="00552AB2">
              <w:rPr>
                <w:rFonts w:ascii="Times New Roman" w:hAnsi="Times New Roman"/>
              </w:rPr>
              <w:t>9#</w:t>
            </w:r>
            <w:r w:rsidRPr="00552AB2">
              <w:rPr>
                <w:rFonts w:ascii="Times New Roman" w:hAnsi="Times New Roman"/>
              </w:rPr>
              <w:t>、</w:t>
            </w:r>
            <w:r w:rsidRPr="00552AB2">
              <w:rPr>
                <w:rFonts w:ascii="Times New Roman" w:hAnsi="Times New Roman"/>
              </w:rPr>
              <w:t>10#</w:t>
            </w:r>
            <w:r w:rsidRPr="00552AB2">
              <w:rPr>
                <w:rFonts w:ascii="Times New Roman" w:hAnsi="Times New Roman"/>
              </w:rPr>
              <w:t>、</w:t>
            </w:r>
            <w:r w:rsidRPr="00552AB2">
              <w:rPr>
                <w:rFonts w:ascii="Times New Roman" w:hAnsi="Times New Roman"/>
              </w:rPr>
              <w:t>12#</w:t>
            </w:r>
            <w:r w:rsidRPr="00552AB2">
              <w:rPr>
                <w:rFonts w:ascii="Times New Roman" w:hAnsi="Times New Roman"/>
              </w:rPr>
              <w:t>楼为</w:t>
            </w:r>
            <w:r w:rsidRPr="00552AB2">
              <w:rPr>
                <w:rFonts w:ascii="Times New Roman" w:hAnsi="Times New Roman"/>
              </w:rPr>
              <w:t>30F</w:t>
            </w:r>
            <w:r w:rsidRPr="00552AB2">
              <w:rPr>
                <w:rFonts w:ascii="Times New Roman" w:hAnsi="Times New Roman"/>
              </w:rPr>
              <w:t>，</w:t>
            </w:r>
            <w:r w:rsidRPr="00552AB2">
              <w:rPr>
                <w:rFonts w:ascii="Times New Roman" w:hAnsi="Times New Roman"/>
              </w:rPr>
              <w:t>8#</w:t>
            </w:r>
            <w:r w:rsidRPr="00552AB2">
              <w:rPr>
                <w:rFonts w:ascii="Times New Roman" w:hAnsi="Times New Roman"/>
              </w:rPr>
              <w:t>楼为</w:t>
            </w:r>
            <w:r w:rsidRPr="00552AB2">
              <w:rPr>
                <w:rFonts w:ascii="Times New Roman" w:hAnsi="Times New Roman"/>
              </w:rPr>
              <w:t>34F</w:t>
            </w:r>
            <w:r w:rsidRPr="00552AB2">
              <w:rPr>
                <w:rFonts w:ascii="Times New Roman" w:hAnsi="Times New Roman"/>
              </w:rPr>
              <w:t>，</w:t>
            </w:r>
            <w:r w:rsidRPr="00552AB2">
              <w:rPr>
                <w:rFonts w:ascii="Times New Roman" w:hAnsi="Times New Roman"/>
              </w:rPr>
              <w:t>11#</w:t>
            </w:r>
            <w:r w:rsidRPr="00552AB2">
              <w:rPr>
                <w:rFonts w:ascii="Times New Roman" w:hAnsi="Times New Roman"/>
              </w:rPr>
              <w:t>楼为</w:t>
            </w:r>
            <w:r w:rsidRPr="00552AB2">
              <w:rPr>
                <w:rFonts w:ascii="Times New Roman" w:hAnsi="Times New Roman"/>
              </w:rPr>
              <w:t>33F</w:t>
            </w:r>
            <w:r w:rsidRPr="00552AB2">
              <w:rPr>
                <w:rFonts w:ascii="Times New Roman" w:hAnsi="Times New Roman"/>
              </w:rPr>
              <w:t>，建筑面积为</w:t>
            </w:r>
            <w:r w:rsidRPr="00552AB2">
              <w:rPr>
                <w:rFonts w:ascii="Times New Roman" w:hAnsi="Times New Roman"/>
                <w:kern w:val="0"/>
              </w:rPr>
              <w:t>138038</w:t>
            </w:r>
            <w:r w:rsidRPr="00552AB2">
              <w:rPr>
                <w:rFonts w:ascii="Times New Roman" w:hAnsi="Times New Roman"/>
              </w:rPr>
              <w:t>m</w:t>
            </w:r>
            <w:r w:rsidRPr="00552AB2">
              <w:rPr>
                <w:rFonts w:ascii="Times New Roman" w:hAnsi="Times New Roman"/>
                <w:vertAlign w:val="superscript"/>
              </w:rPr>
              <w:t>2</w:t>
            </w:r>
            <w:r w:rsidR="008C61CA">
              <w:rPr>
                <w:rFonts w:ascii="Times New Roman" w:hAnsi="Times New Roman" w:hint="eastAsia"/>
              </w:rPr>
              <w:t>。</w:t>
            </w:r>
          </w:p>
        </w:tc>
        <w:tc>
          <w:tcPr>
            <w:tcW w:w="3119" w:type="dxa"/>
            <w:vAlign w:val="center"/>
          </w:tcPr>
          <w:p w14:paraId="35C64B7D" w14:textId="4B7334CA" w:rsidR="00515CE0" w:rsidRPr="00552AB2" w:rsidRDefault="00A40581" w:rsidP="008C61CA">
            <w:pPr>
              <w:pStyle w:val="ac"/>
              <w:jc w:val="left"/>
              <w:rPr>
                <w:rFonts w:ascii="Times New Roman" w:hAnsi="Times New Roman"/>
                <w:color w:val="000000"/>
              </w:rPr>
            </w:pPr>
            <w:r w:rsidRPr="00552AB2">
              <w:rPr>
                <w:rFonts w:ascii="Times New Roman" w:hAnsi="Times New Roman"/>
                <w:color w:val="000000"/>
              </w:rPr>
              <w:t>本次验收</w:t>
            </w:r>
            <w:r w:rsidR="00552AB2">
              <w:rPr>
                <w:rFonts w:ascii="Times New Roman" w:hAnsi="Times New Roman" w:hint="eastAsia"/>
                <w:color w:val="000000"/>
              </w:rPr>
              <w:t>E</w:t>
            </w:r>
            <w:r w:rsidRPr="00552AB2">
              <w:rPr>
                <w:rFonts w:ascii="Times New Roman" w:hAnsi="Times New Roman"/>
                <w:color w:val="000000"/>
              </w:rPr>
              <w:t>地块</w:t>
            </w:r>
            <w:r w:rsidR="00552AB2">
              <w:rPr>
                <w:rFonts w:ascii="Times New Roman" w:hAnsi="Times New Roman" w:hint="eastAsia"/>
                <w:color w:val="000000"/>
              </w:rPr>
              <w:t>：</w:t>
            </w:r>
            <w:r w:rsidR="00552AB2" w:rsidRPr="00552AB2">
              <w:rPr>
                <w:rFonts w:ascii="Times New Roman" w:hAnsi="Times New Roman"/>
              </w:rPr>
              <w:t>1#</w:t>
            </w:r>
            <w:r w:rsidR="00552AB2" w:rsidRPr="00552AB2">
              <w:rPr>
                <w:rFonts w:ascii="Times New Roman" w:hAnsi="Times New Roman"/>
              </w:rPr>
              <w:t>、</w:t>
            </w:r>
            <w:r w:rsidR="00552AB2" w:rsidRPr="00552AB2">
              <w:rPr>
                <w:rFonts w:ascii="Times New Roman" w:hAnsi="Times New Roman"/>
              </w:rPr>
              <w:t>2#</w:t>
            </w:r>
            <w:r w:rsidR="00552AB2" w:rsidRPr="00552AB2">
              <w:rPr>
                <w:rFonts w:ascii="Times New Roman" w:hAnsi="Times New Roman"/>
              </w:rPr>
              <w:t>、</w:t>
            </w:r>
            <w:r w:rsidR="00552AB2" w:rsidRPr="00552AB2">
              <w:rPr>
                <w:rFonts w:ascii="Times New Roman" w:hAnsi="Times New Roman"/>
              </w:rPr>
              <w:t>3#</w:t>
            </w:r>
            <w:r w:rsidR="00552AB2" w:rsidRPr="00552AB2">
              <w:rPr>
                <w:rFonts w:ascii="Times New Roman" w:hAnsi="Times New Roman"/>
              </w:rPr>
              <w:t>楼为</w:t>
            </w:r>
            <w:r w:rsidR="00552AB2" w:rsidRPr="00552AB2">
              <w:rPr>
                <w:rFonts w:ascii="Times New Roman" w:hAnsi="Times New Roman"/>
              </w:rPr>
              <w:t>25F</w:t>
            </w:r>
            <w:r w:rsidR="00552AB2" w:rsidRPr="00552AB2">
              <w:rPr>
                <w:rFonts w:ascii="Times New Roman" w:hAnsi="Times New Roman"/>
              </w:rPr>
              <w:t>，</w:t>
            </w:r>
            <w:r w:rsidR="008C61CA" w:rsidRPr="00552AB2">
              <w:rPr>
                <w:rFonts w:ascii="Times New Roman" w:hAnsi="Times New Roman"/>
              </w:rPr>
              <w:t>4#</w:t>
            </w:r>
            <w:r w:rsidR="008C61CA" w:rsidRPr="00552AB2">
              <w:rPr>
                <w:rFonts w:ascii="Times New Roman" w:hAnsi="Times New Roman"/>
              </w:rPr>
              <w:t>、</w:t>
            </w:r>
            <w:r w:rsidR="008C61CA" w:rsidRPr="00552AB2">
              <w:rPr>
                <w:rFonts w:ascii="Times New Roman" w:hAnsi="Times New Roman"/>
              </w:rPr>
              <w:t>13#</w:t>
            </w:r>
            <w:r w:rsidR="008C61CA" w:rsidRPr="00552AB2">
              <w:rPr>
                <w:rFonts w:ascii="Times New Roman" w:hAnsi="Times New Roman"/>
              </w:rPr>
              <w:t>楼为</w:t>
            </w:r>
            <w:r w:rsidR="008C61CA" w:rsidRPr="00552AB2">
              <w:rPr>
                <w:rFonts w:ascii="Times New Roman" w:hAnsi="Times New Roman"/>
              </w:rPr>
              <w:t>27F</w:t>
            </w:r>
            <w:r w:rsidR="008C61CA">
              <w:rPr>
                <w:rFonts w:ascii="Times New Roman" w:hAnsi="Times New Roman" w:hint="eastAsia"/>
                <w:color w:val="000000"/>
              </w:rPr>
              <w:t>，</w:t>
            </w:r>
            <w:r w:rsidR="008C61CA" w:rsidRPr="00552AB2">
              <w:rPr>
                <w:rFonts w:ascii="Times New Roman" w:hAnsi="Times New Roman"/>
              </w:rPr>
              <w:t>5#</w:t>
            </w:r>
            <w:r w:rsidR="008C61CA" w:rsidRPr="00552AB2">
              <w:rPr>
                <w:rFonts w:ascii="Times New Roman" w:hAnsi="Times New Roman"/>
              </w:rPr>
              <w:t>、</w:t>
            </w:r>
            <w:r w:rsidR="008C61CA" w:rsidRPr="00552AB2">
              <w:rPr>
                <w:rFonts w:ascii="Times New Roman" w:hAnsi="Times New Roman"/>
              </w:rPr>
              <w:t>6#</w:t>
            </w:r>
            <w:r w:rsidR="008C61CA" w:rsidRPr="00552AB2">
              <w:rPr>
                <w:rFonts w:ascii="Times New Roman" w:hAnsi="Times New Roman"/>
              </w:rPr>
              <w:t>、</w:t>
            </w:r>
            <w:r w:rsidR="008C61CA" w:rsidRPr="00552AB2">
              <w:rPr>
                <w:rFonts w:ascii="Times New Roman" w:hAnsi="Times New Roman"/>
              </w:rPr>
              <w:t>7#</w:t>
            </w:r>
            <w:r w:rsidR="008C61CA" w:rsidRPr="00552AB2">
              <w:rPr>
                <w:rFonts w:ascii="Times New Roman" w:hAnsi="Times New Roman"/>
              </w:rPr>
              <w:t>、</w:t>
            </w:r>
            <w:r w:rsidR="008C61CA" w:rsidRPr="00552AB2">
              <w:rPr>
                <w:rFonts w:ascii="Times New Roman" w:hAnsi="Times New Roman"/>
              </w:rPr>
              <w:t>9#</w:t>
            </w:r>
            <w:r w:rsidR="008C61CA" w:rsidRPr="00552AB2">
              <w:rPr>
                <w:rFonts w:ascii="Times New Roman" w:hAnsi="Times New Roman"/>
              </w:rPr>
              <w:t>、</w:t>
            </w:r>
            <w:r w:rsidR="008C61CA" w:rsidRPr="00552AB2">
              <w:rPr>
                <w:rFonts w:ascii="Times New Roman" w:hAnsi="Times New Roman"/>
              </w:rPr>
              <w:t>10#</w:t>
            </w:r>
            <w:r w:rsidR="008C61CA" w:rsidRPr="00552AB2">
              <w:rPr>
                <w:rFonts w:ascii="Times New Roman" w:hAnsi="Times New Roman"/>
              </w:rPr>
              <w:t>、</w:t>
            </w:r>
            <w:r w:rsidR="008C61CA" w:rsidRPr="00552AB2">
              <w:rPr>
                <w:rFonts w:ascii="Times New Roman" w:hAnsi="Times New Roman"/>
              </w:rPr>
              <w:t>12#</w:t>
            </w:r>
            <w:r w:rsidR="008C61CA" w:rsidRPr="00552AB2">
              <w:rPr>
                <w:rFonts w:ascii="Times New Roman" w:hAnsi="Times New Roman"/>
              </w:rPr>
              <w:t>楼为</w:t>
            </w:r>
            <w:r w:rsidR="008C61CA" w:rsidRPr="00552AB2">
              <w:rPr>
                <w:rFonts w:ascii="Times New Roman" w:hAnsi="Times New Roman"/>
              </w:rPr>
              <w:t>30F</w:t>
            </w:r>
            <w:r w:rsidR="008C61CA" w:rsidRPr="00552AB2">
              <w:rPr>
                <w:rFonts w:ascii="Times New Roman" w:hAnsi="Times New Roman"/>
              </w:rPr>
              <w:t>，</w:t>
            </w:r>
            <w:r w:rsidR="008C61CA" w:rsidRPr="00552AB2">
              <w:rPr>
                <w:rFonts w:ascii="Times New Roman" w:hAnsi="Times New Roman"/>
              </w:rPr>
              <w:t>8#</w:t>
            </w:r>
            <w:r w:rsidR="008C61CA" w:rsidRPr="00552AB2">
              <w:rPr>
                <w:rFonts w:ascii="Times New Roman" w:hAnsi="Times New Roman"/>
              </w:rPr>
              <w:t>楼为</w:t>
            </w:r>
            <w:r w:rsidR="008C61CA" w:rsidRPr="00552AB2">
              <w:rPr>
                <w:rFonts w:ascii="Times New Roman" w:hAnsi="Times New Roman"/>
              </w:rPr>
              <w:t>34F</w:t>
            </w:r>
            <w:r w:rsidR="008C61CA" w:rsidRPr="00552AB2">
              <w:rPr>
                <w:rFonts w:ascii="Times New Roman" w:hAnsi="Times New Roman"/>
              </w:rPr>
              <w:t>，</w:t>
            </w:r>
            <w:r w:rsidR="008C61CA" w:rsidRPr="00552AB2">
              <w:rPr>
                <w:rFonts w:ascii="Times New Roman" w:hAnsi="Times New Roman"/>
              </w:rPr>
              <w:t>11#</w:t>
            </w:r>
            <w:r w:rsidR="008C61CA" w:rsidRPr="00552AB2">
              <w:rPr>
                <w:rFonts w:ascii="Times New Roman" w:hAnsi="Times New Roman"/>
              </w:rPr>
              <w:t>楼为</w:t>
            </w:r>
            <w:r w:rsidR="008C61CA" w:rsidRPr="00552AB2">
              <w:rPr>
                <w:rFonts w:ascii="Times New Roman" w:hAnsi="Times New Roman"/>
              </w:rPr>
              <w:t>33F</w:t>
            </w:r>
            <w:r w:rsidRPr="00552AB2">
              <w:rPr>
                <w:rFonts w:ascii="Times New Roman" w:hAnsi="Times New Roman"/>
              </w:rPr>
              <w:t>，</w:t>
            </w:r>
            <w:r w:rsidR="008C61CA" w:rsidRPr="00552AB2">
              <w:rPr>
                <w:rFonts w:ascii="Times New Roman" w:hAnsi="Times New Roman"/>
              </w:rPr>
              <w:t>建筑面积为</w:t>
            </w:r>
            <w:r w:rsidR="008C61CA" w:rsidRPr="00552AB2">
              <w:rPr>
                <w:rFonts w:ascii="Times New Roman" w:hAnsi="Times New Roman"/>
                <w:kern w:val="0"/>
              </w:rPr>
              <w:t>138038</w:t>
            </w:r>
            <w:r w:rsidR="008C61CA" w:rsidRPr="00552AB2">
              <w:rPr>
                <w:rFonts w:ascii="Times New Roman" w:hAnsi="Times New Roman"/>
              </w:rPr>
              <w:t>m</w:t>
            </w:r>
            <w:r w:rsidR="008C61CA" w:rsidRPr="00552AB2">
              <w:rPr>
                <w:rFonts w:ascii="Times New Roman" w:hAnsi="Times New Roman"/>
                <w:vertAlign w:val="superscript"/>
              </w:rPr>
              <w:t>2</w:t>
            </w:r>
          </w:p>
        </w:tc>
        <w:tc>
          <w:tcPr>
            <w:tcW w:w="912" w:type="dxa"/>
            <w:vAlign w:val="center"/>
          </w:tcPr>
          <w:p w14:paraId="134AC44B" w14:textId="6526B4D8" w:rsidR="00515CE0" w:rsidRPr="00552AB2" w:rsidRDefault="00A40581" w:rsidP="00552AB2">
            <w:pPr>
              <w:pStyle w:val="ac"/>
              <w:rPr>
                <w:rFonts w:ascii="Times New Roman" w:hAnsi="Times New Roman"/>
                <w:color w:val="000000"/>
              </w:rPr>
            </w:pPr>
            <w:r w:rsidRPr="00552AB2">
              <w:rPr>
                <w:rFonts w:ascii="Times New Roman" w:hAnsi="Times New Roman"/>
                <w:color w:val="000000"/>
              </w:rPr>
              <w:t>与环评一致</w:t>
            </w:r>
          </w:p>
        </w:tc>
      </w:tr>
      <w:tr w:rsidR="00552AB2" w:rsidRPr="00552AB2" w14:paraId="72887608" w14:textId="77777777" w:rsidTr="00F56105">
        <w:trPr>
          <w:jc w:val="center"/>
        </w:trPr>
        <w:tc>
          <w:tcPr>
            <w:tcW w:w="680" w:type="dxa"/>
            <w:vMerge/>
            <w:vAlign w:val="center"/>
          </w:tcPr>
          <w:p w14:paraId="1572586A" w14:textId="77777777" w:rsidR="00515CE0" w:rsidRPr="00552AB2" w:rsidRDefault="00515CE0" w:rsidP="00552AB2">
            <w:pPr>
              <w:pStyle w:val="ac"/>
              <w:rPr>
                <w:rFonts w:ascii="Times New Roman" w:hAnsi="Times New Roman"/>
                <w:color w:val="000000"/>
              </w:rPr>
            </w:pPr>
          </w:p>
        </w:tc>
        <w:tc>
          <w:tcPr>
            <w:tcW w:w="1271" w:type="dxa"/>
            <w:vAlign w:val="center"/>
          </w:tcPr>
          <w:p w14:paraId="5EB6A5A9" w14:textId="6ABE46EE" w:rsidR="00515CE0" w:rsidRPr="00552AB2" w:rsidRDefault="00A40581" w:rsidP="00552AB2">
            <w:pPr>
              <w:pStyle w:val="ac"/>
              <w:rPr>
                <w:rFonts w:ascii="Times New Roman" w:hAnsi="Times New Roman"/>
                <w:color w:val="000000"/>
              </w:rPr>
            </w:pPr>
            <w:r w:rsidRPr="00552AB2">
              <w:rPr>
                <w:rFonts w:ascii="Times New Roman" w:hAnsi="Times New Roman"/>
                <w:color w:val="000000"/>
              </w:rPr>
              <w:t>商业</w:t>
            </w:r>
            <w:r w:rsidR="00A97FCC" w:rsidRPr="00552AB2">
              <w:rPr>
                <w:rFonts w:ascii="Times New Roman" w:hAnsi="Times New Roman"/>
                <w:color w:val="000000"/>
              </w:rPr>
              <w:t>楼</w:t>
            </w:r>
          </w:p>
        </w:tc>
        <w:tc>
          <w:tcPr>
            <w:tcW w:w="3260" w:type="dxa"/>
            <w:vAlign w:val="center"/>
          </w:tcPr>
          <w:p w14:paraId="1FFE255B" w14:textId="7830BF6E" w:rsidR="00515CE0" w:rsidRPr="00552AB2" w:rsidRDefault="00552AB2" w:rsidP="00552AB2">
            <w:pPr>
              <w:pStyle w:val="ac"/>
              <w:jc w:val="left"/>
              <w:rPr>
                <w:rFonts w:ascii="Times New Roman" w:hAnsi="Times New Roman"/>
                <w:color w:val="000000"/>
              </w:rPr>
            </w:pPr>
            <w:r w:rsidRPr="00552AB2">
              <w:rPr>
                <w:rFonts w:ascii="Times New Roman" w:hAnsi="Times New Roman"/>
                <w:color w:val="000000"/>
              </w:rPr>
              <w:t>设有</w:t>
            </w:r>
            <w:r w:rsidRPr="00552AB2">
              <w:rPr>
                <w:rFonts w:ascii="Times New Roman" w:hAnsi="Times New Roman"/>
                <w:color w:val="000000"/>
              </w:rPr>
              <w:t>7</w:t>
            </w:r>
            <w:r w:rsidRPr="00552AB2">
              <w:rPr>
                <w:rFonts w:ascii="Times New Roman" w:hAnsi="Times New Roman"/>
                <w:color w:val="000000"/>
              </w:rPr>
              <w:t>栋配套商业楼，分别位于</w:t>
            </w:r>
            <w:r w:rsidRPr="00552AB2">
              <w:rPr>
                <w:rFonts w:ascii="Times New Roman" w:hAnsi="Times New Roman"/>
                <w:color w:val="000000"/>
              </w:rPr>
              <w:t>B</w:t>
            </w:r>
            <w:r w:rsidRPr="00552AB2">
              <w:rPr>
                <w:rFonts w:ascii="Times New Roman" w:hAnsi="Times New Roman"/>
                <w:color w:val="000000"/>
              </w:rPr>
              <w:t>地块北部、</w:t>
            </w:r>
            <w:r w:rsidRPr="00552AB2">
              <w:rPr>
                <w:rFonts w:ascii="Times New Roman" w:hAnsi="Times New Roman"/>
                <w:color w:val="000000"/>
              </w:rPr>
              <w:t>C</w:t>
            </w:r>
            <w:r w:rsidRPr="00552AB2">
              <w:rPr>
                <w:rFonts w:ascii="Times New Roman" w:hAnsi="Times New Roman"/>
                <w:color w:val="000000"/>
              </w:rPr>
              <w:t>地块南部、</w:t>
            </w:r>
            <w:r w:rsidRPr="00552AB2">
              <w:rPr>
                <w:rFonts w:ascii="Times New Roman" w:hAnsi="Times New Roman"/>
                <w:color w:val="000000"/>
              </w:rPr>
              <w:t>E</w:t>
            </w:r>
            <w:r w:rsidRPr="00552AB2">
              <w:rPr>
                <w:rFonts w:ascii="Times New Roman" w:hAnsi="Times New Roman"/>
                <w:color w:val="000000"/>
              </w:rPr>
              <w:t>地块西南角及</w:t>
            </w:r>
            <w:r w:rsidRPr="00552AB2">
              <w:rPr>
                <w:rFonts w:ascii="Times New Roman" w:hAnsi="Times New Roman"/>
                <w:color w:val="000000"/>
              </w:rPr>
              <w:t>F</w:t>
            </w:r>
            <w:r w:rsidRPr="00552AB2">
              <w:rPr>
                <w:rFonts w:ascii="Times New Roman" w:hAnsi="Times New Roman"/>
                <w:color w:val="000000"/>
              </w:rPr>
              <w:t>地块，其中商业建筑面积为</w:t>
            </w:r>
            <w:r w:rsidRPr="00552AB2">
              <w:rPr>
                <w:rFonts w:ascii="Times New Roman" w:hAnsi="Times New Roman"/>
                <w:color w:val="000000"/>
              </w:rPr>
              <w:t>16355m</w:t>
            </w:r>
            <w:r w:rsidRPr="00552AB2">
              <w:rPr>
                <w:rFonts w:ascii="Times New Roman" w:hAnsi="Times New Roman"/>
                <w:color w:val="000000"/>
                <w:vertAlign w:val="superscript"/>
              </w:rPr>
              <w:t>2</w:t>
            </w:r>
          </w:p>
        </w:tc>
        <w:tc>
          <w:tcPr>
            <w:tcW w:w="3119" w:type="dxa"/>
            <w:vAlign w:val="center"/>
          </w:tcPr>
          <w:p w14:paraId="73EBC92E" w14:textId="3458283E" w:rsidR="00515CE0" w:rsidRPr="00552AB2" w:rsidRDefault="00A40581" w:rsidP="008C61CA">
            <w:pPr>
              <w:pStyle w:val="ac"/>
              <w:jc w:val="left"/>
              <w:rPr>
                <w:rFonts w:ascii="Times New Roman" w:hAnsi="Times New Roman"/>
                <w:color w:val="000000"/>
              </w:rPr>
            </w:pPr>
            <w:r w:rsidRPr="00552AB2">
              <w:rPr>
                <w:rFonts w:ascii="Times New Roman" w:hAnsi="Times New Roman"/>
                <w:color w:val="000000"/>
              </w:rPr>
              <w:t>本次验收</w:t>
            </w:r>
            <w:r w:rsidR="008C61CA">
              <w:rPr>
                <w:rFonts w:ascii="Times New Roman" w:hAnsi="Times New Roman" w:hint="eastAsia"/>
                <w:color w:val="000000"/>
              </w:rPr>
              <w:t>E</w:t>
            </w:r>
            <w:r w:rsidR="008C61CA">
              <w:rPr>
                <w:rFonts w:ascii="Times New Roman" w:hAnsi="Times New Roman" w:hint="eastAsia"/>
                <w:color w:val="000000"/>
              </w:rPr>
              <w:t>地块</w:t>
            </w:r>
            <w:r w:rsidR="008C61CA">
              <w:rPr>
                <w:rFonts w:ascii="Times New Roman" w:hAnsi="Times New Roman"/>
                <w:color w:val="000000"/>
              </w:rPr>
              <w:t>2</w:t>
            </w:r>
            <w:r w:rsidR="008C61CA">
              <w:rPr>
                <w:rFonts w:ascii="Times New Roman" w:hAnsi="Times New Roman" w:hint="eastAsia"/>
                <w:color w:val="000000"/>
              </w:rPr>
              <w:t>栋配套商业楼</w:t>
            </w:r>
            <w:r w:rsidRPr="00552AB2">
              <w:rPr>
                <w:rFonts w:ascii="Times New Roman" w:hAnsi="Times New Roman"/>
                <w:color w:val="000000"/>
              </w:rPr>
              <w:t>位于地块</w:t>
            </w:r>
            <w:r w:rsidR="008C61CA">
              <w:rPr>
                <w:rFonts w:ascii="Times New Roman" w:hAnsi="Times New Roman" w:hint="eastAsia"/>
                <w:color w:val="000000"/>
              </w:rPr>
              <w:t>西南角</w:t>
            </w:r>
            <w:r w:rsidR="008C61CA" w:rsidRPr="00552AB2">
              <w:rPr>
                <w:rFonts w:ascii="Times New Roman" w:hAnsi="Times New Roman"/>
                <w:color w:val="000000"/>
              </w:rPr>
              <w:t xml:space="preserve"> </w:t>
            </w:r>
          </w:p>
        </w:tc>
        <w:tc>
          <w:tcPr>
            <w:tcW w:w="912" w:type="dxa"/>
            <w:vAlign w:val="center"/>
          </w:tcPr>
          <w:p w14:paraId="3791E199" w14:textId="37941BC8" w:rsidR="00515CE0" w:rsidRPr="00552AB2" w:rsidRDefault="00A40581" w:rsidP="00552AB2">
            <w:pPr>
              <w:pStyle w:val="ac"/>
              <w:rPr>
                <w:rFonts w:ascii="Times New Roman" w:hAnsi="Times New Roman"/>
                <w:color w:val="000000"/>
              </w:rPr>
            </w:pPr>
            <w:r w:rsidRPr="00552AB2">
              <w:rPr>
                <w:rFonts w:ascii="Times New Roman" w:hAnsi="Times New Roman"/>
                <w:color w:val="000000"/>
              </w:rPr>
              <w:t>与环评一致</w:t>
            </w:r>
          </w:p>
        </w:tc>
      </w:tr>
      <w:tr w:rsidR="00552AB2" w:rsidRPr="00552AB2" w14:paraId="0A38DDFF" w14:textId="77777777" w:rsidTr="00F56105">
        <w:trPr>
          <w:jc w:val="center"/>
        </w:trPr>
        <w:tc>
          <w:tcPr>
            <w:tcW w:w="680" w:type="dxa"/>
            <w:vMerge w:val="restart"/>
            <w:vAlign w:val="center"/>
          </w:tcPr>
          <w:p w14:paraId="78250DBC" w14:textId="77777777" w:rsidR="00552AB2" w:rsidRPr="00552AB2" w:rsidRDefault="00552AB2" w:rsidP="00552AB2">
            <w:pPr>
              <w:pStyle w:val="ac"/>
              <w:rPr>
                <w:rFonts w:ascii="Times New Roman" w:hAnsi="Times New Roman"/>
                <w:color w:val="000000"/>
              </w:rPr>
            </w:pPr>
            <w:r w:rsidRPr="00552AB2">
              <w:rPr>
                <w:rFonts w:ascii="Times New Roman" w:hAnsi="Times New Roman"/>
                <w:color w:val="000000"/>
              </w:rPr>
              <w:t>辅助工程</w:t>
            </w:r>
          </w:p>
        </w:tc>
        <w:tc>
          <w:tcPr>
            <w:tcW w:w="1271" w:type="dxa"/>
            <w:vAlign w:val="center"/>
          </w:tcPr>
          <w:p w14:paraId="7619CA97" w14:textId="4CF782B8" w:rsidR="00552AB2" w:rsidRPr="00552AB2" w:rsidRDefault="00552AB2" w:rsidP="00552AB2">
            <w:pPr>
              <w:pStyle w:val="ac"/>
              <w:rPr>
                <w:rFonts w:ascii="Times New Roman" w:hAnsi="Times New Roman"/>
                <w:color w:val="000000"/>
              </w:rPr>
            </w:pPr>
            <w:r w:rsidRPr="00552AB2">
              <w:rPr>
                <w:rFonts w:ascii="Times New Roman" w:hAnsi="Times New Roman"/>
              </w:rPr>
              <w:t>物业用房</w:t>
            </w:r>
          </w:p>
        </w:tc>
        <w:tc>
          <w:tcPr>
            <w:tcW w:w="3260" w:type="dxa"/>
            <w:vAlign w:val="center"/>
          </w:tcPr>
          <w:p w14:paraId="567E0BAC" w14:textId="2089551C" w:rsidR="00552AB2" w:rsidRPr="00552AB2" w:rsidRDefault="00552AB2" w:rsidP="00552AB2">
            <w:pPr>
              <w:pStyle w:val="ac"/>
              <w:jc w:val="left"/>
              <w:rPr>
                <w:rFonts w:ascii="Times New Roman" w:hAnsi="Times New Roman"/>
                <w:color w:val="000000"/>
              </w:rPr>
            </w:pPr>
            <w:r w:rsidRPr="00552AB2">
              <w:rPr>
                <w:rFonts w:ascii="Times New Roman" w:hAnsi="Times New Roman"/>
                <w:bCs/>
              </w:rPr>
              <w:t>位于</w:t>
            </w:r>
            <w:r w:rsidRPr="00552AB2">
              <w:rPr>
                <w:rFonts w:ascii="Times New Roman" w:hAnsi="Times New Roman"/>
                <w:bCs/>
              </w:rPr>
              <w:t>B</w:t>
            </w:r>
            <w:r w:rsidRPr="00552AB2">
              <w:rPr>
                <w:rFonts w:ascii="Times New Roman" w:hAnsi="Times New Roman"/>
                <w:bCs/>
              </w:rPr>
              <w:t>地块</w:t>
            </w:r>
            <w:r w:rsidRPr="00552AB2">
              <w:rPr>
                <w:rFonts w:ascii="Times New Roman" w:hAnsi="Times New Roman"/>
                <w:bCs/>
              </w:rPr>
              <w:t>S-2#</w:t>
            </w:r>
            <w:r w:rsidRPr="00552AB2">
              <w:rPr>
                <w:rFonts w:ascii="Times New Roman" w:hAnsi="Times New Roman"/>
                <w:bCs/>
              </w:rPr>
              <w:t>楼三四层，建筑面积约</w:t>
            </w:r>
            <w:r w:rsidRPr="00552AB2">
              <w:rPr>
                <w:rFonts w:ascii="Times New Roman" w:hAnsi="Times New Roman"/>
                <w:bCs/>
              </w:rPr>
              <w:t>803m</w:t>
            </w:r>
            <w:r w:rsidRPr="00552AB2">
              <w:rPr>
                <w:rFonts w:ascii="Times New Roman" w:hAnsi="Times New Roman"/>
                <w:bCs/>
                <w:vertAlign w:val="superscript"/>
              </w:rPr>
              <w:t>2</w:t>
            </w:r>
          </w:p>
        </w:tc>
        <w:tc>
          <w:tcPr>
            <w:tcW w:w="3119" w:type="dxa"/>
            <w:vAlign w:val="center"/>
          </w:tcPr>
          <w:p w14:paraId="3C92B966" w14:textId="5013EA5A" w:rsidR="00552AB2" w:rsidRPr="00552AB2" w:rsidRDefault="008C61CA" w:rsidP="008C61CA">
            <w:pPr>
              <w:pStyle w:val="ac"/>
              <w:jc w:val="left"/>
              <w:rPr>
                <w:rFonts w:ascii="Times New Roman" w:hAnsi="Times New Roman"/>
                <w:color w:val="000000"/>
              </w:rPr>
            </w:pPr>
            <w:r>
              <w:rPr>
                <w:rFonts w:ascii="Times New Roman" w:hAnsi="Times New Roman" w:hint="eastAsia"/>
              </w:rPr>
              <w:t>不在本次验收范围内</w:t>
            </w:r>
          </w:p>
        </w:tc>
        <w:tc>
          <w:tcPr>
            <w:tcW w:w="912" w:type="dxa"/>
            <w:vAlign w:val="center"/>
          </w:tcPr>
          <w:p w14:paraId="63DF57D1" w14:textId="77777777" w:rsidR="00552AB2" w:rsidRPr="00552AB2" w:rsidRDefault="00552AB2" w:rsidP="00552AB2">
            <w:pPr>
              <w:pStyle w:val="ac"/>
              <w:rPr>
                <w:rFonts w:ascii="Times New Roman" w:hAnsi="Times New Roman"/>
                <w:color w:val="000000"/>
              </w:rPr>
            </w:pPr>
            <w:r w:rsidRPr="00552AB2">
              <w:rPr>
                <w:rFonts w:ascii="Times New Roman" w:hAnsi="Times New Roman"/>
                <w:color w:val="000000"/>
              </w:rPr>
              <w:t>/</w:t>
            </w:r>
          </w:p>
        </w:tc>
      </w:tr>
      <w:tr w:rsidR="00552AB2" w:rsidRPr="00552AB2" w14:paraId="285F3533" w14:textId="77777777" w:rsidTr="00F56105">
        <w:trPr>
          <w:jc w:val="center"/>
        </w:trPr>
        <w:tc>
          <w:tcPr>
            <w:tcW w:w="680" w:type="dxa"/>
            <w:vMerge/>
            <w:vAlign w:val="center"/>
          </w:tcPr>
          <w:p w14:paraId="42A936C9" w14:textId="77777777" w:rsidR="00552AB2" w:rsidRPr="00552AB2" w:rsidRDefault="00552AB2" w:rsidP="00552AB2">
            <w:pPr>
              <w:pStyle w:val="ac"/>
              <w:rPr>
                <w:rFonts w:ascii="Times New Roman" w:hAnsi="Times New Roman"/>
                <w:color w:val="000000"/>
              </w:rPr>
            </w:pPr>
          </w:p>
        </w:tc>
        <w:tc>
          <w:tcPr>
            <w:tcW w:w="1271" w:type="dxa"/>
            <w:vAlign w:val="center"/>
          </w:tcPr>
          <w:p w14:paraId="70A78ADE" w14:textId="47838ED0" w:rsidR="00552AB2" w:rsidRPr="00552AB2" w:rsidRDefault="00552AB2" w:rsidP="00552AB2">
            <w:pPr>
              <w:pStyle w:val="ac"/>
              <w:rPr>
                <w:rFonts w:ascii="Times New Roman" w:hAnsi="Times New Roman"/>
                <w:color w:val="000000"/>
              </w:rPr>
            </w:pPr>
            <w:r w:rsidRPr="00552AB2">
              <w:rPr>
                <w:rFonts w:ascii="Times New Roman" w:hAnsi="Times New Roman"/>
              </w:rPr>
              <w:t>社区用房</w:t>
            </w:r>
          </w:p>
        </w:tc>
        <w:tc>
          <w:tcPr>
            <w:tcW w:w="3260" w:type="dxa"/>
            <w:vAlign w:val="center"/>
          </w:tcPr>
          <w:p w14:paraId="66875C49" w14:textId="3B09CF51" w:rsidR="00552AB2" w:rsidRPr="00552AB2" w:rsidRDefault="00552AB2" w:rsidP="00552AB2">
            <w:pPr>
              <w:pStyle w:val="ac"/>
              <w:jc w:val="left"/>
              <w:rPr>
                <w:rFonts w:ascii="Times New Roman" w:hAnsi="Times New Roman"/>
                <w:color w:val="000000"/>
              </w:rPr>
            </w:pPr>
            <w:r w:rsidRPr="00552AB2">
              <w:rPr>
                <w:rFonts w:ascii="Times New Roman" w:hAnsi="Times New Roman"/>
                <w:bCs/>
              </w:rPr>
              <w:t>主要位于</w:t>
            </w:r>
            <w:r w:rsidRPr="00552AB2">
              <w:rPr>
                <w:rFonts w:ascii="Times New Roman" w:hAnsi="Times New Roman"/>
                <w:bCs/>
              </w:rPr>
              <w:t>F</w:t>
            </w:r>
            <w:r w:rsidRPr="00552AB2">
              <w:rPr>
                <w:rFonts w:ascii="Times New Roman" w:hAnsi="Times New Roman"/>
                <w:bCs/>
              </w:rPr>
              <w:t>区社区服务楼，建筑面积约</w:t>
            </w:r>
            <w:r w:rsidRPr="00552AB2">
              <w:rPr>
                <w:rFonts w:ascii="Times New Roman" w:hAnsi="Times New Roman"/>
                <w:bCs/>
              </w:rPr>
              <w:t>1199m</w:t>
            </w:r>
            <w:r w:rsidRPr="00552AB2">
              <w:rPr>
                <w:rFonts w:ascii="Times New Roman" w:hAnsi="Times New Roman"/>
                <w:bCs/>
                <w:vertAlign w:val="superscript"/>
              </w:rPr>
              <w:t>2</w:t>
            </w:r>
          </w:p>
        </w:tc>
        <w:tc>
          <w:tcPr>
            <w:tcW w:w="3119" w:type="dxa"/>
            <w:vAlign w:val="center"/>
          </w:tcPr>
          <w:p w14:paraId="71EC3D40" w14:textId="3E017746" w:rsidR="00552AB2" w:rsidRPr="00552AB2" w:rsidRDefault="008C61CA" w:rsidP="008C61CA">
            <w:pPr>
              <w:pStyle w:val="ac"/>
              <w:jc w:val="left"/>
              <w:rPr>
                <w:rFonts w:ascii="Times New Roman" w:hAnsi="Times New Roman"/>
                <w:color w:val="000000"/>
              </w:rPr>
            </w:pPr>
            <w:r>
              <w:rPr>
                <w:rFonts w:ascii="Times New Roman" w:hAnsi="Times New Roman" w:hint="eastAsia"/>
              </w:rPr>
              <w:t>不在本次验收范围内</w:t>
            </w:r>
          </w:p>
        </w:tc>
        <w:tc>
          <w:tcPr>
            <w:tcW w:w="912" w:type="dxa"/>
            <w:vAlign w:val="center"/>
          </w:tcPr>
          <w:p w14:paraId="0EF6AD33" w14:textId="78269F98" w:rsidR="00552AB2" w:rsidRPr="00552AB2" w:rsidRDefault="008C61CA" w:rsidP="00552AB2">
            <w:pPr>
              <w:pStyle w:val="ac"/>
              <w:rPr>
                <w:rFonts w:ascii="Times New Roman" w:hAnsi="Times New Roman"/>
                <w:color w:val="000000"/>
              </w:rPr>
            </w:pPr>
            <w:r>
              <w:rPr>
                <w:rFonts w:ascii="Times New Roman" w:hAnsi="Times New Roman" w:hint="eastAsia"/>
                <w:color w:val="000000"/>
              </w:rPr>
              <w:t>/</w:t>
            </w:r>
          </w:p>
        </w:tc>
      </w:tr>
      <w:tr w:rsidR="008C61CA" w:rsidRPr="00552AB2" w14:paraId="22FEA9FF" w14:textId="77777777" w:rsidTr="00F56105">
        <w:trPr>
          <w:jc w:val="center"/>
        </w:trPr>
        <w:tc>
          <w:tcPr>
            <w:tcW w:w="680" w:type="dxa"/>
            <w:vMerge/>
            <w:vAlign w:val="center"/>
          </w:tcPr>
          <w:p w14:paraId="6788BDCA" w14:textId="77777777" w:rsidR="008C61CA" w:rsidRPr="00552AB2" w:rsidRDefault="008C61CA" w:rsidP="008C61CA">
            <w:pPr>
              <w:pStyle w:val="ac"/>
              <w:rPr>
                <w:rFonts w:ascii="Times New Roman" w:hAnsi="Times New Roman"/>
                <w:color w:val="000000"/>
              </w:rPr>
            </w:pPr>
          </w:p>
        </w:tc>
        <w:tc>
          <w:tcPr>
            <w:tcW w:w="1271" w:type="dxa"/>
            <w:vAlign w:val="center"/>
          </w:tcPr>
          <w:p w14:paraId="03E5ED8A" w14:textId="25B7CD2A" w:rsidR="008C61CA" w:rsidRPr="00552AB2" w:rsidRDefault="008C61CA" w:rsidP="008C61CA">
            <w:pPr>
              <w:pStyle w:val="ac"/>
              <w:rPr>
                <w:rFonts w:ascii="Times New Roman" w:hAnsi="Times New Roman"/>
                <w:color w:val="000000"/>
              </w:rPr>
            </w:pPr>
            <w:r w:rsidRPr="00552AB2">
              <w:rPr>
                <w:rFonts w:ascii="Times New Roman" w:hAnsi="Times New Roman"/>
              </w:rPr>
              <w:t>文化活动室</w:t>
            </w:r>
          </w:p>
        </w:tc>
        <w:tc>
          <w:tcPr>
            <w:tcW w:w="3260" w:type="dxa"/>
            <w:vAlign w:val="center"/>
          </w:tcPr>
          <w:p w14:paraId="26D683FA" w14:textId="06B10A5C" w:rsidR="008C61CA" w:rsidRPr="00552AB2" w:rsidRDefault="008C61CA" w:rsidP="008C61CA">
            <w:pPr>
              <w:pStyle w:val="ac"/>
              <w:jc w:val="left"/>
              <w:rPr>
                <w:rFonts w:ascii="Times New Roman" w:hAnsi="Times New Roman"/>
                <w:color w:val="000000"/>
              </w:rPr>
            </w:pPr>
            <w:r w:rsidRPr="00552AB2">
              <w:rPr>
                <w:rFonts w:ascii="Times New Roman" w:hAnsi="Times New Roman"/>
                <w:bCs/>
              </w:rPr>
              <w:t>位于</w:t>
            </w:r>
            <w:r w:rsidRPr="00552AB2">
              <w:rPr>
                <w:rFonts w:ascii="Times New Roman" w:hAnsi="Times New Roman"/>
                <w:bCs/>
              </w:rPr>
              <w:t>B</w:t>
            </w:r>
            <w:r w:rsidRPr="00552AB2">
              <w:rPr>
                <w:rFonts w:ascii="Times New Roman" w:hAnsi="Times New Roman"/>
                <w:bCs/>
              </w:rPr>
              <w:t>地块</w:t>
            </w:r>
            <w:r w:rsidRPr="00552AB2">
              <w:rPr>
                <w:rFonts w:ascii="Times New Roman" w:hAnsi="Times New Roman"/>
                <w:bCs/>
              </w:rPr>
              <w:t>S-1#</w:t>
            </w:r>
            <w:r w:rsidRPr="00552AB2">
              <w:rPr>
                <w:rFonts w:ascii="Times New Roman" w:hAnsi="Times New Roman"/>
                <w:bCs/>
              </w:rPr>
              <w:t>楼四五层，建筑面积约</w:t>
            </w:r>
            <w:r w:rsidRPr="00552AB2">
              <w:rPr>
                <w:rFonts w:ascii="Times New Roman" w:hAnsi="Times New Roman"/>
                <w:bCs/>
              </w:rPr>
              <w:t>2559m</w:t>
            </w:r>
            <w:r w:rsidRPr="00552AB2">
              <w:rPr>
                <w:rFonts w:ascii="Times New Roman" w:hAnsi="Times New Roman"/>
                <w:bCs/>
                <w:vertAlign w:val="superscript"/>
              </w:rPr>
              <w:t>2</w:t>
            </w:r>
          </w:p>
        </w:tc>
        <w:tc>
          <w:tcPr>
            <w:tcW w:w="3119" w:type="dxa"/>
            <w:vAlign w:val="center"/>
          </w:tcPr>
          <w:p w14:paraId="0E91D42E" w14:textId="2142125A" w:rsidR="008C61CA" w:rsidRPr="00552AB2" w:rsidRDefault="008C61CA" w:rsidP="008C61CA">
            <w:pPr>
              <w:pStyle w:val="ac"/>
              <w:jc w:val="left"/>
              <w:rPr>
                <w:rFonts w:ascii="Times New Roman" w:hAnsi="Times New Roman"/>
                <w:color w:val="000000"/>
              </w:rPr>
            </w:pPr>
            <w:r>
              <w:rPr>
                <w:rFonts w:ascii="Times New Roman" w:hAnsi="Times New Roman" w:hint="eastAsia"/>
              </w:rPr>
              <w:t>不在本次验收范围内</w:t>
            </w:r>
          </w:p>
        </w:tc>
        <w:tc>
          <w:tcPr>
            <w:tcW w:w="912" w:type="dxa"/>
            <w:vAlign w:val="center"/>
          </w:tcPr>
          <w:p w14:paraId="0B85B1B2" w14:textId="41E05D08" w:rsidR="008C61CA" w:rsidRPr="00552AB2" w:rsidRDefault="008C61CA" w:rsidP="008C61CA">
            <w:pPr>
              <w:pStyle w:val="ac"/>
              <w:rPr>
                <w:rFonts w:ascii="Times New Roman" w:hAnsi="Times New Roman"/>
                <w:color w:val="000000"/>
              </w:rPr>
            </w:pPr>
            <w:r>
              <w:rPr>
                <w:rFonts w:ascii="Times New Roman" w:hAnsi="Times New Roman" w:hint="eastAsia"/>
                <w:color w:val="000000"/>
              </w:rPr>
              <w:t>/</w:t>
            </w:r>
          </w:p>
        </w:tc>
      </w:tr>
      <w:tr w:rsidR="008C61CA" w:rsidRPr="00552AB2" w14:paraId="55B01E96" w14:textId="77777777" w:rsidTr="00F56105">
        <w:trPr>
          <w:jc w:val="center"/>
        </w:trPr>
        <w:tc>
          <w:tcPr>
            <w:tcW w:w="680" w:type="dxa"/>
            <w:vMerge/>
            <w:vAlign w:val="center"/>
          </w:tcPr>
          <w:p w14:paraId="1ECC552F" w14:textId="77777777" w:rsidR="008C61CA" w:rsidRPr="00552AB2" w:rsidRDefault="008C61CA" w:rsidP="008C61CA">
            <w:pPr>
              <w:pStyle w:val="ac"/>
              <w:rPr>
                <w:rFonts w:ascii="Times New Roman" w:hAnsi="Times New Roman"/>
                <w:color w:val="000000"/>
              </w:rPr>
            </w:pPr>
          </w:p>
        </w:tc>
        <w:tc>
          <w:tcPr>
            <w:tcW w:w="1271" w:type="dxa"/>
            <w:vAlign w:val="center"/>
          </w:tcPr>
          <w:p w14:paraId="569194C9" w14:textId="4CBBD92F" w:rsidR="008C61CA" w:rsidRPr="00552AB2" w:rsidRDefault="008C61CA" w:rsidP="008C61CA">
            <w:pPr>
              <w:pStyle w:val="ac"/>
              <w:rPr>
                <w:rFonts w:ascii="Times New Roman" w:hAnsi="Times New Roman"/>
                <w:color w:val="000000"/>
              </w:rPr>
            </w:pPr>
            <w:r w:rsidRPr="00552AB2">
              <w:rPr>
                <w:rFonts w:ascii="Times New Roman" w:hAnsi="Times New Roman"/>
              </w:rPr>
              <w:t>老年活动站</w:t>
            </w:r>
          </w:p>
        </w:tc>
        <w:tc>
          <w:tcPr>
            <w:tcW w:w="3260" w:type="dxa"/>
            <w:vAlign w:val="center"/>
          </w:tcPr>
          <w:p w14:paraId="2A05CF98" w14:textId="3C72667B" w:rsidR="008C61CA" w:rsidRPr="00552AB2" w:rsidRDefault="008C61CA" w:rsidP="008C61CA">
            <w:pPr>
              <w:pStyle w:val="ac"/>
              <w:jc w:val="left"/>
              <w:rPr>
                <w:rFonts w:ascii="Times New Roman" w:hAnsi="Times New Roman"/>
                <w:color w:val="000000"/>
              </w:rPr>
            </w:pPr>
            <w:r w:rsidRPr="00552AB2">
              <w:rPr>
                <w:rFonts w:ascii="Times New Roman" w:hAnsi="Times New Roman"/>
                <w:bCs/>
              </w:rPr>
              <w:t>位于</w:t>
            </w:r>
            <w:r w:rsidRPr="00552AB2">
              <w:rPr>
                <w:rFonts w:ascii="Times New Roman" w:hAnsi="Times New Roman"/>
                <w:bCs/>
              </w:rPr>
              <w:t>C</w:t>
            </w:r>
            <w:r w:rsidRPr="00552AB2">
              <w:rPr>
                <w:rFonts w:ascii="Times New Roman" w:hAnsi="Times New Roman"/>
                <w:bCs/>
              </w:rPr>
              <w:t>地块</w:t>
            </w:r>
            <w:r w:rsidRPr="00552AB2">
              <w:rPr>
                <w:rFonts w:ascii="Times New Roman" w:hAnsi="Times New Roman"/>
                <w:bCs/>
              </w:rPr>
              <w:t>S-3#</w:t>
            </w:r>
            <w:r w:rsidRPr="00552AB2">
              <w:rPr>
                <w:rFonts w:ascii="Times New Roman" w:hAnsi="Times New Roman"/>
                <w:bCs/>
              </w:rPr>
              <w:t>楼二层，建筑面积约</w:t>
            </w:r>
            <w:r w:rsidRPr="00552AB2">
              <w:rPr>
                <w:rFonts w:ascii="Times New Roman" w:hAnsi="Times New Roman"/>
                <w:bCs/>
              </w:rPr>
              <w:t>256m</w:t>
            </w:r>
            <w:r w:rsidRPr="00552AB2">
              <w:rPr>
                <w:rFonts w:ascii="Times New Roman" w:hAnsi="Times New Roman"/>
                <w:bCs/>
                <w:vertAlign w:val="superscript"/>
              </w:rPr>
              <w:t>2</w:t>
            </w:r>
          </w:p>
        </w:tc>
        <w:tc>
          <w:tcPr>
            <w:tcW w:w="3119" w:type="dxa"/>
            <w:vAlign w:val="center"/>
          </w:tcPr>
          <w:p w14:paraId="3BF9B543" w14:textId="14A7FD90" w:rsidR="008C61CA" w:rsidRPr="00552AB2" w:rsidRDefault="008C61CA" w:rsidP="008C61CA">
            <w:pPr>
              <w:pStyle w:val="ac"/>
              <w:jc w:val="left"/>
              <w:rPr>
                <w:rFonts w:ascii="Times New Roman" w:hAnsi="Times New Roman"/>
                <w:color w:val="000000"/>
              </w:rPr>
            </w:pPr>
            <w:r>
              <w:rPr>
                <w:rFonts w:ascii="Times New Roman" w:hAnsi="Times New Roman" w:hint="eastAsia"/>
              </w:rPr>
              <w:t>不在本次验收范围内</w:t>
            </w:r>
          </w:p>
        </w:tc>
        <w:tc>
          <w:tcPr>
            <w:tcW w:w="912" w:type="dxa"/>
            <w:vAlign w:val="center"/>
          </w:tcPr>
          <w:p w14:paraId="75ABAA45" w14:textId="62C93E0F" w:rsidR="008C61CA" w:rsidRPr="00552AB2" w:rsidRDefault="008C61CA" w:rsidP="008C61CA">
            <w:pPr>
              <w:pStyle w:val="ac"/>
              <w:rPr>
                <w:rFonts w:ascii="Times New Roman" w:hAnsi="Times New Roman"/>
                <w:color w:val="000000"/>
              </w:rPr>
            </w:pPr>
            <w:r w:rsidRPr="00552AB2">
              <w:rPr>
                <w:rFonts w:ascii="Times New Roman" w:hAnsi="Times New Roman"/>
                <w:color w:val="000000"/>
              </w:rPr>
              <w:t>/</w:t>
            </w:r>
          </w:p>
        </w:tc>
      </w:tr>
      <w:tr w:rsidR="008C61CA" w:rsidRPr="00552AB2" w14:paraId="6EF460C3" w14:textId="77777777" w:rsidTr="00F56105">
        <w:trPr>
          <w:jc w:val="center"/>
        </w:trPr>
        <w:tc>
          <w:tcPr>
            <w:tcW w:w="680" w:type="dxa"/>
            <w:vMerge/>
            <w:vAlign w:val="center"/>
          </w:tcPr>
          <w:p w14:paraId="609254B4" w14:textId="77777777" w:rsidR="008C61CA" w:rsidRPr="00552AB2" w:rsidRDefault="008C61CA" w:rsidP="008C61CA">
            <w:pPr>
              <w:pStyle w:val="ac"/>
              <w:rPr>
                <w:rFonts w:ascii="Times New Roman" w:hAnsi="Times New Roman"/>
                <w:color w:val="000000"/>
              </w:rPr>
            </w:pPr>
          </w:p>
        </w:tc>
        <w:tc>
          <w:tcPr>
            <w:tcW w:w="1271" w:type="dxa"/>
            <w:vAlign w:val="center"/>
          </w:tcPr>
          <w:p w14:paraId="68C87307" w14:textId="1D965824" w:rsidR="008C61CA" w:rsidRPr="00552AB2" w:rsidRDefault="008C61CA" w:rsidP="008C61CA">
            <w:pPr>
              <w:pStyle w:val="ac"/>
              <w:rPr>
                <w:rFonts w:ascii="Times New Roman" w:hAnsi="Times New Roman"/>
                <w:color w:val="000000"/>
              </w:rPr>
            </w:pPr>
            <w:r w:rsidRPr="00552AB2">
              <w:rPr>
                <w:rFonts w:ascii="Times New Roman" w:hAnsi="Times New Roman"/>
              </w:rPr>
              <w:t>养老服务站</w:t>
            </w:r>
          </w:p>
        </w:tc>
        <w:tc>
          <w:tcPr>
            <w:tcW w:w="3260" w:type="dxa"/>
            <w:vAlign w:val="center"/>
          </w:tcPr>
          <w:p w14:paraId="6CF1B420" w14:textId="04B7AD33" w:rsidR="008C61CA" w:rsidRPr="00552AB2" w:rsidRDefault="008C61CA" w:rsidP="008C61CA">
            <w:pPr>
              <w:pStyle w:val="ac"/>
              <w:jc w:val="left"/>
              <w:rPr>
                <w:rFonts w:ascii="Times New Roman" w:hAnsi="Times New Roman"/>
                <w:color w:val="000000"/>
              </w:rPr>
            </w:pPr>
            <w:r w:rsidRPr="00552AB2">
              <w:rPr>
                <w:rFonts w:ascii="Times New Roman" w:hAnsi="Times New Roman"/>
                <w:bCs/>
              </w:rPr>
              <w:t>位于</w:t>
            </w:r>
            <w:r w:rsidRPr="00552AB2">
              <w:rPr>
                <w:rFonts w:ascii="Times New Roman" w:hAnsi="Times New Roman"/>
                <w:bCs/>
              </w:rPr>
              <w:t>C</w:t>
            </w:r>
            <w:r w:rsidRPr="00552AB2">
              <w:rPr>
                <w:rFonts w:ascii="Times New Roman" w:hAnsi="Times New Roman"/>
                <w:bCs/>
              </w:rPr>
              <w:t>地块</w:t>
            </w:r>
            <w:r w:rsidRPr="00552AB2">
              <w:rPr>
                <w:rFonts w:ascii="Times New Roman" w:hAnsi="Times New Roman"/>
                <w:bCs/>
              </w:rPr>
              <w:t>S-3#</w:t>
            </w:r>
            <w:r w:rsidRPr="00552AB2">
              <w:rPr>
                <w:rFonts w:ascii="Times New Roman" w:hAnsi="Times New Roman"/>
                <w:bCs/>
              </w:rPr>
              <w:t>楼三四层，建筑面积约</w:t>
            </w:r>
            <w:r w:rsidRPr="00552AB2">
              <w:rPr>
                <w:rFonts w:ascii="Times New Roman" w:hAnsi="Times New Roman"/>
                <w:bCs/>
              </w:rPr>
              <w:t>1795m</w:t>
            </w:r>
            <w:r w:rsidRPr="00552AB2">
              <w:rPr>
                <w:rFonts w:ascii="Times New Roman" w:hAnsi="Times New Roman"/>
                <w:bCs/>
                <w:vertAlign w:val="superscript"/>
              </w:rPr>
              <w:t>2</w:t>
            </w:r>
          </w:p>
        </w:tc>
        <w:tc>
          <w:tcPr>
            <w:tcW w:w="3119" w:type="dxa"/>
            <w:vAlign w:val="center"/>
          </w:tcPr>
          <w:p w14:paraId="0F980EA3" w14:textId="3BF3CF75" w:rsidR="008C61CA" w:rsidRPr="00552AB2" w:rsidRDefault="008C61CA" w:rsidP="008C61CA">
            <w:pPr>
              <w:pStyle w:val="ac"/>
              <w:jc w:val="left"/>
              <w:rPr>
                <w:rFonts w:ascii="Times New Roman" w:hAnsi="Times New Roman"/>
                <w:color w:val="000000"/>
              </w:rPr>
            </w:pPr>
            <w:r>
              <w:rPr>
                <w:rFonts w:ascii="Times New Roman" w:hAnsi="Times New Roman" w:hint="eastAsia"/>
              </w:rPr>
              <w:t>不在本次验收范围内</w:t>
            </w:r>
          </w:p>
        </w:tc>
        <w:tc>
          <w:tcPr>
            <w:tcW w:w="912" w:type="dxa"/>
            <w:vAlign w:val="center"/>
          </w:tcPr>
          <w:p w14:paraId="577642FA" w14:textId="5D5EA92D" w:rsidR="008C61CA" w:rsidRPr="00552AB2" w:rsidRDefault="008C61CA" w:rsidP="008C61CA">
            <w:pPr>
              <w:pStyle w:val="ac"/>
              <w:rPr>
                <w:rFonts w:ascii="Times New Roman" w:hAnsi="Times New Roman"/>
                <w:color w:val="000000"/>
              </w:rPr>
            </w:pPr>
            <w:r>
              <w:rPr>
                <w:rFonts w:ascii="Times New Roman" w:hAnsi="Times New Roman" w:hint="eastAsia"/>
                <w:color w:val="000000"/>
              </w:rPr>
              <w:t>/</w:t>
            </w:r>
          </w:p>
        </w:tc>
      </w:tr>
      <w:tr w:rsidR="008C61CA" w:rsidRPr="00552AB2" w14:paraId="4FAEE7AF" w14:textId="77777777" w:rsidTr="00F56105">
        <w:trPr>
          <w:jc w:val="center"/>
        </w:trPr>
        <w:tc>
          <w:tcPr>
            <w:tcW w:w="680" w:type="dxa"/>
            <w:vMerge/>
            <w:vAlign w:val="center"/>
          </w:tcPr>
          <w:p w14:paraId="303100EB" w14:textId="77777777" w:rsidR="008C61CA" w:rsidRPr="00552AB2" w:rsidRDefault="008C61CA" w:rsidP="008C61CA">
            <w:pPr>
              <w:pStyle w:val="ac"/>
              <w:rPr>
                <w:rFonts w:ascii="Times New Roman" w:hAnsi="Times New Roman"/>
                <w:color w:val="000000"/>
              </w:rPr>
            </w:pPr>
          </w:p>
        </w:tc>
        <w:tc>
          <w:tcPr>
            <w:tcW w:w="1271" w:type="dxa"/>
            <w:vAlign w:val="center"/>
          </w:tcPr>
          <w:p w14:paraId="62FCF662" w14:textId="56967A5F" w:rsidR="008C61CA" w:rsidRPr="00552AB2" w:rsidRDefault="008C61CA" w:rsidP="008C61CA">
            <w:pPr>
              <w:pStyle w:val="ac"/>
              <w:rPr>
                <w:rFonts w:ascii="Times New Roman" w:hAnsi="Times New Roman"/>
                <w:color w:val="000000"/>
              </w:rPr>
            </w:pPr>
            <w:r w:rsidRPr="00552AB2">
              <w:rPr>
                <w:rFonts w:ascii="Times New Roman" w:hAnsi="Times New Roman"/>
              </w:rPr>
              <w:t>幼儿园</w:t>
            </w:r>
          </w:p>
        </w:tc>
        <w:tc>
          <w:tcPr>
            <w:tcW w:w="3260" w:type="dxa"/>
            <w:vAlign w:val="center"/>
          </w:tcPr>
          <w:p w14:paraId="1D850497" w14:textId="1786472A" w:rsidR="008C61CA" w:rsidRPr="00552AB2" w:rsidRDefault="008C61CA" w:rsidP="008C61CA">
            <w:pPr>
              <w:pStyle w:val="ac"/>
              <w:jc w:val="left"/>
              <w:rPr>
                <w:rFonts w:ascii="Times New Roman" w:hAnsi="Times New Roman"/>
                <w:color w:val="000000"/>
              </w:rPr>
            </w:pPr>
            <w:r w:rsidRPr="00552AB2">
              <w:rPr>
                <w:rFonts w:ascii="Times New Roman" w:hAnsi="Times New Roman"/>
                <w:bCs/>
              </w:rPr>
              <w:t>位于</w:t>
            </w:r>
            <w:r w:rsidRPr="00552AB2">
              <w:rPr>
                <w:rFonts w:ascii="Times New Roman" w:hAnsi="Times New Roman"/>
                <w:bCs/>
              </w:rPr>
              <w:t>D</w:t>
            </w:r>
            <w:r w:rsidRPr="00552AB2">
              <w:rPr>
                <w:rFonts w:ascii="Times New Roman" w:hAnsi="Times New Roman"/>
                <w:bCs/>
              </w:rPr>
              <w:t>地块西南角，建筑面积约</w:t>
            </w:r>
            <w:r w:rsidRPr="00552AB2">
              <w:rPr>
                <w:rFonts w:ascii="Times New Roman" w:hAnsi="Times New Roman"/>
                <w:bCs/>
              </w:rPr>
              <w:t>4108m</w:t>
            </w:r>
            <w:r w:rsidRPr="00552AB2">
              <w:rPr>
                <w:rFonts w:ascii="Times New Roman" w:hAnsi="Times New Roman"/>
                <w:bCs/>
                <w:vertAlign w:val="superscript"/>
              </w:rPr>
              <w:t>2</w:t>
            </w:r>
          </w:p>
        </w:tc>
        <w:tc>
          <w:tcPr>
            <w:tcW w:w="3119" w:type="dxa"/>
            <w:vAlign w:val="center"/>
          </w:tcPr>
          <w:p w14:paraId="130DD96B" w14:textId="6C10555D" w:rsidR="008C61CA" w:rsidRPr="00552AB2" w:rsidRDefault="008C61CA" w:rsidP="008C61CA">
            <w:pPr>
              <w:pStyle w:val="ac"/>
              <w:jc w:val="left"/>
              <w:rPr>
                <w:rFonts w:ascii="Times New Roman" w:hAnsi="Times New Roman"/>
                <w:color w:val="000000"/>
              </w:rPr>
            </w:pPr>
            <w:r>
              <w:rPr>
                <w:rFonts w:ascii="Times New Roman" w:hAnsi="Times New Roman" w:hint="eastAsia"/>
              </w:rPr>
              <w:t>不在本次验收范围内</w:t>
            </w:r>
          </w:p>
        </w:tc>
        <w:tc>
          <w:tcPr>
            <w:tcW w:w="912" w:type="dxa"/>
            <w:vAlign w:val="center"/>
          </w:tcPr>
          <w:p w14:paraId="155A9911" w14:textId="138D1A7D" w:rsidR="008C61CA" w:rsidRPr="00552AB2" w:rsidRDefault="008C61CA" w:rsidP="008C61CA">
            <w:pPr>
              <w:pStyle w:val="ac"/>
              <w:rPr>
                <w:rFonts w:ascii="Times New Roman" w:hAnsi="Times New Roman"/>
                <w:color w:val="000000"/>
              </w:rPr>
            </w:pPr>
            <w:r>
              <w:rPr>
                <w:rFonts w:ascii="Times New Roman" w:hAnsi="Times New Roman" w:hint="eastAsia"/>
                <w:color w:val="000000"/>
              </w:rPr>
              <w:t>/</w:t>
            </w:r>
          </w:p>
        </w:tc>
      </w:tr>
      <w:tr w:rsidR="008C61CA" w:rsidRPr="00552AB2" w14:paraId="2E0723CA" w14:textId="77777777" w:rsidTr="00F56105">
        <w:trPr>
          <w:jc w:val="center"/>
        </w:trPr>
        <w:tc>
          <w:tcPr>
            <w:tcW w:w="680" w:type="dxa"/>
            <w:vMerge/>
            <w:vAlign w:val="center"/>
          </w:tcPr>
          <w:p w14:paraId="03FAFB7F" w14:textId="77777777" w:rsidR="008C61CA" w:rsidRPr="00552AB2" w:rsidRDefault="008C61CA" w:rsidP="008C61CA">
            <w:pPr>
              <w:pStyle w:val="ac"/>
              <w:rPr>
                <w:rFonts w:ascii="Times New Roman" w:hAnsi="Times New Roman"/>
                <w:color w:val="000000"/>
              </w:rPr>
            </w:pPr>
          </w:p>
        </w:tc>
        <w:tc>
          <w:tcPr>
            <w:tcW w:w="1271" w:type="dxa"/>
            <w:vAlign w:val="center"/>
          </w:tcPr>
          <w:p w14:paraId="4E8EDF39" w14:textId="5B16EF5E" w:rsidR="008C61CA" w:rsidRPr="00552AB2" w:rsidRDefault="008C61CA" w:rsidP="008C61CA">
            <w:pPr>
              <w:pStyle w:val="ac"/>
              <w:rPr>
                <w:rFonts w:ascii="Times New Roman" w:hAnsi="Times New Roman"/>
                <w:color w:val="000000"/>
              </w:rPr>
            </w:pPr>
            <w:r w:rsidRPr="00552AB2">
              <w:rPr>
                <w:rFonts w:ascii="Times New Roman" w:hAnsi="Times New Roman"/>
              </w:rPr>
              <w:t>卫生服务站</w:t>
            </w:r>
          </w:p>
        </w:tc>
        <w:tc>
          <w:tcPr>
            <w:tcW w:w="3260" w:type="dxa"/>
            <w:vAlign w:val="center"/>
          </w:tcPr>
          <w:p w14:paraId="5A166E5D" w14:textId="38A50D2D" w:rsidR="008C61CA" w:rsidRPr="00552AB2" w:rsidRDefault="008C61CA" w:rsidP="008C61CA">
            <w:pPr>
              <w:pStyle w:val="ac"/>
              <w:jc w:val="left"/>
              <w:rPr>
                <w:rFonts w:ascii="Times New Roman" w:hAnsi="Times New Roman"/>
                <w:color w:val="000000"/>
              </w:rPr>
            </w:pPr>
            <w:r w:rsidRPr="00552AB2">
              <w:rPr>
                <w:rFonts w:ascii="Times New Roman" w:hAnsi="Times New Roman"/>
                <w:bCs/>
              </w:rPr>
              <w:t>位于</w:t>
            </w:r>
            <w:r w:rsidRPr="00552AB2">
              <w:rPr>
                <w:rFonts w:ascii="Times New Roman" w:hAnsi="Times New Roman"/>
                <w:bCs/>
              </w:rPr>
              <w:t>C</w:t>
            </w:r>
            <w:r w:rsidRPr="00552AB2">
              <w:rPr>
                <w:rFonts w:ascii="Times New Roman" w:hAnsi="Times New Roman"/>
                <w:bCs/>
              </w:rPr>
              <w:t>地块</w:t>
            </w:r>
            <w:r w:rsidRPr="00552AB2">
              <w:rPr>
                <w:rFonts w:ascii="Times New Roman" w:hAnsi="Times New Roman"/>
                <w:bCs/>
              </w:rPr>
              <w:t>S-4#</w:t>
            </w:r>
            <w:r w:rsidRPr="00552AB2">
              <w:rPr>
                <w:rFonts w:ascii="Times New Roman" w:hAnsi="Times New Roman"/>
                <w:bCs/>
              </w:rPr>
              <w:t>楼三四层，建筑面积约</w:t>
            </w:r>
            <w:r w:rsidRPr="00552AB2">
              <w:rPr>
                <w:rFonts w:ascii="Times New Roman" w:hAnsi="Times New Roman"/>
                <w:bCs/>
              </w:rPr>
              <w:t>1500m</w:t>
            </w:r>
            <w:r w:rsidRPr="00552AB2">
              <w:rPr>
                <w:rFonts w:ascii="Times New Roman" w:hAnsi="Times New Roman"/>
                <w:bCs/>
                <w:vertAlign w:val="superscript"/>
              </w:rPr>
              <w:t>2</w:t>
            </w:r>
          </w:p>
        </w:tc>
        <w:tc>
          <w:tcPr>
            <w:tcW w:w="3119" w:type="dxa"/>
            <w:vAlign w:val="center"/>
          </w:tcPr>
          <w:p w14:paraId="2994CBC4" w14:textId="68F03E53" w:rsidR="008C61CA" w:rsidRPr="00552AB2" w:rsidRDefault="008C61CA" w:rsidP="008C61CA">
            <w:pPr>
              <w:pStyle w:val="ac"/>
              <w:jc w:val="left"/>
              <w:rPr>
                <w:rFonts w:ascii="Times New Roman" w:hAnsi="Times New Roman"/>
                <w:color w:val="000000"/>
              </w:rPr>
            </w:pPr>
            <w:r>
              <w:rPr>
                <w:rFonts w:ascii="Times New Roman" w:hAnsi="Times New Roman" w:hint="eastAsia"/>
              </w:rPr>
              <w:t>不在本次验收范围内</w:t>
            </w:r>
          </w:p>
        </w:tc>
        <w:tc>
          <w:tcPr>
            <w:tcW w:w="912" w:type="dxa"/>
            <w:vAlign w:val="center"/>
          </w:tcPr>
          <w:p w14:paraId="4C59D9D8" w14:textId="59632742" w:rsidR="008C61CA" w:rsidRPr="00552AB2" w:rsidRDefault="008C61CA" w:rsidP="008C61CA">
            <w:pPr>
              <w:pStyle w:val="ac"/>
              <w:rPr>
                <w:rFonts w:ascii="Times New Roman" w:hAnsi="Times New Roman"/>
                <w:color w:val="000000"/>
              </w:rPr>
            </w:pPr>
            <w:r>
              <w:rPr>
                <w:rFonts w:ascii="Times New Roman" w:hAnsi="Times New Roman" w:hint="eastAsia"/>
                <w:color w:val="000000"/>
              </w:rPr>
              <w:t>/</w:t>
            </w:r>
          </w:p>
        </w:tc>
      </w:tr>
      <w:tr w:rsidR="008C61CA" w:rsidRPr="00552AB2" w14:paraId="127E4AD2" w14:textId="77777777" w:rsidTr="00F56105">
        <w:trPr>
          <w:jc w:val="center"/>
        </w:trPr>
        <w:tc>
          <w:tcPr>
            <w:tcW w:w="680" w:type="dxa"/>
            <w:vMerge/>
            <w:vAlign w:val="center"/>
          </w:tcPr>
          <w:p w14:paraId="62F4BA92" w14:textId="77777777" w:rsidR="008C61CA" w:rsidRPr="00552AB2" w:rsidRDefault="008C61CA" w:rsidP="008C61CA">
            <w:pPr>
              <w:pStyle w:val="ac"/>
              <w:rPr>
                <w:rFonts w:ascii="Times New Roman" w:hAnsi="Times New Roman"/>
                <w:color w:val="000000"/>
              </w:rPr>
            </w:pPr>
          </w:p>
        </w:tc>
        <w:tc>
          <w:tcPr>
            <w:tcW w:w="1271" w:type="dxa"/>
            <w:vAlign w:val="center"/>
          </w:tcPr>
          <w:p w14:paraId="484132F9" w14:textId="60FB0FB8" w:rsidR="008C61CA" w:rsidRPr="00552AB2" w:rsidRDefault="008C61CA" w:rsidP="008C61CA">
            <w:pPr>
              <w:pStyle w:val="ac"/>
              <w:rPr>
                <w:rFonts w:ascii="Times New Roman" w:hAnsi="Times New Roman"/>
                <w:color w:val="000000"/>
              </w:rPr>
            </w:pPr>
            <w:r w:rsidRPr="00552AB2">
              <w:rPr>
                <w:rFonts w:ascii="Times New Roman" w:hAnsi="Times New Roman"/>
              </w:rPr>
              <w:t>社区警务室</w:t>
            </w:r>
          </w:p>
        </w:tc>
        <w:tc>
          <w:tcPr>
            <w:tcW w:w="3260" w:type="dxa"/>
            <w:vAlign w:val="center"/>
          </w:tcPr>
          <w:p w14:paraId="084D57E5" w14:textId="2CE44226" w:rsidR="008C61CA" w:rsidRPr="00552AB2" w:rsidRDefault="008C61CA" w:rsidP="008C61CA">
            <w:pPr>
              <w:pStyle w:val="ac"/>
              <w:jc w:val="left"/>
              <w:rPr>
                <w:rFonts w:ascii="Times New Roman" w:hAnsi="Times New Roman"/>
                <w:color w:val="000000"/>
              </w:rPr>
            </w:pPr>
            <w:r w:rsidRPr="00552AB2">
              <w:rPr>
                <w:rFonts w:ascii="Times New Roman" w:hAnsi="Times New Roman"/>
                <w:bCs/>
              </w:rPr>
              <w:t>位于</w:t>
            </w:r>
            <w:r w:rsidRPr="00552AB2">
              <w:rPr>
                <w:rFonts w:ascii="Times New Roman" w:hAnsi="Times New Roman"/>
                <w:bCs/>
              </w:rPr>
              <w:t>C</w:t>
            </w:r>
            <w:r w:rsidRPr="00552AB2">
              <w:rPr>
                <w:rFonts w:ascii="Times New Roman" w:hAnsi="Times New Roman"/>
                <w:bCs/>
              </w:rPr>
              <w:t>地块</w:t>
            </w:r>
            <w:r w:rsidRPr="00552AB2">
              <w:rPr>
                <w:rFonts w:ascii="Times New Roman" w:hAnsi="Times New Roman"/>
                <w:bCs/>
              </w:rPr>
              <w:t>S-4#</w:t>
            </w:r>
            <w:r w:rsidRPr="00552AB2">
              <w:rPr>
                <w:rFonts w:ascii="Times New Roman" w:hAnsi="Times New Roman"/>
                <w:bCs/>
              </w:rPr>
              <w:t>楼一层，建筑面积为</w:t>
            </w:r>
            <w:r w:rsidRPr="00552AB2">
              <w:rPr>
                <w:rFonts w:ascii="Times New Roman" w:hAnsi="Times New Roman"/>
                <w:bCs/>
              </w:rPr>
              <w:t>200m</w:t>
            </w:r>
            <w:r w:rsidRPr="00552AB2">
              <w:rPr>
                <w:rFonts w:ascii="Times New Roman" w:hAnsi="Times New Roman"/>
                <w:bCs/>
                <w:vertAlign w:val="superscript"/>
              </w:rPr>
              <w:t>2</w:t>
            </w:r>
          </w:p>
        </w:tc>
        <w:tc>
          <w:tcPr>
            <w:tcW w:w="3119" w:type="dxa"/>
            <w:vAlign w:val="center"/>
          </w:tcPr>
          <w:p w14:paraId="1A31B314" w14:textId="7B9BEE56" w:rsidR="008C61CA" w:rsidRPr="00552AB2" w:rsidRDefault="008C61CA" w:rsidP="008C61CA">
            <w:pPr>
              <w:pStyle w:val="ac"/>
              <w:jc w:val="left"/>
              <w:rPr>
                <w:rFonts w:ascii="Times New Roman" w:hAnsi="Times New Roman"/>
                <w:color w:val="000000"/>
              </w:rPr>
            </w:pPr>
            <w:r>
              <w:rPr>
                <w:rFonts w:ascii="Times New Roman" w:hAnsi="Times New Roman" w:hint="eastAsia"/>
              </w:rPr>
              <w:t>不在本次验收范围内</w:t>
            </w:r>
          </w:p>
        </w:tc>
        <w:tc>
          <w:tcPr>
            <w:tcW w:w="912" w:type="dxa"/>
            <w:vAlign w:val="center"/>
          </w:tcPr>
          <w:p w14:paraId="7FAFB34B" w14:textId="4BE6012B" w:rsidR="008C61CA" w:rsidRPr="00552AB2" w:rsidRDefault="008C61CA" w:rsidP="008C61CA">
            <w:pPr>
              <w:pStyle w:val="ac"/>
              <w:rPr>
                <w:rFonts w:ascii="Times New Roman" w:hAnsi="Times New Roman"/>
                <w:color w:val="000000"/>
              </w:rPr>
            </w:pPr>
            <w:r w:rsidRPr="00552AB2">
              <w:rPr>
                <w:rFonts w:ascii="Times New Roman" w:hAnsi="Times New Roman"/>
                <w:color w:val="000000"/>
              </w:rPr>
              <w:t>/</w:t>
            </w:r>
          </w:p>
        </w:tc>
      </w:tr>
      <w:tr w:rsidR="008C61CA" w:rsidRPr="00552AB2" w14:paraId="7AAA120B" w14:textId="77777777" w:rsidTr="00F56105">
        <w:trPr>
          <w:jc w:val="center"/>
        </w:trPr>
        <w:tc>
          <w:tcPr>
            <w:tcW w:w="680" w:type="dxa"/>
            <w:vMerge/>
            <w:vAlign w:val="center"/>
          </w:tcPr>
          <w:p w14:paraId="2BFEACD0" w14:textId="77777777" w:rsidR="008C61CA" w:rsidRPr="00552AB2" w:rsidRDefault="008C61CA" w:rsidP="008C61CA">
            <w:pPr>
              <w:pStyle w:val="ac"/>
              <w:rPr>
                <w:rFonts w:ascii="Times New Roman" w:hAnsi="Times New Roman"/>
                <w:color w:val="000000"/>
              </w:rPr>
            </w:pPr>
          </w:p>
        </w:tc>
        <w:tc>
          <w:tcPr>
            <w:tcW w:w="1271" w:type="dxa"/>
            <w:vAlign w:val="center"/>
          </w:tcPr>
          <w:p w14:paraId="6438653A" w14:textId="76CCBA02" w:rsidR="008C61CA" w:rsidRPr="00552AB2" w:rsidRDefault="008C61CA" w:rsidP="008C61CA">
            <w:pPr>
              <w:pStyle w:val="ac"/>
              <w:rPr>
                <w:rFonts w:ascii="Times New Roman" w:hAnsi="Times New Roman"/>
              </w:rPr>
            </w:pPr>
            <w:r w:rsidRPr="00552AB2">
              <w:rPr>
                <w:rFonts w:ascii="Times New Roman" w:hAnsi="Times New Roman"/>
              </w:rPr>
              <w:t>便民服务站</w:t>
            </w:r>
          </w:p>
        </w:tc>
        <w:tc>
          <w:tcPr>
            <w:tcW w:w="3260" w:type="dxa"/>
            <w:vAlign w:val="center"/>
          </w:tcPr>
          <w:p w14:paraId="62904EB7" w14:textId="2708CDC6" w:rsidR="008C61CA" w:rsidRPr="00552AB2" w:rsidRDefault="008C61CA" w:rsidP="008C61CA">
            <w:pPr>
              <w:pStyle w:val="ac"/>
              <w:jc w:val="left"/>
              <w:rPr>
                <w:rFonts w:ascii="Times New Roman" w:hAnsi="Times New Roman"/>
                <w:bCs/>
              </w:rPr>
            </w:pPr>
            <w:r w:rsidRPr="00552AB2">
              <w:rPr>
                <w:rFonts w:ascii="Times New Roman" w:hAnsi="Times New Roman"/>
                <w:bCs/>
              </w:rPr>
              <w:t>位于</w:t>
            </w:r>
            <w:r w:rsidRPr="00552AB2">
              <w:rPr>
                <w:rFonts w:ascii="Times New Roman" w:hAnsi="Times New Roman"/>
                <w:bCs/>
              </w:rPr>
              <w:t>C</w:t>
            </w:r>
            <w:r w:rsidRPr="00552AB2">
              <w:rPr>
                <w:rFonts w:ascii="Times New Roman" w:hAnsi="Times New Roman"/>
                <w:bCs/>
              </w:rPr>
              <w:t>地块</w:t>
            </w:r>
            <w:r w:rsidRPr="00552AB2">
              <w:rPr>
                <w:rFonts w:ascii="Times New Roman" w:hAnsi="Times New Roman"/>
                <w:bCs/>
              </w:rPr>
              <w:t>S-4#</w:t>
            </w:r>
            <w:r w:rsidRPr="00552AB2">
              <w:rPr>
                <w:rFonts w:ascii="Times New Roman" w:hAnsi="Times New Roman"/>
                <w:bCs/>
              </w:rPr>
              <w:t>楼二层，建筑面积为</w:t>
            </w:r>
            <w:r w:rsidRPr="00552AB2">
              <w:rPr>
                <w:rFonts w:ascii="Times New Roman" w:hAnsi="Times New Roman"/>
                <w:bCs/>
              </w:rPr>
              <w:t>500m</w:t>
            </w:r>
            <w:r w:rsidRPr="00552AB2">
              <w:rPr>
                <w:rFonts w:ascii="Times New Roman" w:hAnsi="Times New Roman"/>
                <w:bCs/>
                <w:vertAlign w:val="superscript"/>
              </w:rPr>
              <w:t>2</w:t>
            </w:r>
          </w:p>
        </w:tc>
        <w:tc>
          <w:tcPr>
            <w:tcW w:w="3119" w:type="dxa"/>
            <w:vAlign w:val="center"/>
          </w:tcPr>
          <w:p w14:paraId="5528AADB" w14:textId="28135C12" w:rsidR="008C61CA" w:rsidRPr="00552AB2" w:rsidRDefault="008C61CA" w:rsidP="008C61CA">
            <w:pPr>
              <w:pStyle w:val="ac"/>
              <w:jc w:val="left"/>
              <w:rPr>
                <w:rFonts w:ascii="Times New Roman" w:hAnsi="Times New Roman"/>
              </w:rPr>
            </w:pPr>
            <w:r>
              <w:rPr>
                <w:rFonts w:ascii="Times New Roman" w:hAnsi="Times New Roman" w:hint="eastAsia"/>
              </w:rPr>
              <w:t>不在本次验收范围内</w:t>
            </w:r>
          </w:p>
        </w:tc>
        <w:tc>
          <w:tcPr>
            <w:tcW w:w="912" w:type="dxa"/>
            <w:vAlign w:val="center"/>
          </w:tcPr>
          <w:p w14:paraId="142F6E60" w14:textId="51C7B892" w:rsidR="008C61CA" w:rsidRPr="00552AB2" w:rsidRDefault="008C61CA" w:rsidP="008C61CA">
            <w:pPr>
              <w:pStyle w:val="ac"/>
              <w:rPr>
                <w:rFonts w:ascii="Times New Roman" w:hAnsi="Times New Roman"/>
                <w:color w:val="000000"/>
              </w:rPr>
            </w:pPr>
            <w:r>
              <w:rPr>
                <w:rFonts w:ascii="Times New Roman" w:hAnsi="Times New Roman" w:hint="eastAsia"/>
                <w:color w:val="000000"/>
              </w:rPr>
              <w:t>/</w:t>
            </w:r>
          </w:p>
        </w:tc>
      </w:tr>
      <w:tr w:rsidR="008C61CA" w:rsidRPr="00552AB2" w14:paraId="7F5E0771" w14:textId="77777777" w:rsidTr="00F56105">
        <w:trPr>
          <w:jc w:val="center"/>
        </w:trPr>
        <w:tc>
          <w:tcPr>
            <w:tcW w:w="680" w:type="dxa"/>
            <w:vMerge/>
            <w:vAlign w:val="center"/>
          </w:tcPr>
          <w:p w14:paraId="0AA6F763" w14:textId="77777777" w:rsidR="008C61CA" w:rsidRPr="00552AB2" w:rsidRDefault="008C61CA" w:rsidP="008C61CA">
            <w:pPr>
              <w:pStyle w:val="ac"/>
              <w:rPr>
                <w:rFonts w:ascii="Times New Roman" w:hAnsi="Times New Roman"/>
                <w:color w:val="000000"/>
              </w:rPr>
            </w:pPr>
          </w:p>
        </w:tc>
        <w:tc>
          <w:tcPr>
            <w:tcW w:w="1271" w:type="dxa"/>
            <w:vAlign w:val="center"/>
          </w:tcPr>
          <w:p w14:paraId="426D3CA6" w14:textId="17CADFE7" w:rsidR="008C61CA" w:rsidRPr="00552AB2" w:rsidRDefault="008C61CA" w:rsidP="008C61CA">
            <w:pPr>
              <w:pStyle w:val="ac"/>
              <w:rPr>
                <w:rFonts w:ascii="Times New Roman" w:hAnsi="Times New Roman"/>
              </w:rPr>
            </w:pPr>
            <w:r w:rsidRPr="00552AB2">
              <w:rPr>
                <w:rFonts w:ascii="Times New Roman" w:hAnsi="Times New Roman"/>
              </w:rPr>
              <w:t>净菜市场</w:t>
            </w:r>
          </w:p>
        </w:tc>
        <w:tc>
          <w:tcPr>
            <w:tcW w:w="3260" w:type="dxa"/>
            <w:vAlign w:val="center"/>
          </w:tcPr>
          <w:p w14:paraId="73BC822B" w14:textId="5CFC5285" w:rsidR="008C61CA" w:rsidRPr="00552AB2" w:rsidRDefault="008C61CA" w:rsidP="008C61CA">
            <w:pPr>
              <w:pStyle w:val="ac"/>
              <w:jc w:val="left"/>
              <w:rPr>
                <w:rFonts w:ascii="Times New Roman" w:hAnsi="Times New Roman"/>
                <w:bCs/>
              </w:rPr>
            </w:pPr>
            <w:r w:rsidRPr="00552AB2">
              <w:rPr>
                <w:rFonts w:ascii="Times New Roman" w:hAnsi="Times New Roman"/>
                <w:bCs/>
              </w:rPr>
              <w:t>位于</w:t>
            </w:r>
            <w:r w:rsidRPr="00552AB2">
              <w:rPr>
                <w:rFonts w:ascii="Times New Roman" w:hAnsi="Times New Roman"/>
                <w:bCs/>
              </w:rPr>
              <w:t>B</w:t>
            </w:r>
            <w:r w:rsidRPr="00552AB2">
              <w:rPr>
                <w:rFonts w:ascii="Times New Roman" w:hAnsi="Times New Roman"/>
                <w:bCs/>
              </w:rPr>
              <w:t>地块</w:t>
            </w:r>
            <w:r w:rsidRPr="00552AB2">
              <w:rPr>
                <w:rFonts w:ascii="Times New Roman" w:hAnsi="Times New Roman"/>
                <w:bCs/>
              </w:rPr>
              <w:t>S-1#</w:t>
            </w:r>
            <w:r w:rsidRPr="00552AB2">
              <w:rPr>
                <w:rFonts w:ascii="Times New Roman" w:hAnsi="Times New Roman"/>
                <w:bCs/>
              </w:rPr>
              <w:t>楼一、二、三层，建筑面积为</w:t>
            </w:r>
            <w:r w:rsidRPr="00552AB2">
              <w:rPr>
                <w:rFonts w:ascii="Times New Roman" w:hAnsi="Times New Roman"/>
                <w:bCs/>
              </w:rPr>
              <w:t>2500m</w:t>
            </w:r>
            <w:r w:rsidRPr="00552AB2">
              <w:rPr>
                <w:rFonts w:ascii="Times New Roman" w:hAnsi="Times New Roman"/>
                <w:bCs/>
                <w:vertAlign w:val="superscript"/>
              </w:rPr>
              <w:t>2</w:t>
            </w:r>
          </w:p>
        </w:tc>
        <w:tc>
          <w:tcPr>
            <w:tcW w:w="3119" w:type="dxa"/>
            <w:vAlign w:val="center"/>
          </w:tcPr>
          <w:p w14:paraId="21DAB1F8" w14:textId="09BFD7B7" w:rsidR="008C61CA" w:rsidRPr="00552AB2" w:rsidRDefault="008C61CA" w:rsidP="008C61CA">
            <w:pPr>
              <w:pStyle w:val="ac"/>
              <w:jc w:val="left"/>
              <w:rPr>
                <w:rFonts w:ascii="Times New Roman" w:hAnsi="Times New Roman"/>
              </w:rPr>
            </w:pPr>
            <w:r>
              <w:rPr>
                <w:rFonts w:ascii="Times New Roman" w:hAnsi="Times New Roman" w:hint="eastAsia"/>
              </w:rPr>
              <w:t>不在本次验收范围内</w:t>
            </w:r>
          </w:p>
        </w:tc>
        <w:tc>
          <w:tcPr>
            <w:tcW w:w="912" w:type="dxa"/>
            <w:vAlign w:val="center"/>
          </w:tcPr>
          <w:p w14:paraId="5DEA44CB" w14:textId="76008CBB" w:rsidR="008C61CA" w:rsidRPr="00552AB2" w:rsidRDefault="008C61CA" w:rsidP="008C61CA">
            <w:pPr>
              <w:pStyle w:val="ac"/>
              <w:rPr>
                <w:rFonts w:ascii="Times New Roman" w:hAnsi="Times New Roman"/>
                <w:color w:val="000000"/>
              </w:rPr>
            </w:pPr>
            <w:r>
              <w:rPr>
                <w:rFonts w:ascii="Times New Roman" w:hAnsi="Times New Roman" w:hint="eastAsia"/>
                <w:color w:val="000000"/>
              </w:rPr>
              <w:t>/</w:t>
            </w:r>
          </w:p>
        </w:tc>
      </w:tr>
      <w:tr w:rsidR="008C61CA" w:rsidRPr="00552AB2" w14:paraId="10427834" w14:textId="77777777" w:rsidTr="00F56105">
        <w:trPr>
          <w:jc w:val="center"/>
        </w:trPr>
        <w:tc>
          <w:tcPr>
            <w:tcW w:w="680" w:type="dxa"/>
            <w:vMerge/>
            <w:vAlign w:val="center"/>
          </w:tcPr>
          <w:p w14:paraId="2257FBD7" w14:textId="77777777" w:rsidR="008C61CA" w:rsidRPr="00552AB2" w:rsidRDefault="008C61CA" w:rsidP="008C61CA">
            <w:pPr>
              <w:pStyle w:val="ac"/>
              <w:rPr>
                <w:rFonts w:ascii="Times New Roman" w:hAnsi="Times New Roman"/>
                <w:color w:val="000000"/>
              </w:rPr>
            </w:pPr>
          </w:p>
        </w:tc>
        <w:tc>
          <w:tcPr>
            <w:tcW w:w="1271" w:type="dxa"/>
            <w:vAlign w:val="center"/>
          </w:tcPr>
          <w:p w14:paraId="24652A65" w14:textId="56F69B98" w:rsidR="008C61CA" w:rsidRPr="00552AB2" w:rsidRDefault="008C61CA" w:rsidP="008C61CA">
            <w:pPr>
              <w:pStyle w:val="ac"/>
              <w:rPr>
                <w:rFonts w:ascii="Times New Roman" w:hAnsi="Times New Roman"/>
              </w:rPr>
            </w:pPr>
            <w:r w:rsidRPr="00552AB2">
              <w:rPr>
                <w:rFonts w:ascii="Times New Roman" w:hAnsi="Times New Roman"/>
              </w:rPr>
              <w:t>门卫室</w:t>
            </w:r>
          </w:p>
        </w:tc>
        <w:tc>
          <w:tcPr>
            <w:tcW w:w="3260" w:type="dxa"/>
            <w:vAlign w:val="center"/>
          </w:tcPr>
          <w:p w14:paraId="58181C83" w14:textId="4DBC09E8" w:rsidR="008C61CA" w:rsidRPr="00552AB2" w:rsidRDefault="008C61CA" w:rsidP="008C61CA">
            <w:pPr>
              <w:pStyle w:val="ac"/>
              <w:jc w:val="left"/>
              <w:rPr>
                <w:rFonts w:ascii="Times New Roman" w:hAnsi="Times New Roman"/>
                <w:bCs/>
              </w:rPr>
            </w:pPr>
            <w:r w:rsidRPr="00552AB2">
              <w:rPr>
                <w:rFonts w:ascii="Times New Roman" w:hAnsi="Times New Roman"/>
                <w:bCs/>
              </w:rPr>
              <w:t>4</w:t>
            </w:r>
            <w:r w:rsidRPr="00552AB2">
              <w:rPr>
                <w:rFonts w:ascii="Times New Roman" w:hAnsi="Times New Roman"/>
                <w:bCs/>
              </w:rPr>
              <w:t>间，分别位于项目次入口处，建筑面积为</w:t>
            </w:r>
            <w:r w:rsidRPr="00552AB2">
              <w:rPr>
                <w:rFonts w:ascii="Times New Roman" w:hAnsi="Times New Roman"/>
                <w:bCs/>
              </w:rPr>
              <w:t>80m</w:t>
            </w:r>
            <w:r w:rsidRPr="00552AB2">
              <w:rPr>
                <w:rFonts w:ascii="Times New Roman" w:hAnsi="Times New Roman"/>
                <w:bCs/>
                <w:vertAlign w:val="superscript"/>
              </w:rPr>
              <w:t>2</w:t>
            </w:r>
          </w:p>
        </w:tc>
        <w:tc>
          <w:tcPr>
            <w:tcW w:w="3119" w:type="dxa"/>
            <w:vAlign w:val="center"/>
          </w:tcPr>
          <w:p w14:paraId="300AB3CB" w14:textId="374C01CA" w:rsidR="008C61CA" w:rsidRPr="00552AB2" w:rsidRDefault="008C61CA" w:rsidP="008C61CA">
            <w:pPr>
              <w:pStyle w:val="ac"/>
              <w:jc w:val="left"/>
              <w:rPr>
                <w:rFonts w:ascii="Times New Roman" w:hAnsi="Times New Roman"/>
              </w:rPr>
            </w:pPr>
            <w:r w:rsidRPr="00552AB2">
              <w:rPr>
                <w:rFonts w:ascii="Times New Roman" w:hAnsi="Times New Roman"/>
                <w:bCs/>
              </w:rPr>
              <w:t>4</w:t>
            </w:r>
            <w:r w:rsidRPr="00552AB2">
              <w:rPr>
                <w:rFonts w:ascii="Times New Roman" w:hAnsi="Times New Roman"/>
                <w:bCs/>
              </w:rPr>
              <w:t>间，分别位于项目入口处，建筑面积为</w:t>
            </w:r>
            <w:r w:rsidRPr="00552AB2">
              <w:rPr>
                <w:rFonts w:ascii="Times New Roman" w:hAnsi="Times New Roman"/>
                <w:bCs/>
              </w:rPr>
              <w:t>80m</w:t>
            </w:r>
            <w:r w:rsidRPr="00552AB2">
              <w:rPr>
                <w:rFonts w:ascii="Times New Roman" w:hAnsi="Times New Roman"/>
                <w:bCs/>
                <w:vertAlign w:val="superscript"/>
              </w:rPr>
              <w:t>2</w:t>
            </w:r>
          </w:p>
        </w:tc>
        <w:tc>
          <w:tcPr>
            <w:tcW w:w="912" w:type="dxa"/>
            <w:vAlign w:val="center"/>
          </w:tcPr>
          <w:p w14:paraId="25A0434C" w14:textId="1694045D" w:rsidR="008C61CA" w:rsidRPr="00552AB2" w:rsidRDefault="008C61CA" w:rsidP="008C61CA">
            <w:pPr>
              <w:pStyle w:val="ac"/>
              <w:rPr>
                <w:rFonts w:ascii="Times New Roman" w:hAnsi="Times New Roman"/>
                <w:color w:val="000000"/>
              </w:rPr>
            </w:pPr>
            <w:r w:rsidRPr="00552AB2">
              <w:rPr>
                <w:rFonts w:ascii="Times New Roman" w:hAnsi="Times New Roman"/>
                <w:color w:val="000000"/>
              </w:rPr>
              <w:t>与环评一致</w:t>
            </w:r>
          </w:p>
        </w:tc>
      </w:tr>
      <w:tr w:rsidR="008C61CA" w:rsidRPr="00552AB2" w14:paraId="30EEA303" w14:textId="77777777" w:rsidTr="00F56105">
        <w:trPr>
          <w:jc w:val="center"/>
        </w:trPr>
        <w:tc>
          <w:tcPr>
            <w:tcW w:w="680" w:type="dxa"/>
            <w:vMerge/>
            <w:vAlign w:val="center"/>
          </w:tcPr>
          <w:p w14:paraId="5D20FD52" w14:textId="77777777" w:rsidR="008C61CA" w:rsidRPr="00552AB2" w:rsidRDefault="008C61CA" w:rsidP="008C61CA">
            <w:pPr>
              <w:pStyle w:val="ac"/>
              <w:rPr>
                <w:rFonts w:ascii="Times New Roman" w:hAnsi="Times New Roman"/>
                <w:color w:val="000000"/>
              </w:rPr>
            </w:pPr>
          </w:p>
        </w:tc>
        <w:tc>
          <w:tcPr>
            <w:tcW w:w="1271" w:type="dxa"/>
            <w:vAlign w:val="center"/>
          </w:tcPr>
          <w:p w14:paraId="55A30FB3" w14:textId="41D4F481" w:rsidR="008C61CA" w:rsidRPr="00552AB2" w:rsidRDefault="008C61CA" w:rsidP="008C61CA">
            <w:pPr>
              <w:pStyle w:val="ac"/>
              <w:rPr>
                <w:rFonts w:ascii="Times New Roman" w:hAnsi="Times New Roman"/>
              </w:rPr>
            </w:pPr>
            <w:proofErr w:type="gramStart"/>
            <w:r w:rsidRPr="00552AB2">
              <w:rPr>
                <w:rFonts w:ascii="Times New Roman" w:hAnsi="Times New Roman"/>
              </w:rPr>
              <w:t>消控室</w:t>
            </w:r>
            <w:proofErr w:type="gramEnd"/>
            <w:r w:rsidRPr="00552AB2">
              <w:rPr>
                <w:rFonts w:ascii="Times New Roman" w:hAnsi="Times New Roman"/>
              </w:rPr>
              <w:t>、弱电机房</w:t>
            </w:r>
          </w:p>
        </w:tc>
        <w:tc>
          <w:tcPr>
            <w:tcW w:w="3260" w:type="dxa"/>
            <w:vAlign w:val="center"/>
          </w:tcPr>
          <w:p w14:paraId="6B9E28DB" w14:textId="21B4CFEF" w:rsidR="008C61CA" w:rsidRPr="00552AB2" w:rsidRDefault="008C61CA" w:rsidP="008C61CA">
            <w:pPr>
              <w:pStyle w:val="ac"/>
              <w:jc w:val="left"/>
              <w:rPr>
                <w:rFonts w:ascii="Times New Roman" w:hAnsi="Times New Roman"/>
                <w:bCs/>
              </w:rPr>
            </w:pPr>
            <w:r w:rsidRPr="00552AB2">
              <w:rPr>
                <w:rFonts w:ascii="Times New Roman" w:hAnsi="Times New Roman"/>
                <w:bCs/>
              </w:rPr>
              <w:t>位于商业楼</w:t>
            </w:r>
            <w:r w:rsidRPr="00552AB2">
              <w:rPr>
                <w:rFonts w:ascii="Times New Roman" w:hAnsi="Times New Roman"/>
                <w:bCs/>
              </w:rPr>
              <w:t>1</w:t>
            </w:r>
            <w:r w:rsidRPr="00552AB2">
              <w:rPr>
                <w:rFonts w:ascii="Times New Roman" w:hAnsi="Times New Roman"/>
                <w:bCs/>
              </w:rPr>
              <w:t>层，建筑面积约</w:t>
            </w:r>
            <w:r w:rsidRPr="00552AB2">
              <w:rPr>
                <w:rFonts w:ascii="Times New Roman" w:hAnsi="Times New Roman"/>
                <w:bCs/>
              </w:rPr>
              <w:t>320m</w:t>
            </w:r>
            <w:r w:rsidRPr="00552AB2">
              <w:rPr>
                <w:rFonts w:ascii="Times New Roman" w:hAnsi="Times New Roman"/>
                <w:bCs/>
                <w:vertAlign w:val="superscript"/>
              </w:rPr>
              <w:t>2</w:t>
            </w:r>
          </w:p>
        </w:tc>
        <w:tc>
          <w:tcPr>
            <w:tcW w:w="3119" w:type="dxa"/>
            <w:vAlign w:val="center"/>
          </w:tcPr>
          <w:p w14:paraId="2D9249CD" w14:textId="2258D1D5" w:rsidR="008C61CA" w:rsidRPr="00552AB2" w:rsidRDefault="002C3468" w:rsidP="008C61CA">
            <w:pPr>
              <w:pStyle w:val="ac"/>
              <w:jc w:val="left"/>
              <w:rPr>
                <w:rFonts w:ascii="Times New Roman" w:hAnsi="Times New Roman"/>
              </w:rPr>
            </w:pPr>
            <w:r w:rsidRPr="00552AB2">
              <w:rPr>
                <w:rFonts w:ascii="Times New Roman" w:hAnsi="Times New Roman"/>
                <w:bCs/>
              </w:rPr>
              <w:t>位于商业楼</w:t>
            </w:r>
            <w:r w:rsidRPr="00552AB2">
              <w:rPr>
                <w:rFonts w:ascii="Times New Roman" w:hAnsi="Times New Roman"/>
                <w:bCs/>
              </w:rPr>
              <w:t>1</w:t>
            </w:r>
            <w:r w:rsidRPr="00552AB2">
              <w:rPr>
                <w:rFonts w:ascii="Times New Roman" w:hAnsi="Times New Roman"/>
                <w:bCs/>
              </w:rPr>
              <w:t>层，建筑面积约</w:t>
            </w:r>
            <w:r w:rsidRPr="00552AB2">
              <w:rPr>
                <w:rFonts w:ascii="Times New Roman" w:hAnsi="Times New Roman"/>
                <w:bCs/>
              </w:rPr>
              <w:t>320m</w:t>
            </w:r>
            <w:r w:rsidRPr="00552AB2">
              <w:rPr>
                <w:rFonts w:ascii="Times New Roman" w:hAnsi="Times New Roman"/>
                <w:bCs/>
                <w:vertAlign w:val="superscript"/>
              </w:rPr>
              <w:t>2</w:t>
            </w:r>
          </w:p>
        </w:tc>
        <w:tc>
          <w:tcPr>
            <w:tcW w:w="912" w:type="dxa"/>
            <w:vAlign w:val="center"/>
          </w:tcPr>
          <w:p w14:paraId="60261B35" w14:textId="5B6CD0A5" w:rsidR="008C61CA" w:rsidRPr="00552AB2" w:rsidRDefault="002C3468" w:rsidP="008C61CA">
            <w:pPr>
              <w:pStyle w:val="ac"/>
              <w:rPr>
                <w:rFonts w:ascii="Times New Roman" w:hAnsi="Times New Roman"/>
                <w:color w:val="000000"/>
              </w:rPr>
            </w:pPr>
            <w:r w:rsidRPr="00552AB2">
              <w:rPr>
                <w:rFonts w:ascii="Times New Roman" w:hAnsi="Times New Roman"/>
                <w:color w:val="000000"/>
              </w:rPr>
              <w:t>与环评一致</w:t>
            </w:r>
          </w:p>
        </w:tc>
      </w:tr>
      <w:tr w:rsidR="008C61CA" w:rsidRPr="00552AB2" w14:paraId="40581A16" w14:textId="77777777" w:rsidTr="00F56105">
        <w:trPr>
          <w:jc w:val="center"/>
        </w:trPr>
        <w:tc>
          <w:tcPr>
            <w:tcW w:w="680" w:type="dxa"/>
            <w:vMerge/>
            <w:vAlign w:val="center"/>
          </w:tcPr>
          <w:p w14:paraId="7F32161B" w14:textId="77777777" w:rsidR="008C61CA" w:rsidRPr="00552AB2" w:rsidRDefault="008C61CA" w:rsidP="008C61CA">
            <w:pPr>
              <w:pStyle w:val="ac"/>
              <w:rPr>
                <w:rFonts w:ascii="Times New Roman" w:hAnsi="Times New Roman"/>
                <w:color w:val="000000"/>
              </w:rPr>
            </w:pPr>
          </w:p>
        </w:tc>
        <w:tc>
          <w:tcPr>
            <w:tcW w:w="1271" w:type="dxa"/>
            <w:vAlign w:val="center"/>
          </w:tcPr>
          <w:p w14:paraId="3F870F7B" w14:textId="6F2DF9A5" w:rsidR="008C61CA" w:rsidRPr="00552AB2" w:rsidRDefault="008C61CA" w:rsidP="008C61CA">
            <w:pPr>
              <w:pStyle w:val="ac"/>
              <w:rPr>
                <w:rFonts w:ascii="Times New Roman" w:hAnsi="Times New Roman"/>
              </w:rPr>
            </w:pPr>
            <w:r w:rsidRPr="00552AB2">
              <w:rPr>
                <w:rFonts w:ascii="Times New Roman" w:hAnsi="Times New Roman"/>
              </w:rPr>
              <w:t>公厕</w:t>
            </w:r>
          </w:p>
        </w:tc>
        <w:tc>
          <w:tcPr>
            <w:tcW w:w="3260" w:type="dxa"/>
            <w:vAlign w:val="center"/>
          </w:tcPr>
          <w:p w14:paraId="3B69BD52" w14:textId="51CF2002" w:rsidR="008C61CA" w:rsidRPr="00552AB2" w:rsidRDefault="008C61CA" w:rsidP="008C61CA">
            <w:pPr>
              <w:pStyle w:val="ac"/>
              <w:jc w:val="left"/>
              <w:rPr>
                <w:rFonts w:ascii="Times New Roman" w:hAnsi="Times New Roman"/>
                <w:bCs/>
              </w:rPr>
            </w:pPr>
            <w:r w:rsidRPr="00552AB2">
              <w:rPr>
                <w:rFonts w:ascii="Times New Roman" w:hAnsi="Times New Roman"/>
                <w:bCs/>
              </w:rPr>
              <w:t>建筑面积</w:t>
            </w:r>
            <w:r w:rsidRPr="00552AB2">
              <w:rPr>
                <w:rFonts w:ascii="Times New Roman" w:hAnsi="Times New Roman"/>
                <w:bCs/>
              </w:rPr>
              <w:t>150m</w:t>
            </w:r>
            <w:r w:rsidRPr="00552AB2">
              <w:rPr>
                <w:rFonts w:ascii="Times New Roman" w:hAnsi="Times New Roman"/>
                <w:bCs/>
                <w:vertAlign w:val="superscript"/>
              </w:rPr>
              <w:t>2</w:t>
            </w:r>
          </w:p>
        </w:tc>
        <w:tc>
          <w:tcPr>
            <w:tcW w:w="3119" w:type="dxa"/>
            <w:vAlign w:val="center"/>
          </w:tcPr>
          <w:p w14:paraId="6290D23F" w14:textId="0A1656FF" w:rsidR="008C61CA" w:rsidRPr="00552AB2" w:rsidRDefault="002C3468" w:rsidP="008C61CA">
            <w:pPr>
              <w:pStyle w:val="ac"/>
              <w:jc w:val="left"/>
              <w:rPr>
                <w:rFonts w:ascii="Times New Roman" w:hAnsi="Times New Roman"/>
              </w:rPr>
            </w:pPr>
            <w:r w:rsidRPr="00552AB2">
              <w:rPr>
                <w:rFonts w:ascii="Times New Roman" w:hAnsi="Times New Roman"/>
                <w:bCs/>
              </w:rPr>
              <w:t>建筑面积</w:t>
            </w:r>
            <w:r w:rsidRPr="00552AB2">
              <w:rPr>
                <w:rFonts w:ascii="Times New Roman" w:hAnsi="Times New Roman"/>
                <w:bCs/>
              </w:rPr>
              <w:t>150m</w:t>
            </w:r>
            <w:r w:rsidRPr="00552AB2">
              <w:rPr>
                <w:rFonts w:ascii="Times New Roman" w:hAnsi="Times New Roman"/>
                <w:bCs/>
                <w:vertAlign w:val="superscript"/>
              </w:rPr>
              <w:t>2</w:t>
            </w:r>
          </w:p>
        </w:tc>
        <w:tc>
          <w:tcPr>
            <w:tcW w:w="912" w:type="dxa"/>
            <w:vAlign w:val="center"/>
          </w:tcPr>
          <w:p w14:paraId="68DEA475" w14:textId="5C5FF976" w:rsidR="008C61CA" w:rsidRPr="00552AB2" w:rsidRDefault="002C3468" w:rsidP="008C61CA">
            <w:pPr>
              <w:pStyle w:val="ac"/>
              <w:rPr>
                <w:rFonts w:ascii="Times New Roman" w:hAnsi="Times New Roman"/>
                <w:color w:val="000000"/>
              </w:rPr>
            </w:pPr>
            <w:r w:rsidRPr="00552AB2">
              <w:rPr>
                <w:rFonts w:ascii="Times New Roman" w:hAnsi="Times New Roman"/>
                <w:color w:val="000000"/>
              </w:rPr>
              <w:t>与环评一致</w:t>
            </w:r>
          </w:p>
        </w:tc>
      </w:tr>
      <w:tr w:rsidR="008C61CA" w:rsidRPr="00552AB2" w14:paraId="361C3A68" w14:textId="77777777" w:rsidTr="00F56105">
        <w:trPr>
          <w:jc w:val="center"/>
        </w:trPr>
        <w:tc>
          <w:tcPr>
            <w:tcW w:w="680" w:type="dxa"/>
            <w:vMerge/>
            <w:vAlign w:val="center"/>
          </w:tcPr>
          <w:p w14:paraId="5DF3A084" w14:textId="77777777" w:rsidR="008C61CA" w:rsidRPr="00552AB2" w:rsidRDefault="008C61CA" w:rsidP="008C61CA">
            <w:pPr>
              <w:pStyle w:val="ac"/>
              <w:rPr>
                <w:rFonts w:ascii="Times New Roman" w:hAnsi="Times New Roman"/>
                <w:color w:val="000000"/>
              </w:rPr>
            </w:pPr>
          </w:p>
        </w:tc>
        <w:tc>
          <w:tcPr>
            <w:tcW w:w="1271" w:type="dxa"/>
            <w:vAlign w:val="center"/>
          </w:tcPr>
          <w:p w14:paraId="6661BEF1" w14:textId="2B6BE7D0" w:rsidR="008C61CA" w:rsidRPr="00552AB2" w:rsidRDefault="008C61CA" w:rsidP="008C61CA">
            <w:pPr>
              <w:pStyle w:val="ac"/>
              <w:rPr>
                <w:rFonts w:ascii="Times New Roman" w:hAnsi="Times New Roman"/>
              </w:rPr>
            </w:pPr>
            <w:r w:rsidRPr="00552AB2">
              <w:rPr>
                <w:rFonts w:ascii="Times New Roman" w:hAnsi="Times New Roman"/>
              </w:rPr>
              <w:t>配电房</w:t>
            </w:r>
          </w:p>
        </w:tc>
        <w:tc>
          <w:tcPr>
            <w:tcW w:w="3260" w:type="dxa"/>
            <w:vAlign w:val="center"/>
          </w:tcPr>
          <w:p w14:paraId="4EE71F55" w14:textId="65A8D221" w:rsidR="008C61CA" w:rsidRPr="00552AB2" w:rsidRDefault="008C61CA" w:rsidP="008C61CA">
            <w:pPr>
              <w:pStyle w:val="ac"/>
              <w:jc w:val="left"/>
              <w:rPr>
                <w:rFonts w:ascii="Times New Roman" w:hAnsi="Times New Roman"/>
                <w:bCs/>
              </w:rPr>
            </w:pPr>
            <w:r w:rsidRPr="00552AB2">
              <w:rPr>
                <w:rFonts w:ascii="Times New Roman" w:hAnsi="Times New Roman"/>
                <w:kern w:val="0"/>
              </w:rPr>
              <w:t>设置</w:t>
            </w:r>
            <w:r w:rsidRPr="00552AB2">
              <w:rPr>
                <w:rFonts w:ascii="Times New Roman" w:hAnsi="Times New Roman"/>
                <w:kern w:val="0"/>
              </w:rPr>
              <w:t>2</w:t>
            </w:r>
            <w:r w:rsidRPr="00552AB2">
              <w:rPr>
                <w:rFonts w:ascii="Times New Roman" w:hAnsi="Times New Roman"/>
                <w:kern w:val="0"/>
              </w:rPr>
              <w:t>间开闭所和</w:t>
            </w:r>
            <w:r w:rsidRPr="00552AB2">
              <w:rPr>
                <w:rFonts w:ascii="Times New Roman" w:hAnsi="Times New Roman"/>
                <w:kern w:val="0"/>
              </w:rPr>
              <w:t>5</w:t>
            </w:r>
            <w:r w:rsidRPr="00552AB2">
              <w:rPr>
                <w:rFonts w:ascii="Times New Roman" w:hAnsi="Times New Roman"/>
                <w:kern w:val="0"/>
              </w:rPr>
              <w:t>间配电房，</w:t>
            </w:r>
            <w:r w:rsidRPr="00552AB2">
              <w:rPr>
                <w:rFonts w:ascii="Times New Roman" w:hAnsi="Times New Roman"/>
                <w:kern w:val="0"/>
              </w:rPr>
              <w:t>1#</w:t>
            </w:r>
            <w:r w:rsidRPr="00552AB2">
              <w:rPr>
                <w:rFonts w:ascii="Times New Roman" w:hAnsi="Times New Roman"/>
                <w:kern w:val="0"/>
              </w:rPr>
              <w:t>开闭所位于</w:t>
            </w:r>
            <w:r w:rsidRPr="00552AB2">
              <w:rPr>
                <w:rFonts w:ascii="Times New Roman" w:hAnsi="Times New Roman"/>
                <w:kern w:val="0"/>
              </w:rPr>
              <w:t>A</w:t>
            </w:r>
            <w:r w:rsidRPr="00552AB2">
              <w:rPr>
                <w:rFonts w:ascii="Times New Roman" w:hAnsi="Times New Roman"/>
                <w:kern w:val="0"/>
              </w:rPr>
              <w:t>地块西南角，</w:t>
            </w:r>
            <w:r w:rsidRPr="00552AB2">
              <w:rPr>
                <w:rFonts w:ascii="Times New Roman" w:hAnsi="Times New Roman"/>
                <w:kern w:val="0"/>
              </w:rPr>
              <w:t>1#</w:t>
            </w:r>
            <w:r w:rsidRPr="00552AB2">
              <w:rPr>
                <w:rFonts w:ascii="Times New Roman" w:hAnsi="Times New Roman"/>
                <w:kern w:val="0"/>
              </w:rPr>
              <w:t>配电房</w:t>
            </w:r>
            <w:r w:rsidRPr="00552AB2">
              <w:rPr>
                <w:rFonts w:ascii="Times New Roman" w:hAnsi="Times New Roman"/>
                <w:kern w:val="0"/>
              </w:rPr>
              <w:t>2F</w:t>
            </w:r>
            <w:r w:rsidRPr="00552AB2">
              <w:rPr>
                <w:rFonts w:ascii="Times New Roman" w:hAnsi="Times New Roman"/>
                <w:kern w:val="0"/>
              </w:rPr>
              <w:t>，位于</w:t>
            </w:r>
            <w:r w:rsidRPr="00552AB2">
              <w:rPr>
                <w:rFonts w:ascii="Times New Roman" w:hAnsi="Times New Roman"/>
              </w:rPr>
              <w:t>A-9#</w:t>
            </w:r>
            <w:r w:rsidRPr="00552AB2">
              <w:rPr>
                <w:rFonts w:ascii="Times New Roman" w:hAnsi="Times New Roman"/>
              </w:rPr>
              <w:t>楼和</w:t>
            </w:r>
            <w:r w:rsidRPr="00552AB2">
              <w:rPr>
                <w:rFonts w:ascii="Times New Roman" w:hAnsi="Times New Roman"/>
              </w:rPr>
              <w:t>A-10#</w:t>
            </w:r>
            <w:r w:rsidRPr="00552AB2">
              <w:rPr>
                <w:rFonts w:ascii="Times New Roman" w:hAnsi="Times New Roman"/>
              </w:rPr>
              <w:t>楼之间，距最近</w:t>
            </w:r>
            <w:r w:rsidRPr="00552AB2">
              <w:rPr>
                <w:rFonts w:ascii="Times New Roman" w:hAnsi="Times New Roman"/>
              </w:rPr>
              <w:t>A-9#</w:t>
            </w:r>
            <w:r w:rsidRPr="00552AB2">
              <w:rPr>
                <w:rFonts w:ascii="Times New Roman" w:hAnsi="Times New Roman"/>
              </w:rPr>
              <w:t>住宅楼的距离为</w:t>
            </w:r>
            <w:r w:rsidRPr="00552AB2">
              <w:rPr>
                <w:rFonts w:ascii="Times New Roman" w:hAnsi="Times New Roman"/>
              </w:rPr>
              <w:t>16.5m</w:t>
            </w:r>
            <w:r w:rsidRPr="00552AB2">
              <w:rPr>
                <w:rFonts w:ascii="Times New Roman" w:hAnsi="Times New Roman"/>
                <w:kern w:val="0"/>
              </w:rPr>
              <w:t>，</w:t>
            </w:r>
            <w:r w:rsidRPr="00552AB2">
              <w:rPr>
                <w:rFonts w:ascii="Times New Roman" w:hAnsi="Times New Roman"/>
                <w:kern w:val="0"/>
              </w:rPr>
              <w:t>2#</w:t>
            </w:r>
            <w:r w:rsidRPr="00552AB2">
              <w:rPr>
                <w:rFonts w:ascii="Times New Roman" w:hAnsi="Times New Roman"/>
                <w:kern w:val="0"/>
              </w:rPr>
              <w:t>配电房位于</w:t>
            </w:r>
            <w:r w:rsidRPr="00552AB2">
              <w:rPr>
                <w:rFonts w:ascii="Times New Roman" w:hAnsi="Times New Roman"/>
                <w:kern w:val="0"/>
              </w:rPr>
              <w:t>B-3#</w:t>
            </w:r>
            <w:r w:rsidRPr="00552AB2">
              <w:rPr>
                <w:rFonts w:ascii="Times New Roman" w:hAnsi="Times New Roman"/>
                <w:kern w:val="0"/>
              </w:rPr>
              <w:t>楼南侧</w:t>
            </w:r>
            <w:r w:rsidRPr="00552AB2">
              <w:rPr>
                <w:rFonts w:ascii="Times New Roman" w:hAnsi="Times New Roman"/>
                <w:kern w:val="0"/>
              </w:rPr>
              <w:t>13.6m</w:t>
            </w:r>
            <w:r w:rsidRPr="00552AB2">
              <w:rPr>
                <w:rFonts w:ascii="Times New Roman" w:hAnsi="Times New Roman"/>
                <w:kern w:val="0"/>
              </w:rPr>
              <w:t>，</w:t>
            </w:r>
            <w:r w:rsidRPr="00552AB2">
              <w:rPr>
                <w:rFonts w:ascii="Times New Roman" w:hAnsi="Times New Roman"/>
                <w:kern w:val="0"/>
              </w:rPr>
              <w:t>3#</w:t>
            </w:r>
            <w:r w:rsidRPr="00552AB2">
              <w:rPr>
                <w:rFonts w:ascii="Times New Roman" w:hAnsi="Times New Roman"/>
                <w:kern w:val="0"/>
              </w:rPr>
              <w:t>配电房位于</w:t>
            </w:r>
            <w:r w:rsidRPr="00552AB2">
              <w:rPr>
                <w:rFonts w:ascii="Times New Roman" w:hAnsi="Times New Roman"/>
                <w:kern w:val="0"/>
              </w:rPr>
              <w:t>S-4#</w:t>
            </w:r>
            <w:r w:rsidRPr="00552AB2">
              <w:rPr>
                <w:rFonts w:ascii="Times New Roman" w:hAnsi="Times New Roman"/>
                <w:kern w:val="0"/>
              </w:rPr>
              <w:t>楼一层，</w:t>
            </w:r>
            <w:r w:rsidRPr="00552AB2">
              <w:rPr>
                <w:rFonts w:ascii="Times New Roman" w:hAnsi="Times New Roman"/>
                <w:kern w:val="0"/>
              </w:rPr>
              <w:t>4#</w:t>
            </w:r>
            <w:r w:rsidRPr="00552AB2">
              <w:rPr>
                <w:rFonts w:ascii="Times New Roman" w:hAnsi="Times New Roman"/>
                <w:kern w:val="0"/>
              </w:rPr>
              <w:t>配电房位于</w:t>
            </w:r>
            <w:r w:rsidRPr="00552AB2">
              <w:rPr>
                <w:rFonts w:ascii="Times New Roman" w:hAnsi="Times New Roman"/>
                <w:kern w:val="0"/>
              </w:rPr>
              <w:t>D-4#</w:t>
            </w:r>
            <w:r w:rsidRPr="00552AB2">
              <w:rPr>
                <w:rFonts w:ascii="Times New Roman" w:hAnsi="Times New Roman"/>
                <w:kern w:val="0"/>
              </w:rPr>
              <w:t>楼东侧</w:t>
            </w:r>
            <w:r w:rsidRPr="00552AB2">
              <w:rPr>
                <w:rFonts w:ascii="Times New Roman" w:hAnsi="Times New Roman"/>
                <w:kern w:val="0"/>
              </w:rPr>
              <w:t>13.9m</w:t>
            </w:r>
            <w:r w:rsidRPr="00552AB2">
              <w:rPr>
                <w:rFonts w:ascii="Times New Roman" w:hAnsi="Times New Roman"/>
                <w:kern w:val="0"/>
              </w:rPr>
              <w:t>，</w:t>
            </w:r>
            <w:r w:rsidRPr="00552AB2">
              <w:rPr>
                <w:rFonts w:ascii="Times New Roman" w:hAnsi="Times New Roman"/>
                <w:kern w:val="0"/>
              </w:rPr>
              <w:t>2#</w:t>
            </w:r>
            <w:r w:rsidRPr="00552AB2">
              <w:rPr>
                <w:rFonts w:ascii="Times New Roman" w:hAnsi="Times New Roman"/>
                <w:kern w:val="0"/>
              </w:rPr>
              <w:t>开闭所位于</w:t>
            </w:r>
            <w:r w:rsidRPr="00552AB2">
              <w:rPr>
                <w:rFonts w:ascii="Times New Roman" w:hAnsi="Times New Roman"/>
                <w:kern w:val="0"/>
              </w:rPr>
              <w:t>E</w:t>
            </w:r>
            <w:r w:rsidRPr="00552AB2">
              <w:rPr>
                <w:rFonts w:ascii="Times New Roman" w:hAnsi="Times New Roman"/>
                <w:kern w:val="0"/>
              </w:rPr>
              <w:t>地块西南角，</w:t>
            </w:r>
            <w:r w:rsidRPr="00552AB2">
              <w:rPr>
                <w:rFonts w:ascii="Times New Roman" w:hAnsi="Times New Roman"/>
                <w:kern w:val="0"/>
              </w:rPr>
              <w:t>5#</w:t>
            </w:r>
            <w:r w:rsidRPr="00552AB2">
              <w:rPr>
                <w:rFonts w:ascii="Times New Roman" w:hAnsi="Times New Roman"/>
                <w:kern w:val="0"/>
              </w:rPr>
              <w:t>配电房位于</w:t>
            </w:r>
            <w:r w:rsidRPr="00552AB2">
              <w:rPr>
                <w:rFonts w:ascii="Times New Roman" w:hAnsi="Times New Roman"/>
                <w:kern w:val="0"/>
              </w:rPr>
              <w:t>E</w:t>
            </w:r>
            <w:r w:rsidRPr="00552AB2">
              <w:rPr>
                <w:rFonts w:ascii="Times New Roman" w:hAnsi="Times New Roman"/>
                <w:kern w:val="0"/>
              </w:rPr>
              <w:t>地块东南角，距最近</w:t>
            </w:r>
            <w:r w:rsidRPr="00552AB2">
              <w:rPr>
                <w:rFonts w:ascii="Times New Roman" w:hAnsi="Times New Roman"/>
                <w:kern w:val="0"/>
              </w:rPr>
              <w:t>E-1#</w:t>
            </w:r>
            <w:r w:rsidRPr="00552AB2">
              <w:rPr>
                <w:rFonts w:ascii="Times New Roman" w:hAnsi="Times New Roman"/>
                <w:kern w:val="0"/>
              </w:rPr>
              <w:t>楼</w:t>
            </w:r>
            <w:r w:rsidRPr="00552AB2">
              <w:rPr>
                <w:rFonts w:ascii="Times New Roman" w:hAnsi="Times New Roman"/>
                <w:kern w:val="0"/>
              </w:rPr>
              <w:t>26m</w:t>
            </w:r>
            <w:r w:rsidRPr="00552AB2">
              <w:rPr>
                <w:rFonts w:ascii="Times New Roman" w:hAnsi="Times New Roman"/>
                <w:kern w:val="0"/>
              </w:rPr>
              <w:t>，总建筑面积</w:t>
            </w:r>
            <w:r w:rsidRPr="00552AB2">
              <w:rPr>
                <w:rFonts w:ascii="Times New Roman" w:hAnsi="Times New Roman"/>
                <w:kern w:val="0"/>
              </w:rPr>
              <w:t>2278m</w:t>
            </w:r>
            <w:r w:rsidRPr="00552AB2">
              <w:rPr>
                <w:rFonts w:ascii="Times New Roman" w:hAnsi="Times New Roman"/>
                <w:kern w:val="0"/>
                <w:vertAlign w:val="superscript"/>
              </w:rPr>
              <w:t>2</w:t>
            </w:r>
          </w:p>
        </w:tc>
        <w:tc>
          <w:tcPr>
            <w:tcW w:w="3119" w:type="dxa"/>
            <w:vAlign w:val="center"/>
          </w:tcPr>
          <w:p w14:paraId="13A9DC6B" w14:textId="6B04389E" w:rsidR="008C61CA" w:rsidRPr="00552AB2" w:rsidRDefault="002C3468" w:rsidP="008C61CA">
            <w:pPr>
              <w:pStyle w:val="ac"/>
              <w:jc w:val="left"/>
              <w:rPr>
                <w:rFonts w:ascii="Times New Roman" w:hAnsi="Times New Roman"/>
              </w:rPr>
            </w:pPr>
            <w:r w:rsidRPr="002C3468">
              <w:rPr>
                <w:rFonts w:ascii="Times New Roman" w:hAnsi="Times New Roman" w:hint="eastAsia"/>
                <w:kern w:val="0"/>
              </w:rPr>
              <w:t>本次验收</w:t>
            </w:r>
            <w:r w:rsidRPr="002C3468">
              <w:rPr>
                <w:rFonts w:ascii="Times New Roman" w:hAnsi="Times New Roman" w:hint="eastAsia"/>
                <w:kern w:val="0"/>
              </w:rPr>
              <w:t>E</w:t>
            </w:r>
            <w:r w:rsidRPr="002C3468">
              <w:rPr>
                <w:rFonts w:ascii="Times New Roman" w:hAnsi="Times New Roman" w:hint="eastAsia"/>
                <w:kern w:val="0"/>
              </w:rPr>
              <w:t>地块</w:t>
            </w:r>
            <w:r>
              <w:rPr>
                <w:rFonts w:ascii="Times New Roman" w:hAnsi="Times New Roman" w:hint="eastAsia"/>
                <w:kern w:val="0"/>
              </w:rPr>
              <w:t>：</w:t>
            </w:r>
            <w:r w:rsidRPr="00552AB2">
              <w:rPr>
                <w:rFonts w:ascii="Times New Roman" w:hAnsi="Times New Roman"/>
                <w:kern w:val="0"/>
              </w:rPr>
              <w:t>2#</w:t>
            </w:r>
            <w:r w:rsidRPr="00552AB2">
              <w:rPr>
                <w:rFonts w:ascii="Times New Roman" w:hAnsi="Times New Roman"/>
                <w:kern w:val="0"/>
              </w:rPr>
              <w:t>开闭所位于</w:t>
            </w:r>
            <w:r w:rsidRPr="00552AB2">
              <w:rPr>
                <w:rFonts w:ascii="Times New Roman" w:hAnsi="Times New Roman"/>
                <w:kern w:val="0"/>
              </w:rPr>
              <w:t>E</w:t>
            </w:r>
            <w:r w:rsidRPr="00552AB2">
              <w:rPr>
                <w:rFonts w:ascii="Times New Roman" w:hAnsi="Times New Roman"/>
                <w:kern w:val="0"/>
              </w:rPr>
              <w:t>地块西南角，</w:t>
            </w:r>
            <w:r w:rsidRPr="00552AB2">
              <w:rPr>
                <w:rFonts w:ascii="Times New Roman" w:hAnsi="Times New Roman"/>
                <w:kern w:val="0"/>
              </w:rPr>
              <w:t>5#</w:t>
            </w:r>
            <w:r w:rsidRPr="00552AB2">
              <w:rPr>
                <w:rFonts w:ascii="Times New Roman" w:hAnsi="Times New Roman"/>
                <w:kern w:val="0"/>
              </w:rPr>
              <w:t>配电房位于</w:t>
            </w:r>
            <w:r w:rsidRPr="00552AB2">
              <w:rPr>
                <w:rFonts w:ascii="Times New Roman" w:hAnsi="Times New Roman"/>
                <w:kern w:val="0"/>
              </w:rPr>
              <w:t>E</w:t>
            </w:r>
            <w:r w:rsidRPr="00552AB2">
              <w:rPr>
                <w:rFonts w:ascii="Times New Roman" w:hAnsi="Times New Roman"/>
                <w:kern w:val="0"/>
              </w:rPr>
              <w:t>地块东南角</w:t>
            </w:r>
            <w:r>
              <w:rPr>
                <w:rFonts w:ascii="Times New Roman" w:hAnsi="Times New Roman" w:hint="eastAsia"/>
                <w:kern w:val="0"/>
              </w:rPr>
              <w:t>，</w:t>
            </w:r>
            <w:r>
              <w:rPr>
                <w:rFonts w:hint="eastAsia"/>
                <w:kern w:val="0"/>
              </w:rPr>
              <w:t>距最近</w:t>
            </w:r>
            <w:r>
              <w:rPr>
                <w:rFonts w:hint="eastAsia"/>
                <w:kern w:val="0"/>
              </w:rPr>
              <w:t>E-1#</w:t>
            </w:r>
            <w:r>
              <w:rPr>
                <w:rFonts w:hint="eastAsia"/>
                <w:kern w:val="0"/>
              </w:rPr>
              <w:t>楼</w:t>
            </w:r>
            <w:r>
              <w:rPr>
                <w:rFonts w:hint="eastAsia"/>
                <w:kern w:val="0"/>
              </w:rPr>
              <w:t>26m</w:t>
            </w:r>
            <w:r>
              <w:rPr>
                <w:rFonts w:hint="eastAsia"/>
                <w:kern w:val="0"/>
              </w:rPr>
              <w:t>，</w:t>
            </w:r>
            <w:r>
              <w:rPr>
                <w:rFonts w:hint="eastAsia"/>
                <w:kern w:val="0"/>
              </w:rPr>
              <w:t>2</w:t>
            </w:r>
            <w:r>
              <w:rPr>
                <w:rFonts w:hint="eastAsia"/>
                <w:kern w:val="0"/>
              </w:rPr>
              <w:t>个配电房总</w:t>
            </w:r>
            <w:r>
              <w:rPr>
                <w:kern w:val="0"/>
              </w:rPr>
              <w:t>建筑面积</w:t>
            </w:r>
            <w:r>
              <w:rPr>
                <w:rFonts w:hint="eastAsia"/>
                <w:kern w:val="0"/>
              </w:rPr>
              <w:t>约</w:t>
            </w:r>
            <w:r>
              <w:rPr>
                <w:kern w:val="0"/>
              </w:rPr>
              <w:t>840m</w:t>
            </w:r>
            <w:r>
              <w:rPr>
                <w:kern w:val="0"/>
                <w:vertAlign w:val="superscript"/>
              </w:rPr>
              <w:t>2</w:t>
            </w:r>
          </w:p>
        </w:tc>
        <w:tc>
          <w:tcPr>
            <w:tcW w:w="912" w:type="dxa"/>
            <w:vAlign w:val="center"/>
          </w:tcPr>
          <w:p w14:paraId="7679B4DB" w14:textId="6AEDEB3B" w:rsidR="008C61CA" w:rsidRPr="00552AB2" w:rsidRDefault="002C3468" w:rsidP="008C61CA">
            <w:pPr>
              <w:pStyle w:val="ac"/>
              <w:rPr>
                <w:rFonts w:ascii="Times New Roman" w:hAnsi="Times New Roman"/>
                <w:color w:val="000000"/>
              </w:rPr>
            </w:pPr>
            <w:r w:rsidRPr="00552AB2">
              <w:rPr>
                <w:rFonts w:ascii="Times New Roman" w:hAnsi="Times New Roman"/>
                <w:color w:val="000000"/>
              </w:rPr>
              <w:t>与环评一致</w:t>
            </w:r>
          </w:p>
        </w:tc>
      </w:tr>
      <w:tr w:rsidR="008C61CA" w:rsidRPr="00552AB2" w14:paraId="5EA26C36" w14:textId="77777777" w:rsidTr="00F56105">
        <w:trPr>
          <w:jc w:val="center"/>
        </w:trPr>
        <w:tc>
          <w:tcPr>
            <w:tcW w:w="680" w:type="dxa"/>
            <w:vMerge/>
            <w:vAlign w:val="center"/>
          </w:tcPr>
          <w:p w14:paraId="49FE84C5" w14:textId="77777777" w:rsidR="008C61CA" w:rsidRPr="00552AB2" w:rsidRDefault="008C61CA" w:rsidP="008C61CA">
            <w:pPr>
              <w:pStyle w:val="ac"/>
              <w:rPr>
                <w:rFonts w:ascii="Times New Roman" w:hAnsi="Times New Roman"/>
                <w:color w:val="000000"/>
              </w:rPr>
            </w:pPr>
          </w:p>
        </w:tc>
        <w:tc>
          <w:tcPr>
            <w:tcW w:w="1271" w:type="dxa"/>
            <w:vAlign w:val="center"/>
          </w:tcPr>
          <w:p w14:paraId="443864CA" w14:textId="18922557" w:rsidR="008C61CA" w:rsidRPr="00552AB2" w:rsidRDefault="008C61CA" w:rsidP="008C61CA">
            <w:pPr>
              <w:pStyle w:val="ac"/>
              <w:rPr>
                <w:rFonts w:ascii="Times New Roman" w:hAnsi="Times New Roman"/>
              </w:rPr>
            </w:pPr>
            <w:r w:rsidRPr="00552AB2">
              <w:rPr>
                <w:rFonts w:ascii="Times New Roman" w:hAnsi="Times New Roman"/>
              </w:rPr>
              <w:t>燃气调压站</w:t>
            </w:r>
          </w:p>
        </w:tc>
        <w:tc>
          <w:tcPr>
            <w:tcW w:w="3260" w:type="dxa"/>
            <w:vAlign w:val="center"/>
          </w:tcPr>
          <w:p w14:paraId="427F7073" w14:textId="39AF3CEB" w:rsidR="008C61CA" w:rsidRPr="00552AB2" w:rsidRDefault="008C61CA" w:rsidP="008C61CA">
            <w:pPr>
              <w:pStyle w:val="ac"/>
              <w:jc w:val="left"/>
              <w:rPr>
                <w:rFonts w:ascii="Times New Roman" w:hAnsi="Times New Roman"/>
                <w:bCs/>
              </w:rPr>
            </w:pPr>
            <w:r w:rsidRPr="00552AB2">
              <w:rPr>
                <w:rFonts w:ascii="Times New Roman" w:hAnsi="Times New Roman"/>
                <w:kern w:val="0"/>
              </w:rPr>
              <w:t>共设</w:t>
            </w:r>
            <w:r w:rsidRPr="00552AB2">
              <w:rPr>
                <w:rFonts w:ascii="Times New Roman" w:hAnsi="Times New Roman"/>
                <w:kern w:val="0"/>
              </w:rPr>
              <w:t>5</w:t>
            </w:r>
            <w:r w:rsidRPr="00552AB2">
              <w:rPr>
                <w:rFonts w:ascii="Times New Roman" w:hAnsi="Times New Roman"/>
                <w:kern w:val="0"/>
              </w:rPr>
              <w:t>个燃气调压站，分别位于</w:t>
            </w:r>
            <w:r w:rsidRPr="00552AB2">
              <w:rPr>
                <w:rFonts w:ascii="Times New Roman" w:hAnsi="Times New Roman"/>
                <w:kern w:val="0"/>
              </w:rPr>
              <w:t>A-5#</w:t>
            </w:r>
            <w:r w:rsidRPr="00552AB2">
              <w:rPr>
                <w:rFonts w:ascii="Times New Roman" w:hAnsi="Times New Roman"/>
                <w:kern w:val="0"/>
              </w:rPr>
              <w:t>西南侧</w:t>
            </w:r>
            <w:r w:rsidRPr="00552AB2">
              <w:rPr>
                <w:rFonts w:ascii="Times New Roman" w:hAnsi="Times New Roman"/>
                <w:kern w:val="0"/>
              </w:rPr>
              <w:t>24m</w:t>
            </w:r>
            <w:r w:rsidRPr="00552AB2">
              <w:rPr>
                <w:rFonts w:ascii="Times New Roman" w:hAnsi="Times New Roman"/>
                <w:kern w:val="0"/>
              </w:rPr>
              <w:t>，</w:t>
            </w:r>
            <w:r w:rsidRPr="00552AB2">
              <w:rPr>
                <w:rFonts w:ascii="Times New Roman" w:hAnsi="Times New Roman"/>
                <w:kern w:val="0"/>
              </w:rPr>
              <w:t>B-1#</w:t>
            </w:r>
            <w:r w:rsidRPr="00552AB2">
              <w:rPr>
                <w:rFonts w:ascii="Times New Roman" w:hAnsi="Times New Roman"/>
                <w:kern w:val="0"/>
              </w:rPr>
              <w:t>东南侧</w:t>
            </w:r>
            <w:r w:rsidRPr="00552AB2">
              <w:rPr>
                <w:rFonts w:ascii="Times New Roman" w:hAnsi="Times New Roman"/>
                <w:kern w:val="0"/>
              </w:rPr>
              <w:t>15m</w:t>
            </w:r>
            <w:r w:rsidRPr="00552AB2">
              <w:rPr>
                <w:rFonts w:ascii="Times New Roman" w:hAnsi="Times New Roman"/>
                <w:kern w:val="0"/>
              </w:rPr>
              <w:t>，</w:t>
            </w:r>
            <w:r w:rsidRPr="00552AB2">
              <w:rPr>
                <w:rFonts w:ascii="Times New Roman" w:hAnsi="Times New Roman"/>
                <w:kern w:val="0"/>
              </w:rPr>
              <w:t>C-1#</w:t>
            </w:r>
            <w:r w:rsidRPr="00552AB2">
              <w:rPr>
                <w:rFonts w:ascii="Times New Roman" w:hAnsi="Times New Roman"/>
                <w:kern w:val="0"/>
              </w:rPr>
              <w:t>东南侧</w:t>
            </w:r>
            <w:r w:rsidRPr="00552AB2">
              <w:rPr>
                <w:rFonts w:ascii="Times New Roman" w:hAnsi="Times New Roman"/>
                <w:kern w:val="0"/>
              </w:rPr>
              <w:t>13m</w:t>
            </w:r>
            <w:r w:rsidRPr="00552AB2">
              <w:rPr>
                <w:rFonts w:ascii="Times New Roman" w:hAnsi="Times New Roman"/>
                <w:kern w:val="0"/>
              </w:rPr>
              <w:t>，</w:t>
            </w:r>
            <w:r w:rsidRPr="00552AB2">
              <w:rPr>
                <w:rFonts w:ascii="Times New Roman" w:hAnsi="Times New Roman"/>
                <w:kern w:val="0"/>
              </w:rPr>
              <w:t>D</w:t>
            </w:r>
            <w:r w:rsidRPr="00552AB2">
              <w:rPr>
                <w:rFonts w:ascii="Times New Roman" w:hAnsi="Times New Roman"/>
                <w:kern w:val="0"/>
              </w:rPr>
              <w:t>地块东北角，</w:t>
            </w:r>
            <w:r w:rsidRPr="00552AB2">
              <w:rPr>
                <w:rFonts w:ascii="Times New Roman" w:hAnsi="Times New Roman"/>
                <w:kern w:val="0"/>
              </w:rPr>
              <w:t>E-9#</w:t>
            </w:r>
            <w:r w:rsidRPr="00552AB2">
              <w:rPr>
                <w:rFonts w:ascii="Times New Roman" w:hAnsi="Times New Roman"/>
                <w:kern w:val="0"/>
              </w:rPr>
              <w:t>西北侧</w:t>
            </w:r>
            <w:r w:rsidRPr="00552AB2">
              <w:rPr>
                <w:rFonts w:ascii="Times New Roman" w:hAnsi="Times New Roman"/>
                <w:kern w:val="0"/>
              </w:rPr>
              <w:t>23m</w:t>
            </w:r>
          </w:p>
        </w:tc>
        <w:tc>
          <w:tcPr>
            <w:tcW w:w="3119" w:type="dxa"/>
            <w:vAlign w:val="center"/>
          </w:tcPr>
          <w:p w14:paraId="2E09C82A" w14:textId="3C785B4E" w:rsidR="008C61CA" w:rsidRPr="00552AB2" w:rsidRDefault="002C3468" w:rsidP="008C61CA">
            <w:pPr>
              <w:pStyle w:val="ac"/>
              <w:jc w:val="left"/>
              <w:rPr>
                <w:rFonts w:ascii="Times New Roman" w:hAnsi="Times New Roman"/>
              </w:rPr>
            </w:pPr>
            <w:r w:rsidRPr="002C3468">
              <w:rPr>
                <w:rFonts w:ascii="Times New Roman" w:hAnsi="Times New Roman" w:hint="eastAsia"/>
                <w:kern w:val="0"/>
              </w:rPr>
              <w:t>本次验收</w:t>
            </w:r>
            <w:r w:rsidRPr="002C3468">
              <w:rPr>
                <w:rFonts w:ascii="Times New Roman" w:hAnsi="Times New Roman" w:hint="eastAsia"/>
                <w:kern w:val="0"/>
              </w:rPr>
              <w:t>E</w:t>
            </w:r>
            <w:r w:rsidRPr="002C3468">
              <w:rPr>
                <w:rFonts w:ascii="Times New Roman" w:hAnsi="Times New Roman" w:hint="eastAsia"/>
                <w:kern w:val="0"/>
              </w:rPr>
              <w:t>地块</w:t>
            </w:r>
            <w:r>
              <w:rPr>
                <w:rFonts w:ascii="Times New Roman" w:hAnsi="Times New Roman" w:hint="eastAsia"/>
                <w:kern w:val="0"/>
              </w:rPr>
              <w:t>：设</w:t>
            </w:r>
            <w:r>
              <w:rPr>
                <w:rFonts w:ascii="Times New Roman" w:hAnsi="Times New Roman" w:hint="eastAsia"/>
                <w:kern w:val="0"/>
              </w:rPr>
              <w:t>1</w:t>
            </w:r>
            <w:r>
              <w:rPr>
                <w:rFonts w:ascii="Times New Roman" w:hAnsi="Times New Roman" w:hint="eastAsia"/>
                <w:kern w:val="0"/>
              </w:rPr>
              <w:t>个燃气调压站，位于</w:t>
            </w:r>
            <w:r w:rsidR="0019293D" w:rsidRPr="00552AB2">
              <w:rPr>
                <w:rFonts w:ascii="Times New Roman" w:hAnsi="Times New Roman"/>
                <w:kern w:val="0"/>
              </w:rPr>
              <w:t>E-</w:t>
            </w:r>
            <w:r w:rsidR="0019293D">
              <w:rPr>
                <w:rFonts w:ascii="Times New Roman" w:hAnsi="Times New Roman"/>
                <w:kern w:val="0"/>
              </w:rPr>
              <w:t>8</w:t>
            </w:r>
            <w:r w:rsidR="0019293D" w:rsidRPr="00552AB2">
              <w:rPr>
                <w:rFonts w:ascii="Times New Roman" w:hAnsi="Times New Roman"/>
                <w:kern w:val="0"/>
              </w:rPr>
              <w:t>#</w:t>
            </w:r>
            <w:r w:rsidR="0019293D">
              <w:rPr>
                <w:rFonts w:ascii="Times New Roman" w:hAnsi="Times New Roman" w:hint="eastAsia"/>
                <w:kern w:val="0"/>
              </w:rPr>
              <w:t>南</w:t>
            </w:r>
            <w:r w:rsidR="0019293D" w:rsidRPr="00552AB2">
              <w:rPr>
                <w:rFonts w:ascii="Times New Roman" w:hAnsi="Times New Roman"/>
                <w:kern w:val="0"/>
              </w:rPr>
              <w:t>侧</w:t>
            </w:r>
          </w:p>
        </w:tc>
        <w:tc>
          <w:tcPr>
            <w:tcW w:w="912" w:type="dxa"/>
            <w:vAlign w:val="center"/>
          </w:tcPr>
          <w:p w14:paraId="4850CBAC" w14:textId="0E7EA743" w:rsidR="008C61CA" w:rsidRPr="00552AB2" w:rsidRDefault="0019293D" w:rsidP="008C61CA">
            <w:pPr>
              <w:pStyle w:val="ac"/>
              <w:rPr>
                <w:rFonts w:ascii="Times New Roman" w:hAnsi="Times New Roman"/>
                <w:color w:val="000000"/>
              </w:rPr>
            </w:pPr>
            <w:r>
              <w:rPr>
                <w:rFonts w:ascii="Times New Roman" w:hAnsi="Times New Roman" w:hint="eastAsia"/>
                <w:color w:val="000000"/>
              </w:rPr>
              <w:t>位置变化</w:t>
            </w:r>
          </w:p>
        </w:tc>
      </w:tr>
      <w:tr w:rsidR="008C61CA" w:rsidRPr="00552AB2" w14:paraId="20F8BD1B" w14:textId="77777777" w:rsidTr="00F56105">
        <w:trPr>
          <w:jc w:val="center"/>
        </w:trPr>
        <w:tc>
          <w:tcPr>
            <w:tcW w:w="680" w:type="dxa"/>
            <w:vMerge/>
            <w:vAlign w:val="center"/>
          </w:tcPr>
          <w:p w14:paraId="03B6EB64" w14:textId="77777777" w:rsidR="008C61CA" w:rsidRPr="00552AB2" w:rsidRDefault="008C61CA" w:rsidP="008C61CA">
            <w:pPr>
              <w:pStyle w:val="ac"/>
              <w:rPr>
                <w:rFonts w:ascii="Times New Roman" w:hAnsi="Times New Roman"/>
                <w:color w:val="000000"/>
              </w:rPr>
            </w:pPr>
          </w:p>
        </w:tc>
        <w:tc>
          <w:tcPr>
            <w:tcW w:w="1271" w:type="dxa"/>
            <w:vAlign w:val="center"/>
          </w:tcPr>
          <w:p w14:paraId="1B7114BA" w14:textId="12C0D3B3" w:rsidR="008C61CA" w:rsidRPr="00552AB2" w:rsidRDefault="008C61CA" w:rsidP="008C61CA">
            <w:pPr>
              <w:pStyle w:val="ac"/>
              <w:rPr>
                <w:rFonts w:ascii="Times New Roman" w:hAnsi="Times New Roman"/>
              </w:rPr>
            </w:pPr>
            <w:r w:rsidRPr="00552AB2">
              <w:rPr>
                <w:rFonts w:ascii="Times New Roman" w:hAnsi="Times New Roman"/>
              </w:rPr>
              <w:t>停车场</w:t>
            </w:r>
          </w:p>
        </w:tc>
        <w:tc>
          <w:tcPr>
            <w:tcW w:w="3260" w:type="dxa"/>
            <w:vAlign w:val="center"/>
          </w:tcPr>
          <w:p w14:paraId="5C34DC4A" w14:textId="0A8622B8" w:rsidR="008C61CA" w:rsidRPr="00552AB2" w:rsidRDefault="008C61CA" w:rsidP="008C61CA">
            <w:pPr>
              <w:pStyle w:val="ac"/>
              <w:jc w:val="left"/>
              <w:rPr>
                <w:rFonts w:ascii="Times New Roman" w:hAnsi="Times New Roman"/>
                <w:bCs/>
              </w:rPr>
            </w:pPr>
            <w:r w:rsidRPr="00552AB2">
              <w:rPr>
                <w:rFonts w:ascii="Times New Roman" w:hAnsi="Times New Roman"/>
                <w:bCs/>
              </w:rPr>
              <w:t>机动车位：地上</w:t>
            </w:r>
            <w:r w:rsidRPr="00552AB2">
              <w:rPr>
                <w:rFonts w:ascii="Times New Roman" w:hAnsi="Times New Roman"/>
                <w:bCs/>
              </w:rPr>
              <w:t>403</w:t>
            </w:r>
            <w:r w:rsidRPr="00552AB2">
              <w:rPr>
                <w:rFonts w:ascii="Times New Roman" w:hAnsi="Times New Roman"/>
                <w:bCs/>
              </w:rPr>
              <w:t>个，地下</w:t>
            </w:r>
            <w:r w:rsidRPr="00552AB2">
              <w:rPr>
                <w:rFonts w:ascii="Times New Roman" w:hAnsi="Times New Roman"/>
                <w:bCs/>
              </w:rPr>
              <w:t>3584</w:t>
            </w:r>
            <w:r w:rsidRPr="00552AB2">
              <w:rPr>
                <w:rFonts w:ascii="Times New Roman" w:hAnsi="Times New Roman"/>
                <w:bCs/>
              </w:rPr>
              <w:t>个；非机动车位：</w:t>
            </w:r>
            <w:r w:rsidRPr="00552AB2">
              <w:rPr>
                <w:rFonts w:ascii="Times New Roman" w:hAnsi="Times New Roman"/>
                <w:bCs/>
              </w:rPr>
              <w:t>5056</w:t>
            </w:r>
            <w:r w:rsidRPr="00552AB2">
              <w:rPr>
                <w:rFonts w:ascii="Times New Roman" w:hAnsi="Times New Roman"/>
                <w:bCs/>
              </w:rPr>
              <w:t>个</w:t>
            </w:r>
          </w:p>
        </w:tc>
        <w:tc>
          <w:tcPr>
            <w:tcW w:w="3119" w:type="dxa"/>
            <w:vAlign w:val="center"/>
          </w:tcPr>
          <w:p w14:paraId="72F3EFFA" w14:textId="2FCF33A2" w:rsidR="008C61CA" w:rsidRPr="00552AB2" w:rsidRDefault="0019293D" w:rsidP="008C61CA">
            <w:pPr>
              <w:pStyle w:val="ac"/>
              <w:jc w:val="left"/>
              <w:rPr>
                <w:rFonts w:ascii="Times New Roman" w:hAnsi="Times New Roman"/>
              </w:rPr>
            </w:pPr>
            <w:r w:rsidRPr="002C3468">
              <w:rPr>
                <w:rFonts w:ascii="Times New Roman" w:hAnsi="Times New Roman" w:hint="eastAsia"/>
                <w:kern w:val="0"/>
              </w:rPr>
              <w:t>本次验收</w:t>
            </w:r>
            <w:r w:rsidRPr="002C3468">
              <w:rPr>
                <w:rFonts w:ascii="Times New Roman" w:hAnsi="Times New Roman" w:hint="eastAsia"/>
                <w:kern w:val="0"/>
              </w:rPr>
              <w:t>E</w:t>
            </w:r>
            <w:r w:rsidRPr="002C3468">
              <w:rPr>
                <w:rFonts w:ascii="Times New Roman" w:hAnsi="Times New Roman" w:hint="eastAsia"/>
                <w:kern w:val="0"/>
              </w:rPr>
              <w:t>地块</w:t>
            </w:r>
            <w:r w:rsidRPr="0019293D">
              <w:rPr>
                <w:rFonts w:ascii="Times New Roman" w:hAnsi="Times New Roman" w:hint="eastAsia"/>
              </w:rPr>
              <w:t>机动车位：地上</w:t>
            </w:r>
            <w:r w:rsidRPr="0019293D">
              <w:rPr>
                <w:rFonts w:ascii="Times New Roman" w:hAnsi="Times New Roman" w:hint="eastAsia"/>
              </w:rPr>
              <w:t>141</w:t>
            </w:r>
            <w:r w:rsidRPr="0019293D">
              <w:rPr>
                <w:rFonts w:ascii="Times New Roman" w:hAnsi="Times New Roman" w:hint="eastAsia"/>
              </w:rPr>
              <w:t>个，地下</w:t>
            </w:r>
            <w:r w:rsidRPr="0019293D">
              <w:rPr>
                <w:rFonts w:ascii="Times New Roman" w:hAnsi="Times New Roman" w:hint="eastAsia"/>
              </w:rPr>
              <w:t>1283</w:t>
            </w:r>
            <w:r w:rsidRPr="0019293D">
              <w:rPr>
                <w:rFonts w:ascii="Times New Roman" w:hAnsi="Times New Roman" w:hint="eastAsia"/>
              </w:rPr>
              <w:t>个</w:t>
            </w:r>
            <w:r w:rsidR="00EF52BD" w:rsidRPr="00552AB2">
              <w:rPr>
                <w:rFonts w:ascii="Times New Roman" w:hAnsi="Times New Roman"/>
              </w:rPr>
              <w:t xml:space="preserve"> </w:t>
            </w:r>
          </w:p>
        </w:tc>
        <w:tc>
          <w:tcPr>
            <w:tcW w:w="912" w:type="dxa"/>
            <w:vAlign w:val="center"/>
          </w:tcPr>
          <w:p w14:paraId="134A35A5" w14:textId="612E7020" w:rsidR="008C61CA" w:rsidRPr="00552AB2" w:rsidRDefault="00CA37DD" w:rsidP="008C61CA">
            <w:pPr>
              <w:pStyle w:val="ac"/>
              <w:rPr>
                <w:rFonts w:ascii="Times New Roman" w:hAnsi="Times New Roman"/>
                <w:color w:val="000000"/>
              </w:rPr>
            </w:pPr>
            <w:r w:rsidRPr="00552AB2">
              <w:rPr>
                <w:rFonts w:ascii="Times New Roman" w:hAnsi="Times New Roman"/>
                <w:color w:val="000000"/>
              </w:rPr>
              <w:t>与环评一致</w:t>
            </w:r>
          </w:p>
        </w:tc>
      </w:tr>
      <w:tr w:rsidR="008C61CA" w:rsidRPr="00552AB2" w14:paraId="7257541B" w14:textId="77777777" w:rsidTr="00F56105">
        <w:trPr>
          <w:jc w:val="center"/>
        </w:trPr>
        <w:tc>
          <w:tcPr>
            <w:tcW w:w="680" w:type="dxa"/>
            <w:vMerge w:val="restart"/>
            <w:vAlign w:val="center"/>
          </w:tcPr>
          <w:p w14:paraId="1E8F453D" w14:textId="77777777" w:rsidR="008C61CA" w:rsidRPr="00552AB2" w:rsidRDefault="008C61CA" w:rsidP="008C61CA">
            <w:pPr>
              <w:pStyle w:val="ac"/>
              <w:rPr>
                <w:rFonts w:ascii="Times New Roman" w:hAnsi="Times New Roman"/>
                <w:color w:val="000000"/>
              </w:rPr>
            </w:pPr>
            <w:r w:rsidRPr="00552AB2">
              <w:rPr>
                <w:rFonts w:ascii="Times New Roman" w:hAnsi="Times New Roman"/>
                <w:color w:val="000000"/>
              </w:rPr>
              <w:t>公用工程</w:t>
            </w:r>
          </w:p>
        </w:tc>
        <w:tc>
          <w:tcPr>
            <w:tcW w:w="1271" w:type="dxa"/>
            <w:vAlign w:val="center"/>
          </w:tcPr>
          <w:p w14:paraId="795FF5BF" w14:textId="632771DB" w:rsidR="008C61CA" w:rsidRPr="00552AB2" w:rsidRDefault="008C61CA" w:rsidP="008C61CA">
            <w:pPr>
              <w:pStyle w:val="ac"/>
              <w:rPr>
                <w:rFonts w:ascii="Times New Roman" w:hAnsi="Times New Roman"/>
                <w:color w:val="000000"/>
              </w:rPr>
            </w:pPr>
            <w:r w:rsidRPr="00552AB2">
              <w:rPr>
                <w:rFonts w:ascii="Times New Roman" w:hAnsi="Times New Roman"/>
              </w:rPr>
              <w:t>供水</w:t>
            </w:r>
          </w:p>
        </w:tc>
        <w:tc>
          <w:tcPr>
            <w:tcW w:w="3260" w:type="dxa"/>
            <w:vAlign w:val="center"/>
          </w:tcPr>
          <w:p w14:paraId="71639041" w14:textId="0CA48E43" w:rsidR="008C61CA" w:rsidRPr="00552AB2" w:rsidRDefault="008C61CA" w:rsidP="008C61CA">
            <w:pPr>
              <w:pStyle w:val="ac"/>
              <w:jc w:val="left"/>
              <w:rPr>
                <w:rFonts w:ascii="Times New Roman" w:hAnsi="Times New Roman"/>
                <w:color w:val="000000"/>
              </w:rPr>
            </w:pPr>
            <w:r w:rsidRPr="00552AB2">
              <w:rPr>
                <w:rFonts w:ascii="Times New Roman" w:hAnsi="Times New Roman"/>
                <w:bCs/>
              </w:rPr>
              <w:t>一～四层由市政管网直接供水；五</w:t>
            </w:r>
            <w:r w:rsidRPr="00552AB2">
              <w:rPr>
                <w:rFonts w:ascii="Times New Roman" w:hAnsi="Times New Roman"/>
                <w:bCs/>
              </w:rPr>
              <w:t>~</w:t>
            </w:r>
            <w:r w:rsidRPr="00552AB2">
              <w:rPr>
                <w:rFonts w:ascii="Times New Roman" w:hAnsi="Times New Roman"/>
                <w:bCs/>
              </w:rPr>
              <w:t>八层由低区恒压变频给水设备供给，八</w:t>
            </w:r>
            <w:r w:rsidRPr="00552AB2">
              <w:rPr>
                <w:rFonts w:ascii="Times New Roman" w:hAnsi="Times New Roman"/>
                <w:bCs/>
              </w:rPr>
              <w:t>~</w:t>
            </w:r>
            <w:r w:rsidRPr="00552AB2">
              <w:rPr>
                <w:rFonts w:ascii="Times New Roman" w:hAnsi="Times New Roman"/>
                <w:bCs/>
              </w:rPr>
              <w:t>十八层中区恒压变频给水设备供给；中、低区恒压变频给水设备均设于地下室泵房内。</w:t>
            </w:r>
          </w:p>
        </w:tc>
        <w:tc>
          <w:tcPr>
            <w:tcW w:w="3119" w:type="dxa"/>
            <w:vAlign w:val="center"/>
          </w:tcPr>
          <w:p w14:paraId="13A1EECC" w14:textId="00A538C4" w:rsidR="008C61CA" w:rsidRPr="00552AB2" w:rsidRDefault="00CA37DD" w:rsidP="008C61CA">
            <w:pPr>
              <w:pStyle w:val="ac"/>
              <w:jc w:val="left"/>
              <w:rPr>
                <w:rFonts w:ascii="Times New Roman" w:hAnsi="Times New Roman"/>
                <w:color w:val="000000"/>
              </w:rPr>
            </w:pPr>
            <w:r w:rsidRPr="00552AB2">
              <w:rPr>
                <w:rFonts w:ascii="Times New Roman" w:hAnsi="Times New Roman"/>
                <w:bCs/>
              </w:rPr>
              <w:t>一～四层由市政管网直接供水；五</w:t>
            </w:r>
            <w:r w:rsidRPr="00552AB2">
              <w:rPr>
                <w:rFonts w:ascii="Times New Roman" w:hAnsi="Times New Roman"/>
                <w:bCs/>
              </w:rPr>
              <w:t>~</w:t>
            </w:r>
            <w:r w:rsidRPr="00552AB2">
              <w:rPr>
                <w:rFonts w:ascii="Times New Roman" w:hAnsi="Times New Roman"/>
                <w:bCs/>
              </w:rPr>
              <w:t>八层由低区恒压变频给水设备供给，八</w:t>
            </w:r>
            <w:r w:rsidRPr="00552AB2">
              <w:rPr>
                <w:rFonts w:ascii="Times New Roman" w:hAnsi="Times New Roman"/>
                <w:bCs/>
              </w:rPr>
              <w:t>~</w:t>
            </w:r>
            <w:r w:rsidRPr="00552AB2">
              <w:rPr>
                <w:rFonts w:ascii="Times New Roman" w:hAnsi="Times New Roman"/>
                <w:bCs/>
              </w:rPr>
              <w:t>十八层中区恒压变频给水设备供给；中、低区恒压变频给水设备均设于地下室泵房内。</w:t>
            </w:r>
          </w:p>
        </w:tc>
        <w:tc>
          <w:tcPr>
            <w:tcW w:w="912" w:type="dxa"/>
            <w:vAlign w:val="center"/>
          </w:tcPr>
          <w:p w14:paraId="4652D237" w14:textId="77777777" w:rsidR="008C61CA" w:rsidRPr="00552AB2" w:rsidRDefault="008C61CA" w:rsidP="008C61CA">
            <w:pPr>
              <w:pStyle w:val="ac"/>
              <w:rPr>
                <w:rFonts w:ascii="Times New Roman" w:hAnsi="Times New Roman"/>
                <w:color w:val="000000"/>
              </w:rPr>
            </w:pPr>
            <w:r w:rsidRPr="00552AB2">
              <w:rPr>
                <w:rFonts w:ascii="Times New Roman" w:hAnsi="Times New Roman"/>
                <w:color w:val="000000"/>
              </w:rPr>
              <w:t>与环评一致</w:t>
            </w:r>
          </w:p>
        </w:tc>
      </w:tr>
      <w:tr w:rsidR="008C61CA" w:rsidRPr="00552AB2" w14:paraId="0ABE90BB" w14:textId="77777777" w:rsidTr="00F56105">
        <w:trPr>
          <w:jc w:val="center"/>
        </w:trPr>
        <w:tc>
          <w:tcPr>
            <w:tcW w:w="680" w:type="dxa"/>
            <w:vMerge/>
            <w:vAlign w:val="center"/>
          </w:tcPr>
          <w:p w14:paraId="1B427EA1" w14:textId="77777777" w:rsidR="008C61CA" w:rsidRPr="00552AB2" w:rsidRDefault="008C61CA" w:rsidP="008C61CA">
            <w:pPr>
              <w:pStyle w:val="ac"/>
              <w:rPr>
                <w:rFonts w:ascii="Times New Roman" w:hAnsi="Times New Roman"/>
                <w:color w:val="000000"/>
              </w:rPr>
            </w:pPr>
          </w:p>
        </w:tc>
        <w:tc>
          <w:tcPr>
            <w:tcW w:w="1271" w:type="dxa"/>
            <w:vAlign w:val="center"/>
          </w:tcPr>
          <w:p w14:paraId="6100B2D7" w14:textId="2CC5DEC6" w:rsidR="008C61CA" w:rsidRPr="00552AB2" w:rsidRDefault="008C61CA" w:rsidP="008C61CA">
            <w:pPr>
              <w:pStyle w:val="ac"/>
              <w:rPr>
                <w:rFonts w:ascii="Times New Roman" w:hAnsi="Times New Roman"/>
                <w:color w:val="000000"/>
              </w:rPr>
            </w:pPr>
            <w:r w:rsidRPr="00552AB2">
              <w:rPr>
                <w:rFonts w:ascii="Times New Roman" w:hAnsi="Times New Roman"/>
              </w:rPr>
              <w:t>排水</w:t>
            </w:r>
          </w:p>
        </w:tc>
        <w:tc>
          <w:tcPr>
            <w:tcW w:w="3260" w:type="dxa"/>
            <w:vAlign w:val="center"/>
          </w:tcPr>
          <w:p w14:paraId="72D9BF77" w14:textId="2626470D" w:rsidR="008C61CA" w:rsidRPr="00552AB2" w:rsidRDefault="008C61CA" w:rsidP="008C61CA">
            <w:pPr>
              <w:pStyle w:val="ac"/>
              <w:jc w:val="left"/>
              <w:rPr>
                <w:rFonts w:ascii="Times New Roman" w:hAnsi="Times New Roman"/>
                <w:color w:val="000000"/>
              </w:rPr>
            </w:pPr>
            <w:r w:rsidRPr="00552AB2">
              <w:rPr>
                <w:rFonts w:ascii="Times New Roman" w:hAnsi="Times New Roman"/>
                <w:bCs/>
              </w:rPr>
              <w:t>采用雨污分流系统，雨水进入市政雨水管网，生活污水经化粪池预处理后排入市政污水管网，进入王小</w:t>
            </w:r>
            <w:proofErr w:type="gramStart"/>
            <w:r w:rsidRPr="00552AB2">
              <w:rPr>
                <w:rFonts w:ascii="Times New Roman" w:hAnsi="Times New Roman"/>
                <w:bCs/>
              </w:rPr>
              <w:t>郢</w:t>
            </w:r>
            <w:proofErr w:type="gramEnd"/>
            <w:r w:rsidRPr="00552AB2">
              <w:rPr>
                <w:rFonts w:ascii="Times New Roman" w:hAnsi="Times New Roman"/>
                <w:bCs/>
              </w:rPr>
              <w:t>污水处理厂处理。</w:t>
            </w:r>
          </w:p>
        </w:tc>
        <w:tc>
          <w:tcPr>
            <w:tcW w:w="3119" w:type="dxa"/>
            <w:vAlign w:val="center"/>
          </w:tcPr>
          <w:p w14:paraId="26931E82" w14:textId="0966A6BA" w:rsidR="008C61CA" w:rsidRPr="00552AB2" w:rsidRDefault="00325D50" w:rsidP="008C61CA">
            <w:pPr>
              <w:pStyle w:val="ac"/>
              <w:jc w:val="left"/>
              <w:rPr>
                <w:rFonts w:ascii="Times New Roman" w:hAnsi="Times New Roman"/>
                <w:color w:val="000000"/>
              </w:rPr>
            </w:pPr>
            <w:r w:rsidRPr="00552AB2">
              <w:rPr>
                <w:rFonts w:ascii="Times New Roman" w:hAnsi="Times New Roman"/>
                <w:bCs/>
              </w:rPr>
              <w:t>采用雨污分流系统，雨水进入市政雨水管网，生活污水经化粪池预处理后排入市政污水管网，</w:t>
            </w:r>
            <w:r w:rsidRPr="00EF52BD">
              <w:rPr>
                <w:rFonts w:ascii="Times New Roman" w:hAnsi="Times New Roman"/>
                <w:bCs/>
              </w:rPr>
              <w:t>进入</w:t>
            </w:r>
            <w:r w:rsidR="00EF52BD" w:rsidRPr="00EF52BD">
              <w:rPr>
                <w:rFonts w:ascii="Times New Roman" w:hAnsi="Times New Roman" w:hint="eastAsia"/>
                <w:bCs/>
              </w:rPr>
              <w:t>十五里河</w:t>
            </w:r>
            <w:r w:rsidRPr="00EF52BD">
              <w:rPr>
                <w:rFonts w:ascii="Times New Roman" w:hAnsi="Times New Roman"/>
                <w:bCs/>
              </w:rPr>
              <w:t>污水处理厂处理。</w:t>
            </w:r>
          </w:p>
        </w:tc>
        <w:tc>
          <w:tcPr>
            <w:tcW w:w="912" w:type="dxa"/>
            <w:vAlign w:val="center"/>
          </w:tcPr>
          <w:p w14:paraId="750638D1" w14:textId="55EC4969" w:rsidR="008C61CA" w:rsidRPr="00552AB2" w:rsidRDefault="005201D6" w:rsidP="008C61CA">
            <w:pPr>
              <w:pStyle w:val="ac"/>
              <w:rPr>
                <w:rFonts w:ascii="Times New Roman" w:hAnsi="Times New Roman"/>
                <w:color w:val="000000"/>
              </w:rPr>
            </w:pPr>
            <w:r>
              <w:rPr>
                <w:rFonts w:ascii="Times New Roman" w:hAnsi="Times New Roman" w:hint="eastAsia"/>
                <w:color w:val="000000"/>
              </w:rPr>
              <w:t>废水</w:t>
            </w:r>
            <w:r w:rsidR="00EF52BD">
              <w:rPr>
                <w:rFonts w:ascii="Times New Roman" w:hAnsi="Times New Roman" w:hint="eastAsia"/>
                <w:color w:val="000000"/>
              </w:rPr>
              <w:t>进入十五里河污水处理厂</w:t>
            </w:r>
            <w:r>
              <w:rPr>
                <w:rFonts w:ascii="Times New Roman" w:hAnsi="Times New Roman" w:hint="eastAsia"/>
                <w:color w:val="000000"/>
              </w:rPr>
              <w:t>处理</w:t>
            </w:r>
          </w:p>
        </w:tc>
      </w:tr>
      <w:tr w:rsidR="008C61CA" w:rsidRPr="00552AB2" w14:paraId="5557011B" w14:textId="77777777" w:rsidTr="00F56105">
        <w:trPr>
          <w:jc w:val="center"/>
        </w:trPr>
        <w:tc>
          <w:tcPr>
            <w:tcW w:w="680" w:type="dxa"/>
            <w:vMerge/>
            <w:vAlign w:val="center"/>
          </w:tcPr>
          <w:p w14:paraId="4BC31180" w14:textId="77777777" w:rsidR="008C61CA" w:rsidRPr="00552AB2" w:rsidRDefault="008C61CA" w:rsidP="008C61CA">
            <w:pPr>
              <w:pStyle w:val="ac"/>
              <w:rPr>
                <w:rFonts w:ascii="Times New Roman" w:hAnsi="Times New Roman"/>
                <w:color w:val="000000"/>
              </w:rPr>
            </w:pPr>
          </w:p>
        </w:tc>
        <w:tc>
          <w:tcPr>
            <w:tcW w:w="1271" w:type="dxa"/>
            <w:vAlign w:val="center"/>
          </w:tcPr>
          <w:p w14:paraId="158344DA" w14:textId="50FE4416" w:rsidR="008C61CA" w:rsidRPr="00552AB2" w:rsidRDefault="008C61CA" w:rsidP="008C61CA">
            <w:pPr>
              <w:pStyle w:val="ac"/>
              <w:rPr>
                <w:rFonts w:ascii="Times New Roman" w:hAnsi="Times New Roman"/>
                <w:color w:val="000000"/>
              </w:rPr>
            </w:pPr>
            <w:r w:rsidRPr="00552AB2">
              <w:rPr>
                <w:rFonts w:ascii="Times New Roman" w:hAnsi="Times New Roman"/>
                <w:bCs/>
              </w:rPr>
              <w:t>供电</w:t>
            </w:r>
          </w:p>
        </w:tc>
        <w:tc>
          <w:tcPr>
            <w:tcW w:w="3260" w:type="dxa"/>
            <w:vAlign w:val="center"/>
          </w:tcPr>
          <w:p w14:paraId="67F52181" w14:textId="64A12C8B" w:rsidR="008C61CA" w:rsidRPr="00552AB2" w:rsidRDefault="008C61CA" w:rsidP="008C61CA">
            <w:pPr>
              <w:pStyle w:val="ac"/>
              <w:jc w:val="left"/>
              <w:rPr>
                <w:rFonts w:ascii="Times New Roman" w:hAnsi="Times New Roman"/>
                <w:color w:val="000000"/>
              </w:rPr>
            </w:pPr>
            <w:r w:rsidRPr="00552AB2">
              <w:rPr>
                <w:rFonts w:ascii="Times New Roman" w:hAnsi="Times New Roman"/>
                <w:bCs/>
              </w:rPr>
              <w:t>市政电网供电管网，项目设两个变电所，由市政引进</w:t>
            </w:r>
            <w:r w:rsidRPr="00552AB2">
              <w:rPr>
                <w:rFonts w:ascii="Times New Roman" w:hAnsi="Times New Roman"/>
                <w:bCs/>
              </w:rPr>
              <w:t>2</w:t>
            </w:r>
            <w:r w:rsidRPr="00552AB2">
              <w:rPr>
                <w:rFonts w:ascii="Times New Roman" w:hAnsi="Times New Roman"/>
                <w:bCs/>
              </w:rPr>
              <w:t>路</w:t>
            </w:r>
            <w:r w:rsidRPr="00552AB2">
              <w:rPr>
                <w:rFonts w:ascii="Times New Roman" w:hAnsi="Times New Roman"/>
                <w:bCs/>
              </w:rPr>
              <w:t>10KV</w:t>
            </w:r>
            <w:r w:rsidRPr="00552AB2">
              <w:rPr>
                <w:rFonts w:ascii="Times New Roman" w:hAnsi="Times New Roman"/>
                <w:bCs/>
              </w:rPr>
              <w:t>电源（互为备用）。高压</w:t>
            </w:r>
            <w:proofErr w:type="gramStart"/>
            <w:r w:rsidRPr="00552AB2">
              <w:rPr>
                <w:rFonts w:ascii="Times New Roman" w:hAnsi="Times New Roman"/>
                <w:bCs/>
              </w:rPr>
              <w:t>侧采用</w:t>
            </w:r>
            <w:proofErr w:type="gramEnd"/>
            <w:r w:rsidRPr="00552AB2">
              <w:rPr>
                <w:rFonts w:ascii="Times New Roman" w:hAnsi="Times New Roman"/>
                <w:bCs/>
              </w:rPr>
              <w:t>单</w:t>
            </w:r>
            <w:r w:rsidRPr="00552AB2">
              <w:rPr>
                <w:rFonts w:ascii="Times New Roman" w:hAnsi="Times New Roman"/>
                <w:bCs/>
              </w:rPr>
              <w:lastRenderedPageBreak/>
              <w:t>母线分段，母线间联络，手动切换的高压供电系统。</w:t>
            </w:r>
          </w:p>
        </w:tc>
        <w:tc>
          <w:tcPr>
            <w:tcW w:w="3119" w:type="dxa"/>
            <w:vAlign w:val="center"/>
          </w:tcPr>
          <w:p w14:paraId="4213488D" w14:textId="20584A15" w:rsidR="008C61CA" w:rsidRPr="00552AB2" w:rsidRDefault="00325D50" w:rsidP="008C61CA">
            <w:pPr>
              <w:pStyle w:val="ac"/>
              <w:jc w:val="left"/>
              <w:rPr>
                <w:rFonts w:ascii="Times New Roman" w:hAnsi="Times New Roman"/>
                <w:color w:val="000000"/>
              </w:rPr>
            </w:pPr>
            <w:r w:rsidRPr="002C3468">
              <w:rPr>
                <w:rFonts w:ascii="Times New Roman" w:hAnsi="Times New Roman" w:hint="eastAsia"/>
                <w:kern w:val="0"/>
              </w:rPr>
              <w:lastRenderedPageBreak/>
              <w:t>本次验收</w:t>
            </w:r>
            <w:r w:rsidRPr="002C3468">
              <w:rPr>
                <w:rFonts w:ascii="Times New Roman" w:hAnsi="Times New Roman" w:hint="eastAsia"/>
                <w:kern w:val="0"/>
              </w:rPr>
              <w:t>E</w:t>
            </w:r>
            <w:r w:rsidRPr="002C3468">
              <w:rPr>
                <w:rFonts w:ascii="Times New Roman" w:hAnsi="Times New Roman" w:hint="eastAsia"/>
                <w:kern w:val="0"/>
              </w:rPr>
              <w:t>地块</w:t>
            </w:r>
            <w:r>
              <w:rPr>
                <w:rFonts w:ascii="Times New Roman" w:hAnsi="Times New Roman" w:hint="eastAsia"/>
                <w:kern w:val="0"/>
              </w:rPr>
              <w:t>由</w:t>
            </w:r>
            <w:r w:rsidRPr="00552AB2">
              <w:rPr>
                <w:rFonts w:ascii="Times New Roman" w:hAnsi="Times New Roman"/>
                <w:bCs/>
              </w:rPr>
              <w:t>市政电网供电</w:t>
            </w:r>
          </w:p>
        </w:tc>
        <w:tc>
          <w:tcPr>
            <w:tcW w:w="912" w:type="dxa"/>
            <w:vAlign w:val="center"/>
          </w:tcPr>
          <w:p w14:paraId="78D31845" w14:textId="61DCC8D1" w:rsidR="008C61CA" w:rsidRPr="00552AB2" w:rsidRDefault="00325D50" w:rsidP="008C61CA">
            <w:pPr>
              <w:pStyle w:val="ac"/>
              <w:rPr>
                <w:rFonts w:ascii="Times New Roman" w:hAnsi="Times New Roman"/>
                <w:color w:val="000000"/>
              </w:rPr>
            </w:pPr>
            <w:r w:rsidRPr="00552AB2">
              <w:rPr>
                <w:rFonts w:ascii="Times New Roman" w:hAnsi="Times New Roman"/>
                <w:color w:val="000000"/>
              </w:rPr>
              <w:t>与环评一致</w:t>
            </w:r>
          </w:p>
        </w:tc>
      </w:tr>
      <w:tr w:rsidR="008C61CA" w:rsidRPr="00552AB2" w14:paraId="4955A87F" w14:textId="77777777" w:rsidTr="00F56105">
        <w:trPr>
          <w:jc w:val="center"/>
        </w:trPr>
        <w:tc>
          <w:tcPr>
            <w:tcW w:w="680" w:type="dxa"/>
            <w:vMerge/>
            <w:vAlign w:val="center"/>
          </w:tcPr>
          <w:p w14:paraId="05D25456" w14:textId="77777777" w:rsidR="008C61CA" w:rsidRPr="00552AB2" w:rsidRDefault="008C61CA" w:rsidP="008C61CA">
            <w:pPr>
              <w:pStyle w:val="ac"/>
              <w:rPr>
                <w:rFonts w:ascii="Times New Roman" w:hAnsi="Times New Roman"/>
                <w:color w:val="000000"/>
              </w:rPr>
            </w:pPr>
          </w:p>
        </w:tc>
        <w:tc>
          <w:tcPr>
            <w:tcW w:w="1271" w:type="dxa"/>
            <w:vAlign w:val="center"/>
          </w:tcPr>
          <w:p w14:paraId="70FA0D74" w14:textId="4EFFBF90" w:rsidR="008C61CA" w:rsidRPr="00552AB2" w:rsidRDefault="008C61CA" w:rsidP="008C61CA">
            <w:pPr>
              <w:pStyle w:val="ac"/>
              <w:rPr>
                <w:rFonts w:ascii="Times New Roman" w:hAnsi="Times New Roman"/>
                <w:color w:val="000000"/>
              </w:rPr>
            </w:pPr>
            <w:r w:rsidRPr="00552AB2">
              <w:rPr>
                <w:rFonts w:ascii="Times New Roman" w:hAnsi="Times New Roman"/>
                <w:bCs/>
              </w:rPr>
              <w:t>供气</w:t>
            </w:r>
          </w:p>
        </w:tc>
        <w:tc>
          <w:tcPr>
            <w:tcW w:w="3260" w:type="dxa"/>
            <w:vAlign w:val="center"/>
          </w:tcPr>
          <w:p w14:paraId="43E30D68" w14:textId="6AC9D610" w:rsidR="008C61CA" w:rsidRPr="00552AB2" w:rsidRDefault="008C61CA" w:rsidP="008C61CA">
            <w:pPr>
              <w:pStyle w:val="ac"/>
              <w:jc w:val="left"/>
              <w:rPr>
                <w:rFonts w:ascii="Times New Roman" w:hAnsi="Times New Roman"/>
                <w:color w:val="000000"/>
              </w:rPr>
            </w:pPr>
            <w:r w:rsidRPr="00552AB2">
              <w:rPr>
                <w:rFonts w:ascii="Times New Roman" w:hAnsi="Times New Roman"/>
                <w:bCs/>
              </w:rPr>
              <w:t>项目采用市政管道天然气，从桐城路市政天然气管道引入天然气，</w:t>
            </w:r>
            <w:proofErr w:type="gramStart"/>
            <w:r w:rsidRPr="00552AB2">
              <w:rPr>
                <w:rFonts w:ascii="Times New Roman" w:hAnsi="Times New Roman"/>
                <w:bCs/>
              </w:rPr>
              <w:t>入项目</w:t>
            </w:r>
            <w:proofErr w:type="gramEnd"/>
            <w:r w:rsidRPr="00552AB2">
              <w:rPr>
                <w:rFonts w:ascii="Times New Roman" w:hAnsi="Times New Roman"/>
                <w:bCs/>
              </w:rPr>
              <w:t>区便设置燃气调压站。</w:t>
            </w:r>
          </w:p>
        </w:tc>
        <w:tc>
          <w:tcPr>
            <w:tcW w:w="3119" w:type="dxa"/>
            <w:vAlign w:val="center"/>
          </w:tcPr>
          <w:p w14:paraId="788628C4" w14:textId="4102C7CF" w:rsidR="008C61CA" w:rsidRPr="00552AB2" w:rsidRDefault="00F56105" w:rsidP="008C61CA">
            <w:pPr>
              <w:pStyle w:val="ac"/>
              <w:jc w:val="left"/>
              <w:rPr>
                <w:rFonts w:ascii="Times New Roman" w:hAnsi="Times New Roman"/>
                <w:color w:val="000000"/>
              </w:rPr>
            </w:pPr>
            <w:r w:rsidRPr="002C3468">
              <w:rPr>
                <w:rFonts w:ascii="Times New Roman" w:hAnsi="Times New Roman" w:hint="eastAsia"/>
                <w:kern w:val="0"/>
              </w:rPr>
              <w:t>本次验收</w:t>
            </w:r>
            <w:r w:rsidRPr="002C3468">
              <w:rPr>
                <w:rFonts w:ascii="Times New Roman" w:hAnsi="Times New Roman" w:hint="eastAsia"/>
                <w:kern w:val="0"/>
              </w:rPr>
              <w:t>E</w:t>
            </w:r>
            <w:r w:rsidRPr="002C3468">
              <w:rPr>
                <w:rFonts w:ascii="Times New Roman" w:hAnsi="Times New Roman" w:hint="eastAsia"/>
                <w:kern w:val="0"/>
              </w:rPr>
              <w:t>地块</w:t>
            </w:r>
            <w:r w:rsidRPr="00552AB2">
              <w:rPr>
                <w:rFonts w:ascii="Times New Roman" w:hAnsi="Times New Roman"/>
                <w:bCs/>
              </w:rPr>
              <w:t>采用市政管道天然气从桐城路市政天然气管道引入天然气，</w:t>
            </w:r>
            <w:proofErr w:type="gramStart"/>
            <w:r w:rsidRPr="00552AB2">
              <w:rPr>
                <w:rFonts w:ascii="Times New Roman" w:hAnsi="Times New Roman"/>
                <w:bCs/>
              </w:rPr>
              <w:t>入项目</w:t>
            </w:r>
            <w:proofErr w:type="gramEnd"/>
            <w:r w:rsidRPr="00552AB2">
              <w:rPr>
                <w:rFonts w:ascii="Times New Roman" w:hAnsi="Times New Roman"/>
                <w:bCs/>
              </w:rPr>
              <w:t>区便设置燃气调压站。</w:t>
            </w:r>
          </w:p>
        </w:tc>
        <w:tc>
          <w:tcPr>
            <w:tcW w:w="912" w:type="dxa"/>
            <w:vAlign w:val="center"/>
          </w:tcPr>
          <w:p w14:paraId="4DD6ED2D" w14:textId="77777777" w:rsidR="008C61CA" w:rsidRPr="00552AB2" w:rsidRDefault="008C61CA" w:rsidP="008C61CA">
            <w:pPr>
              <w:pStyle w:val="ac"/>
              <w:rPr>
                <w:rFonts w:ascii="Times New Roman" w:hAnsi="Times New Roman"/>
                <w:color w:val="000000"/>
              </w:rPr>
            </w:pPr>
            <w:r w:rsidRPr="00552AB2">
              <w:rPr>
                <w:rFonts w:ascii="Times New Roman" w:hAnsi="Times New Roman"/>
                <w:color w:val="000000"/>
              </w:rPr>
              <w:t>与环评一致</w:t>
            </w:r>
          </w:p>
        </w:tc>
      </w:tr>
      <w:tr w:rsidR="008C61CA" w:rsidRPr="00552AB2" w14:paraId="00FDAB3A" w14:textId="77777777" w:rsidTr="00F56105">
        <w:trPr>
          <w:jc w:val="center"/>
        </w:trPr>
        <w:tc>
          <w:tcPr>
            <w:tcW w:w="680" w:type="dxa"/>
            <w:vMerge/>
            <w:vAlign w:val="center"/>
          </w:tcPr>
          <w:p w14:paraId="762DDF1C" w14:textId="77777777" w:rsidR="008C61CA" w:rsidRPr="00552AB2" w:rsidRDefault="008C61CA" w:rsidP="008C61CA">
            <w:pPr>
              <w:pStyle w:val="ac"/>
              <w:rPr>
                <w:rFonts w:ascii="Times New Roman" w:hAnsi="Times New Roman"/>
                <w:color w:val="000000"/>
              </w:rPr>
            </w:pPr>
          </w:p>
        </w:tc>
        <w:tc>
          <w:tcPr>
            <w:tcW w:w="1271" w:type="dxa"/>
            <w:vAlign w:val="center"/>
          </w:tcPr>
          <w:p w14:paraId="58D5203E" w14:textId="3A7AAAA7" w:rsidR="008C61CA" w:rsidRPr="00552AB2" w:rsidRDefault="008C61CA" w:rsidP="008C61CA">
            <w:pPr>
              <w:pStyle w:val="ac"/>
              <w:rPr>
                <w:rFonts w:ascii="Times New Roman" w:hAnsi="Times New Roman"/>
                <w:color w:val="000000"/>
              </w:rPr>
            </w:pPr>
            <w:r w:rsidRPr="00552AB2">
              <w:rPr>
                <w:rFonts w:ascii="Times New Roman" w:hAnsi="Times New Roman"/>
                <w:bCs/>
              </w:rPr>
              <w:t>消防</w:t>
            </w:r>
          </w:p>
        </w:tc>
        <w:tc>
          <w:tcPr>
            <w:tcW w:w="3260" w:type="dxa"/>
            <w:vAlign w:val="center"/>
          </w:tcPr>
          <w:p w14:paraId="0342DA18" w14:textId="68783570" w:rsidR="008C61CA" w:rsidRPr="00552AB2" w:rsidRDefault="008C61CA" w:rsidP="008C61CA">
            <w:pPr>
              <w:pStyle w:val="ac"/>
              <w:jc w:val="left"/>
              <w:rPr>
                <w:rFonts w:ascii="Times New Roman" w:hAnsi="Times New Roman"/>
                <w:color w:val="000000"/>
              </w:rPr>
            </w:pPr>
            <w:r w:rsidRPr="00552AB2">
              <w:rPr>
                <w:rFonts w:ascii="Times New Roman" w:hAnsi="Times New Roman"/>
                <w:bCs/>
              </w:rPr>
              <w:t>市政给水管引水在本地块形成环状给水管网，满足商业办公、生活给水及消防给水需要。室内设置室内消火栓给水系统，室外设置室外消火栓。消防泵房位于地下一层，配设消防水池。项目合理配设灭火器，合理规划消防电源及其配电；设置火灾应急照明和疏散指示标志、火灾自动报警和联动控制系统、紧急广播系统等。</w:t>
            </w:r>
          </w:p>
        </w:tc>
        <w:tc>
          <w:tcPr>
            <w:tcW w:w="3119" w:type="dxa"/>
            <w:vAlign w:val="center"/>
          </w:tcPr>
          <w:p w14:paraId="36B58FF4" w14:textId="02F02D50" w:rsidR="008C61CA" w:rsidRPr="00552AB2" w:rsidRDefault="00F56105" w:rsidP="008C61CA">
            <w:pPr>
              <w:pStyle w:val="ac"/>
              <w:jc w:val="left"/>
              <w:rPr>
                <w:rFonts w:ascii="Times New Roman" w:hAnsi="Times New Roman"/>
                <w:color w:val="000000"/>
              </w:rPr>
            </w:pPr>
            <w:r w:rsidRPr="00552AB2">
              <w:rPr>
                <w:rFonts w:ascii="Times New Roman" w:hAnsi="Times New Roman"/>
                <w:bCs/>
              </w:rPr>
              <w:t>市政给水管引水在本地块形成环状给水管网，满足商业办公、生活给水及消防给水需要。室内设置室内消火栓给水系统，室外设置室外消火栓。消防泵房位于地下一层，配设消防水池。项目合理配设灭火器，合理规划消防电源及其配电；设置火灾应急照明和疏散指示标志、火灾自动报警和联动控制系统、紧急广播系统等。</w:t>
            </w:r>
          </w:p>
        </w:tc>
        <w:tc>
          <w:tcPr>
            <w:tcW w:w="912" w:type="dxa"/>
            <w:vAlign w:val="center"/>
          </w:tcPr>
          <w:p w14:paraId="6E60572F" w14:textId="77777777" w:rsidR="008C61CA" w:rsidRPr="00552AB2" w:rsidRDefault="008C61CA" w:rsidP="008C61CA">
            <w:pPr>
              <w:pStyle w:val="ac"/>
              <w:rPr>
                <w:rFonts w:ascii="Times New Roman" w:hAnsi="Times New Roman"/>
                <w:color w:val="000000"/>
              </w:rPr>
            </w:pPr>
            <w:r w:rsidRPr="00552AB2">
              <w:rPr>
                <w:rFonts w:ascii="Times New Roman" w:hAnsi="Times New Roman"/>
                <w:color w:val="000000"/>
              </w:rPr>
              <w:t>与环评一致</w:t>
            </w:r>
          </w:p>
        </w:tc>
      </w:tr>
      <w:tr w:rsidR="008C61CA" w:rsidRPr="00552AB2" w14:paraId="1B2954D0" w14:textId="77777777" w:rsidTr="00F56105">
        <w:trPr>
          <w:jc w:val="center"/>
        </w:trPr>
        <w:tc>
          <w:tcPr>
            <w:tcW w:w="680" w:type="dxa"/>
            <w:vMerge/>
            <w:vAlign w:val="center"/>
          </w:tcPr>
          <w:p w14:paraId="4D2CD0B0" w14:textId="77777777" w:rsidR="008C61CA" w:rsidRPr="00552AB2" w:rsidRDefault="008C61CA" w:rsidP="008C61CA">
            <w:pPr>
              <w:pStyle w:val="ac"/>
              <w:rPr>
                <w:rFonts w:ascii="Times New Roman" w:hAnsi="Times New Roman"/>
                <w:color w:val="000000"/>
              </w:rPr>
            </w:pPr>
          </w:p>
        </w:tc>
        <w:tc>
          <w:tcPr>
            <w:tcW w:w="1271" w:type="dxa"/>
            <w:vAlign w:val="center"/>
          </w:tcPr>
          <w:p w14:paraId="4B4ED6E3" w14:textId="7A7B0990" w:rsidR="008C61CA" w:rsidRPr="00552AB2" w:rsidRDefault="008C61CA" w:rsidP="008C61CA">
            <w:pPr>
              <w:pStyle w:val="ac"/>
              <w:rPr>
                <w:rFonts w:ascii="Times New Roman" w:hAnsi="Times New Roman"/>
                <w:bCs/>
              </w:rPr>
            </w:pPr>
            <w:r w:rsidRPr="00552AB2">
              <w:rPr>
                <w:rFonts w:ascii="Times New Roman" w:hAnsi="Times New Roman"/>
                <w:bCs/>
              </w:rPr>
              <w:t>暖通</w:t>
            </w:r>
          </w:p>
        </w:tc>
        <w:tc>
          <w:tcPr>
            <w:tcW w:w="3260" w:type="dxa"/>
            <w:vAlign w:val="center"/>
          </w:tcPr>
          <w:p w14:paraId="2A96B256" w14:textId="5D2AC0A3" w:rsidR="008C61CA" w:rsidRPr="00552AB2" w:rsidRDefault="008C61CA" w:rsidP="008C61CA">
            <w:pPr>
              <w:pStyle w:val="ac"/>
              <w:jc w:val="left"/>
              <w:rPr>
                <w:rFonts w:ascii="Times New Roman" w:hAnsi="Times New Roman"/>
                <w:bCs/>
              </w:rPr>
            </w:pPr>
            <w:r w:rsidRPr="00552AB2">
              <w:rPr>
                <w:rFonts w:ascii="Times New Roman" w:hAnsi="Times New Roman"/>
                <w:bCs/>
              </w:rPr>
              <w:t>预留安装平台，由业主自行选择安装。</w:t>
            </w:r>
          </w:p>
        </w:tc>
        <w:tc>
          <w:tcPr>
            <w:tcW w:w="3119" w:type="dxa"/>
            <w:vAlign w:val="center"/>
          </w:tcPr>
          <w:p w14:paraId="724447FC" w14:textId="02D66174" w:rsidR="008C61CA" w:rsidRPr="00552AB2" w:rsidRDefault="00F56105" w:rsidP="008C61CA">
            <w:pPr>
              <w:pStyle w:val="ac"/>
              <w:jc w:val="left"/>
              <w:rPr>
                <w:rFonts w:ascii="Times New Roman" w:hAnsi="Times New Roman"/>
                <w:color w:val="000000"/>
              </w:rPr>
            </w:pPr>
            <w:r w:rsidRPr="00552AB2">
              <w:rPr>
                <w:rFonts w:ascii="Times New Roman" w:hAnsi="Times New Roman"/>
                <w:bCs/>
              </w:rPr>
              <w:t>预留安装平台，由业主自行选择安装。</w:t>
            </w:r>
          </w:p>
        </w:tc>
        <w:tc>
          <w:tcPr>
            <w:tcW w:w="912" w:type="dxa"/>
            <w:vAlign w:val="center"/>
          </w:tcPr>
          <w:p w14:paraId="408A77F9" w14:textId="06D2DAC5" w:rsidR="008C61CA" w:rsidRPr="00552AB2" w:rsidRDefault="00F56105" w:rsidP="008C61CA">
            <w:pPr>
              <w:pStyle w:val="ac"/>
              <w:rPr>
                <w:rFonts w:ascii="Times New Roman" w:hAnsi="Times New Roman"/>
                <w:color w:val="000000"/>
              </w:rPr>
            </w:pPr>
            <w:r w:rsidRPr="00552AB2">
              <w:rPr>
                <w:rFonts w:ascii="Times New Roman" w:hAnsi="Times New Roman"/>
                <w:color w:val="000000"/>
              </w:rPr>
              <w:t>与环评一致</w:t>
            </w:r>
          </w:p>
        </w:tc>
      </w:tr>
      <w:tr w:rsidR="008C61CA" w:rsidRPr="00552AB2" w14:paraId="47BA0E59" w14:textId="77777777" w:rsidTr="00F56105">
        <w:trPr>
          <w:jc w:val="center"/>
        </w:trPr>
        <w:tc>
          <w:tcPr>
            <w:tcW w:w="680" w:type="dxa"/>
            <w:vMerge w:val="restart"/>
            <w:vAlign w:val="center"/>
          </w:tcPr>
          <w:p w14:paraId="1E9E7B02" w14:textId="6445F139" w:rsidR="008C61CA" w:rsidRPr="00552AB2" w:rsidRDefault="008C61CA" w:rsidP="008C61CA">
            <w:pPr>
              <w:pStyle w:val="ac"/>
              <w:rPr>
                <w:rFonts w:ascii="Times New Roman" w:hAnsi="Times New Roman"/>
                <w:color w:val="000000"/>
              </w:rPr>
            </w:pPr>
            <w:r w:rsidRPr="00552AB2">
              <w:rPr>
                <w:rFonts w:ascii="Times New Roman" w:hAnsi="Times New Roman"/>
              </w:rPr>
              <w:t>环保工程</w:t>
            </w:r>
          </w:p>
        </w:tc>
        <w:tc>
          <w:tcPr>
            <w:tcW w:w="1271" w:type="dxa"/>
            <w:vAlign w:val="center"/>
          </w:tcPr>
          <w:p w14:paraId="40E1B247" w14:textId="04A82DAA" w:rsidR="008C61CA" w:rsidRPr="00552AB2" w:rsidRDefault="008C61CA" w:rsidP="008C61CA">
            <w:pPr>
              <w:pStyle w:val="ac"/>
              <w:rPr>
                <w:rFonts w:ascii="Times New Roman" w:hAnsi="Times New Roman"/>
                <w:color w:val="000000"/>
              </w:rPr>
            </w:pPr>
            <w:r w:rsidRPr="00552AB2">
              <w:rPr>
                <w:rFonts w:ascii="Times New Roman" w:hAnsi="Times New Roman"/>
                <w:bCs/>
              </w:rPr>
              <w:t>废水治理</w:t>
            </w:r>
          </w:p>
        </w:tc>
        <w:tc>
          <w:tcPr>
            <w:tcW w:w="3260" w:type="dxa"/>
            <w:vAlign w:val="center"/>
          </w:tcPr>
          <w:p w14:paraId="2D8115C3" w14:textId="08BB0864" w:rsidR="008C61CA" w:rsidRPr="00552AB2" w:rsidRDefault="008C61CA" w:rsidP="008C61CA">
            <w:pPr>
              <w:pStyle w:val="ac"/>
              <w:jc w:val="left"/>
              <w:rPr>
                <w:rFonts w:ascii="Times New Roman" w:hAnsi="Times New Roman"/>
                <w:color w:val="000000"/>
              </w:rPr>
            </w:pPr>
            <w:r w:rsidRPr="00552AB2">
              <w:rPr>
                <w:rFonts w:ascii="Times New Roman" w:hAnsi="Times New Roman"/>
                <w:bCs/>
              </w:rPr>
              <w:t>项目废水排放实行雨污分流体制，商业区餐饮含油废水经隔油池处理后汇同生活污水一起经化粪池预处理达到《污水综合排放标准》（</w:t>
            </w:r>
            <w:r w:rsidRPr="00552AB2">
              <w:rPr>
                <w:rFonts w:ascii="Times New Roman" w:hAnsi="Times New Roman"/>
                <w:bCs/>
              </w:rPr>
              <w:t>GB8978-1996</w:t>
            </w:r>
            <w:r w:rsidRPr="00552AB2">
              <w:rPr>
                <w:rFonts w:ascii="Times New Roman" w:hAnsi="Times New Roman"/>
                <w:bCs/>
              </w:rPr>
              <w:t>）三级标准并满足王小</w:t>
            </w:r>
            <w:proofErr w:type="gramStart"/>
            <w:r w:rsidRPr="00552AB2">
              <w:rPr>
                <w:rFonts w:ascii="Times New Roman" w:hAnsi="Times New Roman"/>
                <w:bCs/>
              </w:rPr>
              <w:t>郢</w:t>
            </w:r>
            <w:proofErr w:type="gramEnd"/>
            <w:r w:rsidRPr="00552AB2">
              <w:rPr>
                <w:rFonts w:ascii="Times New Roman" w:hAnsi="Times New Roman"/>
                <w:bCs/>
              </w:rPr>
              <w:t>污水处理厂接管要求后接入市政污水管网。</w:t>
            </w:r>
          </w:p>
        </w:tc>
        <w:tc>
          <w:tcPr>
            <w:tcW w:w="3119" w:type="dxa"/>
            <w:vAlign w:val="center"/>
          </w:tcPr>
          <w:p w14:paraId="4C2CB268" w14:textId="12340630" w:rsidR="008C61CA" w:rsidRPr="00552AB2" w:rsidRDefault="00F56105" w:rsidP="008C61CA">
            <w:pPr>
              <w:pStyle w:val="ac"/>
              <w:jc w:val="left"/>
              <w:rPr>
                <w:rFonts w:ascii="Times New Roman" w:hAnsi="Times New Roman"/>
                <w:color w:val="000000"/>
              </w:rPr>
            </w:pPr>
            <w:r w:rsidRPr="00552AB2">
              <w:rPr>
                <w:rFonts w:ascii="Times New Roman" w:hAnsi="Times New Roman"/>
                <w:bCs/>
              </w:rPr>
              <w:t>项目废水排放实行雨污分流体制，商业区餐饮含油废水经隔油池处理后汇同生活污水一起经化粪池预处理达到《污水综合排放标准》（</w:t>
            </w:r>
            <w:r w:rsidRPr="00552AB2">
              <w:rPr>
                <w:rFonts w:ascii="Times New Roman" w:hAnsi="Times New Roman"/>
                <w:bCs/>
              </w:rPr>
              <w:t>GB8978-1996</w:t>
            </w:r>
            <w:r w:rsidRPr="00552AB2">
              <w:rPr>
                <w:rFonts w:ascii="Times New Roman" w:hAnsi="Times New Roman"/>
                <w:bCs/>
              </w:rPr>
              <w:t>）三级标准并满足</w:t>
            </w:r>
            <w:r w:rsidR="005201D6" w:rsidRPr="00D7409D">
              <w:rPr>
                <w:rFonts w:ascii="Times New Roman" w:hAnsi="Times New Roman" w:hint="eastAsia"/>
                <w:bCs/>
              </w:rPr>
              <w:t>十五里河</w:t>
            </w:r>
            <w:r w:rsidRPr="00D7409D">
              <w:rPr>
                <w:rFonts w:ascii="Times New Roman" w:hAnsi="Times New Roman"/>
                <w:bCs/>
              </w:rPr>
              <w:t>污水处理厂接管要求</w:t>
            </w:r>
            <w:r w:rsidRPr="00552AB2">
              <w:rPr>
                <w:rFonts w:ascii="Times New Roman" w:hAnsi="Times New Roman"/>
                <w:bCs/>
              </w:rPr>
              <w:t>后接入市政污水管网。</w:t>
            </w:r>
          </w:p>
        </w:tc>
        <w:tc>
          <w:tcPr>
            <w:tcW w:w="912" w:type="dxa"/>
            <w:vAlign w:val="center"/>
          </w:tcPr>
          <w:p w14:paraId="69C50E14" w14:textId="54AE7BAD" w:rsidR="008C61CA" w:rsidRPr="00552AB2" w:rsidRDefault="005201D6" w:rsidP="008C61CA">
            <w:pPr>
              <w:pStyle w:val="ac"/>
              <w:rPr>
                <w:rFonts w:ascii="Times New Roman" w:hAnsi="Times New Roman"/>
                <w:color w:val="000000"/>
              </w:rPr>
            </w:pPr>
            <w:r w:rsidRPr="005201D6">
              <w:rPr>
                <w:rFonts w:ascii="Times New Roman" w:hAnsi="Times New Roman" w:hint="eastAsia"/>
                <w:color w:val="000000"/>
              </w:rPr>
              <w:t>废水进入十五里河污水处理厂处理</w:t>
            </w:r>
          </w:p>
        </w:tc>
      </w:tr>
      <w:tr w:rsidR="008C61CA" w:rsidRPr="00552AB2" w14:paraId="3B0B4884" w14:textId="77777777" w:rsidTr="00F56105">
        <w:trPr>
          <w:jc w:val="center"/>
        </w:trPr>
        <w:tc>
          <w:tcPr>
            <w:tcW w:w="680" w:type="dxa"/>
            <w:vMerge/>
            <w:vAlign w:val="center"/>
          </w:tcPr>
          <w:p w14:paraId="65577BE0" w14:textId="77777777" w:rsidR="008C61CA" w:rsidRPr="00552AB2" w:rsidRDefault="008C61CA" w:rsidP="008C61CA">
            <w:pPr>
              <w:pStyle w:val="ac"/>
              <w:rPr>
                <w:rFonts w:ascii="Times New Roman" w:hAnsi="Times New Roman"/>
                <w:color w:val="000000"/>
              </w:rPr>
            </w:pPr>
          </w:p>
        </w:tc>
        <w:tc>
          <w:tcPr>
            <w:tcW w:w="1271" w:type="dxa"/>
            <w:vAlign w:val="center"/>
          </w:tcPr>
          <w:p w14:paraId="68381CD6" w14:textId="0A3DAA2A" w:rsidR="008C61CA" w:rsidRPr="00552AB2" w:rsidRDefault="008C61CA" w:rsidP="008C61CA">
            <w:pPr>
              <w:pStyle w:val="ac"/>
              <w:rPr>
                <w:rFonts w:ascii="Times New Roman" w:hAnsi="Times New Roman"/>
                <w:color w:val="000000"/>
              </w:rPr>
            </w:pPr>
            <w:r w:rsidRPr="00552AB2">
              <w:rPr>
                <w:rFonts w:ascii="Times New Roman" w:hAnsi="Times New Roman"/>
                <w:bCs/>
              </w:rPr>
              <w:t>废气治理</w:t>
            </w:r>
          </w:p>
        </w:tc>
        <w:tc>
          <w:tcPr>
            <w:tcW w:w="3260" w:type="dxa"/>
            <w:vAlign w:val="center"/>
          </w:tcPr>
          <w:p w14:paraId="4BB71D20" w14:textId="7AB5CBD2" w:rsidR="008C61CA" w:rsidRPr="00552AB2" w:rsidRDefault="008C61CA" w:rsidP="008C61CA">
            <w:pPr>
              <w:pStyle w:val="ac"/>
              <w:jc w:val="left"/>
              <w:rPr>
                <w:rFonts w:ascii="Times New Roman" w:hAnsi="Times New Roman"/>
                <w:color w:val="000000"/>
              </w:rPr>
            </w:pPr>
            <w:r w:rsidRPr="00552AB2">
              <w:rPr>
                <w:rFonts w:ascii="Times New Roman" w:hAnsi="Times New Roman"/>
              </w:rPr>
              <w:t>地下车库设置机械排风系统，汽车尾气经机械排风设备收集后引至屋顶排放</w:t>
            </w:r>
          </w:p>
        </w:tc>
        <w:tc>
          <w:tcPr>
            <w:tcW w:w="3119" w:type="dxa"/>
            <w:vAlign w:val="center"/>
          </w:tcPr>
          <w:p w14:paraId="4AE5373B" w14:textId="514ADE24" w:rsidR="008C61CA" w:rsidRPr="00552AB2" w:rsidRDefault="00F56105" w:rsidP="008C61CA">
            <w:pPr>
              <w:pStyle w:val="ac"/>
              <w:jc w:val="left"/>
              <w:rPr>
                <w:rFonts w:ascii="Times New Roman" w:hAnsi="Times New Roman"/>
                <w:color w:val="000000"/>
              </w:rPr>
            </w:pPr>
            <w:r w:rsidRPr="00552AB2">
              <w:rPr>
                <w:rFonts w:ascii="Times New Roman" w:hAnsi="Times New Roman"/>
              </w:rPr>
              <w:t>地下车库设置机械排风系统，汽车尾气经机械排风设备收集后引至屋顶排放</w:t>
            </w:r>
          </w:p>
        </w:tc>
        <w:tc>
          <w:tcPr>
            <w:tcW w:w="912" w:type="dxa"/>
            <w:vAlign w:val="center"/>
          </w:tcPr>
          <w:p w14:paraId="5684ADC5" w14:textId="32DEC7EA" w:rsidR="008C61CA" w:rsidRPr="00552AB2" w:rsidRDefault="00F56105" w:rsidP="008C61CA">
            <w:pPr>
              <w:pStyle w:val="ac"/>
              <w:rPr>
                <w:rFonts w:ascii="Times New Roman" w:hAnsi="Times New Roman"/>
                <w:color w:val="000000"/>
              </w:rPr>
            </w:pPr>
            <w:r w:rsidRPr="00552AB2">
              <w:rPr>
                <w:rFonts w:ascii="Times New Roman" w:hAnsi="Times New Roman"/>
                <w:color w:val="000000"/>
              </w:rPr>
              <w:t>与环评一致</w:t>
            </w:r>
          </w:p>
        </w:tc>
      </w:tr>
      <w:tr w:rsidR="008C61CA" w:rsidRPr="00552AB2" w14:paraId="7C9661CC" w14:textId="77777777" w:rsidTr="00F56105">
        <w:trPr>
          <w:jc w:val="center"/>
        </w:trPr>
        <w:tc>
          <w:tcPr>
            <w:tcW w:w="680" w:type="dxa"/>
            <w:vMerge/>
            <w:vAlign w:val="center"/>
          </w:tcPr>
          <w:p w14:paraId="67F9929A" w14:textId="77777777" w:rsidR="008C61CA" w:rsidRPr="00552AB2" w:rsidRDefault="008C61CA" w:rsidP="008C61CA">
            <w:pPr>
              <w:pStyle w:val="ac"/>
              <w:rPr>
                <w:rFonts w:ascii="Times New Roman" w:hAnsi="Times New Roman"/>
                <w:color w:val="000000"/>
              </w:rPr>
            </w:pPr>
          </w:p>
        </w:tc>
        <w:tc>
          <w:tcPr>
            <w:tcW w:w="1271" w:type="dxa"/>
            <w:vAlign w:val="center"/>
          </w:tcPr>
          <w:p w14:paraId="6C7A0DBC" w14:textId="2B592AD5" w:rsidR="008C61CA" w:rsidRPr="00552AB2" w:rsidRDefault="008C61CA" w:rsidP="008C61CA">
            <w:pPr>
              <w:pStyle w:val="ac"/>
              <w:rPr>
                <w:rFonts w:ascii="Times New Roman" w:hAnsi="Times New Roman"/>
                <w:color w:val="000000"/>
              </w:rPr>
            </w:pPr>
            <w:r w:rsidRPr="00552AB2">
              <w:rPr>
                <w:rFonts w:ascii="Times New Roman" w:hAnsi="Times New Roman"/>
                <w:bCs/>
              </w:rPr>
              <w:t>噪声治理</w:t>
            </w:r>
          </w:p>
        </w:tc>
        <w:tc>
          <w:tcPr>
            <w:tcW w:w="3260" w:type="dxa"/>
            <w:vAlign w:val="center"/>
          </w:tcPr>
          <w:p w14:paraId="216DE5CD" w14:textId="16CCE474" w:rsidR="008C61CA" w:rsidRPr="00552AB2" w:rsidRDefault="008C61CA" w:rsidP="008C61CA">
            <w:pPr>
              <w:pStyle w:val="ac"/>
              <w:jc w:val="left"/>
              <w:rPr>
                <w:rFonts w:ascii="Times New Roman" w:hAnsi="Times New Roman"/>
                <w:color w:val="000000"/>
              </w:rPr>
            </w:pPr>
            <w:r w:rsidRPr="00552AB2">
              <w:rPr>
                <w:rFonts w:ascii="Times New Roman" w:hAnsi="Times New Roman"/>
                <w:bCs/>
              </w:rPr>
              <w:t>设备均置于专用设备用房内，选用低噪声设备并采取隔声、吸声和减震措施</w:t>
            </w:r>
          </w:p>
        </w:tc>
        <w:tc>
          <w:tcPr>
            <w:tcW w:w="3119" w:type="dxa"/>
            <w:vAlign w:val="center"/>
          </w:tcPr>
          <w:p w14:paraId="1015B0BC" w14:textId="7056EACE" w:rsidR="008C61CA" w:rsidRPr="00552AB2" w:rsidRDefault="00F56105" w:rsidP="008C61CA">
            <w:pPr>
              <w:pStyle w:val="ac"/>
              <w:jc w:val="left"/>
              <w:rPr>
                <w:rFonts w:ascii="Times New Roman" w:hAnsi="Times New Roman"/>
                <w:color w:val="000000"/>
              </w:rPr>
            </w:pPr>
            <w:r w:rsidRPr="00552AB2">
              <w:rPr>
                <w:rFonts w:ascii="Times New Roman" w:hAnsi="Times New Roman"/>
                <w:bCs/>
              </w:rPr>
              <w:t>设备均置于专用设备用房内，选用低噪声设备并采取隔声、吸声和减震措施</w:t>
            </w:r>
          </w:p>
        </w:tc>
        <w:tc>
          <w:tcPr>
            <w:tcW w:w="912" w:type="dxa"/>
            <w:vAlign w:val="center"/>
          </w:tcPr>
          <w:p w14:paraId="2B29C5CF" w14:textId="6EDB35A5" w:rsidR="008C61CA" w:rsidRPr="00552AB2" w:rsidRDefault="00F56105" w:rsidP="008C61CA">
            <w:pPr>
              <w:pStyle w:val="ac"/>
              <w:rPr>
                <w:rFonts w:ascii="Times New Roman" w:hAnsi="Times New Roman"/>
                <w:color w:val="000000"/>
              </w:rPr>
            </w:pPr>
            <w:r w:rsidRPr="00552AB2">
              <w:rPr>
                <w:rFonts w:ascii="Times New Roman" w:hAnsi="Times New Roman"/>
                <w:color w:val="000000"/>
              </w:rPr>
              <w:t>与环评一致</w:t>
            </w:r>
          </w:p>
        </w:tc>
      </w:tr>
      <w:tr w:rsidR="008C61CA" w:rsidRPr="00552AB2" w14:paraId="04B3D7D6" w14:textId="77777777" w:rsidTr="00F56105">
        <w:trPr>
          <w:jc w:val="center"/>
        </w:trPr>
        <w:tc>
          <w:tcPr>
            <w:tcW w:w="680" w:type="dxa"/>
            <w:vMerge/>
            <w:vAlign w:val="center"/>
          </w:tcPr>
          <w:p w14:paraId="14900A2C" w14:textId="77777777" w:rsidR="008C61CA" w:rsidRPr="00552AB2" w:rsidRDefault="008C61CA" w:rsidP="008C61CA">
            <w:pPr>
              <w:pStyle w:val="ac"/>
              <w:rPr>
                <w:rFonts w:ascii="Times New Roman" w:hAnsi="Times New Roman"/>
                <w:color w:val="000000"/>
              </w:rPr>
            </w:pPr>
          </w:p>
        </w:tc>
        <w:tc>
          <w:tcPr>
            <w:tcW w:w="1271" w:type="dxa"/>
            <w:vAlign w:val="center"/>
          </w:tcPr>
          <w:p w14:paraId="74E2FCAB" w14:textId="4D64FD06" w:rsidR="008C61CA" w:rsidRPr="00552AB2" w:rsidRDefault="008C61CA" w:rsidP="008C61CA">
            <w:pPr>
              <w:pStyle w:val="ac"/>
              <w:rPr>
                <w:rFonts w:ascii="Times New Roman" w:hAnsi="Times New Roman"/>
                <w:color w:val="000000"/>
              </w:rPr>
            </w:pPr>
            <w:r w:rsidRPr="00552AB2">
              <w:rPr>
                <w:rFonts w:ascii="Times New Roman" w:hAnsi="Times New Roman"/>
                <w:bCs/>
              </w:rPr>
              <w:t>固废处置</w:t>
            </w:r>
          </w:p>
        </w:tc>
        <w:tc>
          <w:tcPr>
            <w:tcW w:w="3260" w:type="dxa"/>
            <w:vAlign w:val="center"/>
          </w:tcPr>
          <w:p w14:paraId="43041F49" w14:textId="364BA293" w:rsidR="008C61CA" w:rsidRPr="00F43E4B" w:rsidRDefault="008C61CA" w:rsidP="008C61CA">
            <w:pPr>
              <w:pStyle w:val="ac"/>
              <w:jc w:val="left"/>
              <w:rPr>
                <w:rFonts w:ascii="Times New Roman" w:hAnsi="Times New Roman"/>
              </w:rPr>
            </w:pPr>
            <w:r w:rsidRPr="00F43E4B">
              <w:rPr>
                <w:rFonts w:ascii="Times New Roman" w:hAnsi="Times New Roman"/>
                <w:bCs/>
              </w:rPr>
              <w:t>沿地块内道路设置若干垃圾桶，日产日清。不设置垃圾收集点。</w:t>
            </w:r>
          </w:p>
        </w:tc>
        <w:tc>
          <w:tcPr>
            <w:tcW w:w="3119" w:type="dxa"/>
            <w:vAlign w:val="center"/>
          </w:tcPr>
          <w:p w14:paraId="10311468" w14:textId="3A40682A" w:rsidR="008C61CA" w:rsidRPr="00F43E4B" w:rsidRDefault="00F56105" w:rsidP="008C61CA">
            <w:pPr>
              <w:pStyle w:val="ac"/>
              <w:jc w:val="left"/>
              <w:rPr>
                <w:rFonts w:ascii="Times New Roman" w:hAnsi="Times New Roman"/>
              </w:rPr>
            </w:pPr>
            <w:r w:rsidRPr="00F43E4B">
              <w:rPr>
                <w:rFonts w:ascii="Times New Roman" w:hAnsi="Times New Roman"/>
                <w:bCs/>
              </w:rPr>
              <w:t>沿</w:t>
            </w:r>
            <w:r w:rsidRPr="00F43E4B">
              <w:rPr>
                <w:rFonts w:ascii="Times New Roman" w:hAnsi="Times New Roman" w:hint="eastAsia"/>
                <w:bCs/>
              </w:rPr>
              <w:t>E</w:t>
            </w:r>
            <w:r w:rsidRPr="00F43E4B">
              <w:rPr>
                <w:rFonts w:ascii="Times New Roman" w:hAnsi="Times New Roman"/>
                <w:bCs/>
              </w:rPr>
              <w:t>地块内道路设置若干垃圾桶，日产日清。</w:t>
            </w:r>
            <w:r w:rsidRPr="00F43E4B">
              <w:rPr>
                <w:rFonts w:ascii="Times New Roman" w:hAnsi="Times New Roman" w:hint="eastAsia"/>
                <w:bCs/>
              </w:rPr>
              <w:t>地块西侧</w:t>
            </w:r>
            <w:r w:rsidRPr="00F43E4B">
              <w:rPr>
                <w:rFonts w:ascii="Times New Roman" w:hAnsi="Times New Roman"/>
                <w:bCs/>
              </w:rPr>
              <w:t>设置</w:t>
            </w:r>
            <w:r w:rsidRPr="00F43E4B">
              <w:rPr>
                <w:rFonts w:ascii="Times New Roman" w:hAnsi="Times New Roman" w:hint="eastAsia"/>
                <w:bCs/>
              </w:rPr>
              <w:t>1</w:t>
            </w:r>
            <w:r w:rsidRPr="00F43E4B">
              <w:rPr>
                <w:rFonts w:ascii="Times New Roman" w:hAnsi="Times New Roman" w:hint="eastAsia"/>
                <w:bCs/>
              </w:rPr>
              <w:t>座</w:t>
            </w:r>
            <w:r w:rsidRPr="00F43E4B">
              <w:rPr>
                <w:rFonts w:ascii="Times New Roman" w:hAnsi="Times New Roman"/>
                <w:bCs/>
              </w:rPr>
              <w:t>垃圾收集点</w:t>
            </w:r>
            <w:r w:rsidRPr="00F43E4B">
              <w:rPr>
                <w:rFonts w:ascii="Times New Roman" w:hAnsi="Times New Roman" w:hint="eastAsia"/>
                <w:bCs/>
              </w:rPr>
              <w:t>（</w:t>
            </w:r>
            <w:r w:rsidRPr="00F43E4B">
              <w:rPr>
                <w:rFonts w:ascii="Times New Roman" w:hAnsi="Times New Roman" w:hint="eastAsia"/>
                <w:bCs/>
              </w:rPr>
              <w:t>3</w:t>
            </w:r>
            <w:r w:rsidRPr="00F43E4B">
              <w:rPr>
                <w:rFonts w:ascii="Times New Roman" w:hAnsi="Times New Roman"/>
                <w:bCs/>
              </w:rPr>
              <w:t>0</w:t>
            </w:r>
            <w:r w:rsidRPr="00F43E4B">
              <w:rPr>
                <w:rFonts w:ascii="Times New Roman" w:hAnsi="Times New Roman" w:hint="eastAsia"/>
                <w:bCs/>
              </w:rPr>
              <w:t>m</w:t>
            </w:r>
            <w:r w:rsidRPr="00F43E4B">
              <w:rPr>
                <w:rFonts w:ascii="Times New Roman" w:hAnsi="Times New Roman"/>
                <w:bCs/>
                <w:vertAlign w:val="superscript"/>
              </w:rPr>
              <w:t>2</w:t>
            </w:r>
            <w:r w:rsidRPr="00F43E4B">
              <w:rPr>
                <w:rFonts w:ascii="Times New Roman" w:hAnsi="Times New Roman" w:hint="eastAsia"/>
                <w:bCs/>
              </w:rPr>
              <w:t>）</w:t>
            </w:r>
            <w:r w:rsidRPr="00F43E4B">
              <w:rPr>
                <w:rFonts w:ascii="Times New Roman" w:hAnsi="Times New Roman"/>
                <w:bCs/>
              </w:rPr>
              <w:t>。</w:t>
            </w:r>
          </w:p>
        </w:tc>
        <w:tc>
          <w:tcPr>
            <w:tcW w:w="912" w:type="dxa"/>
            <w:vAlign w:val="center"/>
          </w:tcPr>
          <w:p w14:paraId="45E887F0" w14:textId="427A5F7B" w:rsidR="008C61CA" w:rsidRPr="00F43E4B" w:rsidRDefault="00F56105" w:rsidP="008C61CA">
            <w:pPr>
              <w:pStyle w:val="ac"/>
              <w:rPr>
                <w:rFonts w:ascii="Times New Roman" w:hAnsi="Times New Roman"/>
              </w:rPr>
            </w:pPr>
            <w:r w:rsidRPr="00F43E4B">
              <w:rPr>
                <w:rFonts w:ascii="Times New Roman" w:hAnsi="Times New Roman"/>
                <w:bCs/>
              </w:rPr>
              <w:t>设置</w:t>
            </w:r>
            <w:r w:rsidRPr="00F43E4B">
              <w:rPr>
                <w:rFonts w:ascii="Times New Roman" w:hAnsi="Times New Roman" w:hint="eastAsia"/>
                <w:bCs/>
              </w:rPr>
              <w:t>1</w:t>
            </w:r>
            <w:r w:rsidRPr="00F43E4B">
              <w:rPr>
                <w:rFonts w:ascii="Times New Roman" w:hAnsi="Times New Roman" w:hint="eastAsia"/>
                <w:bCs/>
              </w:rPr>
              <w:t>座</w:t>
            </w:r>
            <w:r w:rsidRPr="00F43E4B">
              <w:rPr>
                <w:rFonts w:ascii="Times New Roman" w:hAnsi="Times New Roman"/>
                <w:bCs/>
              </w:rPr>
              <w:t>垃圾收集点</w:t>
            </w:r>
          </w:p>
        </w:tc>
      </w:tr>
      <w:tr w:rsidR="008C61CA" w:rsidRPr="00552AB2" w14:paraId="1185034E" w14:textId="77777777" w:rsidTr="00F56105">
        <w:trPr>
          <w:jc w:val="center"/>
        </w:trPr>
        <w:tc>
          <w:tcPr>
            <w:tcW w:w="680" w:type="dxa"/>
            <w:vMerge/>
            <w:vAlign w:val="center"/>
          </w:tcPr>
          <w:p w14:paraId="0A67EC93" w14:textId="77777777" w:rsidR="008C61CA" w:rsidRPr="00552AB2" w:rsidRDefault="008C61CA" w:rsidP="008C61CA">
            <w:pPr>
              <w:pStyle w:val="ac"/>
              <w:rPr>
                <w:rFonts w:ascii="Times New Roman" w:hAnsi="Times New Roman"/>
                <w:color w:val="000000"/>
              </w:rPr>
            </w:pPr>
          </w:p>
        </w:tc>
        <w:tc>
          <w:tcPr>
            <w:tcW w:w="1271" w:type="dxa"/>
            <w:vAlign w:val="center"/>
          </w:tcPr>
          <w:p w14:paraId="4FEB6B7D" w14:textId="0EA8C19D" w:rsidR="008C61CA" w:rsidRPr="00552AB2" w:rsidRDefault="008C61CA" w:rsidP="008C61CA">
            <w:pPr>
              <w:pStyle w:val="ac"/>
              <w:rPr>
                <w:rFonts w:ascii="Times New Roman" w:hAnsi="Times New Roman"/>
                <w:color w:val="000000"/>
              </w:rPr>
            </w:pPr>
            <w:r w:rsidRPr="00552AB2">
              <w:rPr>
                <w:rFonts w:ascii="Times New Roman" w:hAnsi="Times New Roman"/>
                <w:bCs/>
              </w:rPr>
              <w:t>绿化</w:t>
            </w:r>
          </w:p>
        </w:tc>
        <w:tc>
          <w:tcPr>
            <w:tcW w:w="3260" w:type="dxa"/>
            <w:vAlign w:val="center"/>
          </w:tcPr>
          <w:p w14:paraId="15877B12" w14:textId="7B186033" w:rsidR="008C61CA" w:rsidRPr="00552AB2" w:rsidRDefault="008C61CA" w:rsidP="008C61CA">
            <w:pPr>
              <w:pStyle w:val="ac"/>
              <w:jc w:val="left"/>
              <w:rPr>
                <w:rFonts w:ascii="Times New Roman" w:hAnsi="Times New Roman"/>
                <w:color w:val="000000"/>
              </w:rPr>
            </w:pPr>
            <w:r w:rsidRPr="00552AB2">
              <w:rPr>
                <w:rFonts w:ascii="Times New Roman" w:hAnsi="Times New Roman"/>
                <w:bCs/>
              </w:rPr>
              <w:t>项目绿化面积为</w:t>
            </w:r>
            <w:r w:rsidRPr="00552AB2">
              <w:rPr>
                <w:rFonts w:ascii="Times New Roman" w:hAnsi="Times New Roman"/>
              </w:rPr>
              <w:t>59013.89m</w:t>
            </w:r>
            <w:r w:rsidRPr="00552AB2">
              <w:rPr>
                <w:rFonts w:ascii="Times New Roman" w:hAnsi="Times New Roman"/>
                <w:vertAlign w:val="superscript"/>
              </w:rPr>
              <w:t>2</w:t>
            </w:r>
            <w:r w:rsidRPr="00552AB2">
              <w:rPr>
                <w:rFonts w:ascii="Times New Roman" w:hAnsi="Times New Roman"/>
              </w:rPr>
              <w:t>，绿化率</w:t>
            </w:r>
            <w:r w:rsidRPr="00552AB2">
              <w:rPr>
                <w:rFonts w:ascii="Times New Roman" w:hAnsi="Times New Roman"/>
              </w:rPr>
              <w:t>40%</w:t>
            </w:r>
            <w:r w:rsidRPr="00552AB2">
              <w:rPr>
                <w:rFonts w:ascii="Times New Roman" w:hAnsi="Times New Roman"/>
              </w:rPr>
              <w:t>。</w:t>
            </w:r>
          </w:p>
        </w:tc>
        <w:tc>
          <w:tcPr>
            <w:tcW w:w="3119" w:type="dxa"/>
            <w:vAlign w:val="center"/>
          </w:tcPr>
          <w:p w14:paraId="09892128" w14:textId="09852E64" w:rsidR="008C61CA" w:rsidRPr="00552AB2" w:rsidRDefault="00F56105" w:rsidP="008C61CA">
            <w:pPr>
              <w:pStyle w:val="ac"/>
              <w:jc w:val="left"/>
              <w:rPr>
                <w:rFonts w:ascii="Times New Roman" w:hAnsi="Times New Roman"/>
                <w:color w:val="000000"/>
              </w:rPr>
            </w:pPr>
            <w:r w:rsidRPr="005201D6">
              <w:rPr>
                <w:rFonts w:ascii="Times New Roman" w:hAnsi="Times New Roman"/>
              </w:rPr>
              <w:t>绿化率</w:t>
            </w:r>
            <w:r w:rsidRPr="005201D6">
              <w:rPr>
                <w:rFonts w:ascii="Times New Roman" w:hAnsi="Times New Roman"/>
              </w:rPr>
              <w:t>40%</w:t>
            </w:r>
          </w:p>
        </w:tc>
        <w:tc>
          <w:tcPr>
            <w:tcW w:w="912" w:type="dxa"/>
            <w:vAlign w:val="center"/>
          </w:tcPr>
          <w:p w14:paraId="6CC9B72C" w14:textId="60A087C3" w:rsidR="008C61CA" w:rsidRPr="00552AB2" w:rsidRDefault="005201D6" w:rsidP="008C61CA">
            <w:pPr>
              <w:pStyle w:val="ac"/>
              <w:rPr>
                <w:rFonts w:ascii="Times New Roman" w:hAnsi="Times New Roman"/>
                <w:color w:val="000000"/>
              </w:rPr>
            </w:pPr>
            <w:r w:rsidRPr="00552AB2">
              <w:rPr>
                <w:rFonts w:ascii="Times New Roman" w:hAnsi="Times New Roman"/>
                <w:color w:val="000000"/>
              </w:rPr>
              <w:t>与环评一致</w:t>
            </w:r>
          </w:p>
        </w:tc>
      </w:tr>
    </w:tbl>
    <w:p w14:paraId="7D0FD2B2" w14:textId="68B1882D" w:rsidR="00E75F56" w:rsidRDefault="00E75F56" w:rsidP="00E75F56">
      <w:pPr>
        <w:ind w:firstLine="482"/>
        <w:jc w:val="center"/>
        <w:rPr>
          <w:rFonts w:ascii="Times New Roman" w:hAnsi="Times New Roman"/>
          <w:b/>
          <w:bCs/>
          <w:color w:val="000000"/>
        </w:rPr>
      </w:pPr>
    </w:p>
    <w:p w14:paraId="47C55A8D" w14:textId="760DBBBD" w:rsidR="00515CE0" w:rsidRDefault="00A40581" w:rsidP="00E75F56">
      <w:pPr>
        <w:ind w:firstLine="482"/>
        <w:jc w:val="center"/>
        <w:rPr>
          <w:rFonts w:ascii="Times New Roman" w:hAnsi="Times New Roman"/>
          <w:b/>
          <w:bCs/>
          <w:color w:val="000000"/>
        </w:rPr>
      </w:pPr>
      <w:r>
        <w:rPr>
          <w:rFonts w:ascii="Times New Roman" w:hAnsi="Times New Roman"/>
          <w:b/>
          <w:bCs/>
          <w:color w:val="000000"/>
        </w:rPr>
        <w:t>表</w:t>
      </w:r>
      <w:r>
        <w:rPr>
          <w:rFonts w:ascii="Times New Roman" w:hAnsi="Times New Roman"/>
          <w:b/>
          <w:bCs/>
          <w:color w:val="000000"/>
        </w:rPr>
        <w:t>3.</w:t>
      </w:r>
      <w:r w:rsidR="00823DB7">
        <w:rPr>
          <w:rFonts w:ascii="Times New Roman" w:hAnsi="Times New Roman"/>
          <w:b/>
          <w:bCs/>
          <w:color w:val="000000"/>
        </w:rPr>
        <w:t>2</w:t>
      </w:r>
      <w:r>
        <w:rPr>
          <w:rFonts w:ascii="Times New Roman" w:hAnsi="Times New Roman"/>
          <w:b/>
          <w:bCs/>
          <w:color w:val="000000"/>
        </w:rPr>
        <w:t>-2</w:t>
      </w:r>
      <w:r>
        <w:rPr>
          <w:rFonts w:ascii="Times New Roman" w:hAnsi="Times New Roman" w:hint="eastAsia"/>
          <w:b/>
          <w:bCs/>
          <w:color w:val="000000"/>
        </w:rPr>
        <w:t xml:space="preserve"> </w:t>
      </w:r>
      <w:r>
        <w:rPr>
          <w:rFonts w:ascii="Times New Roman" w:hAnsi="Times New Roman"/>
          <w:b/>
          <w:bCs/>
          <w:color w:val="000000"/>
        </w:rPr>
        <w:t>建设项目主要技术经济指标</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
        <w:gridCol w:w="873"/>
        <w:gridCol w:w="541"/>
        <w:gridCol w:w="869"/>
        <w:gridCol w:w="2220"/>
        <w:gridCol w:w="2317"/>
        <w:gridCol w:w="1798"/>
      </w:tblGrid>
      <w:tr w:rsidR="005201D6" w14:paraId="1F145EF1" w14:textId="77777777" w:rsidTr="00F22D83">
        <w:trPr>
          <w:trHeight w:val="23"/>
          <w:jc w:val="center"/>
        </w:trPr>
        <w:tc>
          <w:tcPr>
            <w:tcW w:w="4956" w:type="dxa"/>
            <w:gridSpan w:val="5"/>
            <w:vAlign w:val="center"/>
          </w:tcPr>
          <w:p w14:paraId="0D497560" w14:textId="77777777" w:rsidR="005201D6" w:rsidRDefault="005201D6" w:rsidP="00F22D83">
            <w:pPr>
              <w:spacing w:line="300" w:lineRule="exact"/>
              <w:jc w:val="center"/>
            </w:pPr>
            <w:r>
              <w:t>项目</w:t>
            </w:r>
          </w:p>
        </w:tc>
        <w:tc>
          <w:tcPr>
            <w:tcW w:w="2317" w:type="dxa"/>
            <w:vAlign w:val="center"/>
          </w:tcPr>
          <w:p w14:paraId="5628AD01" w14:textId="77777777" w:rsidR="005201D6" w:rsidRDefault="005201D6" w:rsidP="00F22D83">
            <w:pPr>
              <w:spacing w:line="300" w:lineRule="exact"/>
              <w:jc w:val="center"/>
            </w:pPr>
            <w:r>
              <w:t>单位</w:t>
            </w:r>
          </w:p>
        </w:tc>
        <w:tc>
          <w:tcPr>
            <w:tcW w:w="1798" w:type="dxa"/>
            <w:vAlign w:val="center"/>
          </w:tcPr>
          <w:p w14:paraId="7181E3FD" w14:textId="77777777" w:rsidR="005201D6" w:rsidRDefault="005201D6" w:rsidP="00F22D83">
            <w:pPr>
              <w:spacing w:line="300" w:lineRule="exact"/>
              <w:jc w:val="center"/>
            </w:pPr>
            <w:r>
              <w:t>数值</w:t>
            </w:r>
          </w:p>
        </w:tc>
      </w:tr>
      <w:tr w:rsidR="005201D6" w14:paraId="63903CD1" w14:textId="77777777" w:rsidTr="00F22D83">
        <w:trPr>
          <w:trHeight w:val="23"/>
          <w:jc w:val="center"/>
        </w:trPr>
        <w:tc>
          <w:tcPr>
            <w:tcW w:w="4956" w:type="dxa"/>
            <w:gridSpan w:val="5"/>
            <w:vAlign w:val="center"/>
          </w:tcPr>
          <w:p w14:paraId="6B8B0B1B" w14:textId="77777777" w:rsidR="005201D6" w:rsidRDefault="005201D6" w:rsidP="00F22D83">
            <w:pPr>
              <w:spacing w:line="300" w:lineRule="exact"/>
              <w:jc w:val="center"/>
            </w:pPr>
            <w:r>
              <w:t>总用地面积</w:t>
            </w:r>
          </w:p>
        </w:tc>
        <w:tc>
          <w:tcPr>
            <w:tcW w:w="2317" w:type="dxa"/>
            <w:vAlign w:val="center"/>
          </w:tcPr>
          <w:p w14:paraId="5035F68E" w14:textId="77777777" w:rsidR="005201D6" w:rsidRDefault="005201D6" w:rsidP="00F22D83">
            <w:pPr>
              <w:spacing w:line="300" w:lineRule="exact"/>
              <w:jc w:val="center"/>
            </w:pPr>
            <w:r>
              <w:t>m</w:t>
            </w:r>
            <w:r>
              <w:rPr>
                <w:vertAlign w:val="superscript"/>
              </w:rPr>
              <w:t>2</w:t>
            </w:r>
          </w:p>
        </w:tc>
        <w:tc>
          <w:tcPr>
            <w:tcW w:w="1798" w:type="dxa"/>
            <w:vAlign w:val="center"/>
          </w:tcPr>
          <w:p w14:paraId="41408738" w14:textId="77777777" w:rsidR="005201D6" w:rsidRDefault="005201D6" w:rsidP="00F22D83">
            <w:pPr>
              <w:spacing w:line="300" w:lineRule="exact"/>
              <w:jc w:val="center"/>
            </w:pPr>
            <w:r>
              <w:rPr>
                <w:rFonts w:hint="eastAsia"/>
              </w:rPr>
              <w:t>147534.73</w:t>
            </w:r>
          </w:p>
        </w:tc>
      </w:tr>
      <w:tr w:rsidR="005201D6" w14:paraId="56472742" w14:textId="77777777" w:rsidTr="00F22D83">
        <w:trPr>
          <w:trHeight w:val="23"/>
          <w:jc w:val="center"/>
        </w:trPr>
        <w:tc>
          <w:tcPr>
            <w:tcW w:w="4956" w:type="dxa"/>
            <w:gridSpan w:val="5"/>
            <w:vAlign w:val="center"/>
          </w:tcPr>
          <w:p w14:paraId="2F7A1716" w14:textId="77777777" w:rsidR="005201D6" w:rsidRDefault="005201D6" w:rsidP="00F22D83">
            <w:pPr>
              <w:spacing w:line="300" w:lineRule="exact"/>
              <w:jc w:val="center"/>
            </w:pPr>
            <w:r>
              <w:t>总建筑面积</w:t>
            </w:r>
          </w:p>
        </w:tc>
        <w:tc>
          <w:tcPr>
            <w:tcW w:w="2317" w:type="dxa"/>
            <w:vAlign w:val="center"/>
          </w:tcPr>
          <w:p w14:paraId="79D475D0" w14:textId="77777777" w:rsidR="005201D6" w:rsidRDefault="005201D6" w:rsidP="00F22D83">
            <w:pPr>
              <w:spacing w:line="300" w:lineRule="exact"/>
              <w:jc w:val="center"/>
            </w:pPr>
            <w:r>
              <w:t>m</w:t>
            </w:r>
            <w:r>
              <w:rPr>
                <w:vertAlign w:val="superscript"/>
              </w:rPr>
              <w:t>2</w:t>
            </w:r>
          </w:p>
        </w:tc>
        <w:tc>
          <w:tcPr>
            <w:tcW w:w="1798" w:type="dxa"/>
            <w:vAlign w:val="center"/>
          </w:tcPr>
          <w:p w14:paraId="66B8B00F" w14:textId="77777777" w:rsidR="005201D6" w:rsidRDefault="005201D6" w:rsidP="00F22D83">
            <w:pPr>
              <w:spacing w:line="300" w:lineRule="exact"/>
              <w:jc w:val="center"/>
            </w:pPr>
            <w:r>
              <w:rPr>
                <w:rFonts w:hint="eastAsia"/>
              </w:rPr>
              <w:t>553471</w:t>
            </w:r>
          </w:p>
        </w:tc>
      </w:tr>
      <w:tr w:rsidR="005201D6" w14:paraId="2578E963" w14:textId="77777777" w:rsidTr="00F22D83">
        <w:trPr>
          <w:trHeight w:val="23"/>
          <w:jc w:val="center"/>
        </w:trPr>
        <w:tc>
          <w:tcPr>
            <w:tcW w:w="453" w:type="dxa"/>
            <w:vMerge w:val="restart"/>
            <w:vAlign w:val="center"/>
          </w:tcPr>
          <w:p w14:paraId="02B9F9D4" w14:textId="77777777" w:rsidR="005201D6" w:rsidRDefault="005201D6" w:rsidP="00F22D83">
            <w:pPr>
              <w:spacing w:line="300" w:lineRule="exact"/>
              <w:jc w:val="center"/>
            </w:pPr>
            <w:r>
              <w:lastRenderedPageBreak/>
              <w:t>其中</w:t>
            </w:r>
          </w:p>
        </w:tc>
        <w:tc>
          <w:tcPr>
            <w:tcW w:w="4503" w:type="dxa"/>
            <w:gridSpan w:val="4"/>
            <w:vAlign w:val="center"/>
          </w:tcPr>
          <w:p w14:paraId="33B1EE3E" w14:textId="77777777" w:rsidR="005201D6" w:rsidRDefault="005201D6" w:rsidP="00F22D83">
            <w:pPr>
              <w:spacing w:line="300" w:lineRule="exact"/>
              <w:jc w:val="center"/>
            </w:pPr>
            <w:proofErr w:type="gramStart"/>
            <w:r w:rsidRPr="00701E28">
              <w:rPr>
                <w:rFonts w:hint="eastAsia"/>
              </w:rPr>
              <w:t>计容面积</w:t>
            </w:r>
            <w:proofErr w:type="gramEnd"/>
          </w:p>
        </w:tc>
        <w:tc>
          <w:tcPr>
            <w:tcW w:w="2317" w:type="dxa"/>
            <w:vAlign w:val="center"/>
          </w:tcPr>
          <w:p w14:paraId="4C0D8B27" w14:textId="77777777" w:rsidR="005201D6" w:rsidRDefault="005201D6" w:rsidP="00F22D83">
            <w:pPr>
              <w:spacing w:line="300" w:lineRule="exact"/>
              <w:jc w:val="center"/>
            </w:pPr>
            <w:r>
              <w:t>m</w:t>
            </w:r>
            <w:r>
              <w:rPr>
                <w:vertAlign w:val="superscript"/>
              </w:rPr>
              <w:t>2</w:t>
            </w:r>
          </w:p>
        </w:tc>
        <w:tc>
          <w:tcPr>
            <w:tcW w:w="1798" w:type="dxa"/>
            <w:vAlign w:val="center"/>
          </w:tcPr>
          <w:p w14:paraId="3EA044B7" w14:textId="77777777" w:rsidR="005201D6" w:rsidRDefault="005201D6" w:rsidP="00F22D83">
            <w:pPr>
              <w:spacing w:line="300" w:lineRule="exact"/>
              <w:jc w:val="center"/>
            </w:pPr>
            <w:r>
              <w:rPr>
                <w:rFonts w:hint="eastAsia"/>
              </w:rPr>
              <w:t>402943</w:t>
            </w:r>
          </w:p>
        </w:tc>
      </w:tr>
      <w:tr w:rsidR="005201D6" w14:paraId="5C4E7758" w14:textId="77777777" w:rsidTr="00F22D83">
        <w:trPr>
          <w:trHeight w:val="23"/>
          <w:jc w:val="center"/>
        </w:trPr>
        <w:tc>
          <w:tcPr>
            <w:tcW w:w="453" w:type="dxa"/>
            <w:vMerge/>
            <w:vAlign w:val="center"/>
          </w:tcPr>
          <w:p w14:paraId="2A9E4AB1" w14:textId="77777777" w:rsidR="005201D6" w:rsidRDefault="005201D6" w:rsidP="00F22D83">
            <w:pPr>
              <w:spacing w:line="300" w:lineRule="exact"/>
              <w:jc w:val="center"/>
            </w:pPr>
          </w:p>
        </w:tc>
        <w:tc>
          <w:tcPr>
            <w:tcW w:w="873" w:type="dxa"/>
            <w:vMerge w:val="restart"/>
            <w:vAlign w:val="center"/>
          </w:tcPr>
          <w:p w14:paraId="15A425F8" w14:textId="77777777" w:rsidR="005201D6" w:rsidRDefault="005201D6" w:rsidP="00F22D83">
            <w:pPr>
              <w:spacing w:line="300" w:lineRule="exact"/>
              <w:jc w:val="center"/>
            </w:pPr>
            <w:r>
              <w:t>其中</w:t>
            </w:r>
          </w:p>
        </w:tc>
        <w:tc>
          <w:tcPr>
            <w:tcW w:w="3630" w:type="dxa"/>
            <w:gridSpan w:val="3"/>
            <w:vAlign w:val="center"/>
          </w:tcPr>
          <w:p w14:paraId="55516160" w14:textId="77777777" w:rsidR="005201D6" w:rsidRPr="00701E28" w:rsidRDefault="005201D6" w:rsidP="00F22D83">
            <w:pPr>
              <w:spacing w:line="300" w:lineRule="exact"/>
              <w:jc w:val="center"/>
            </w:pPr>
            <w:r w:rsidRPr="00701E28">
              <w:t>高层住宅建筑</w:t>
            </w:r>
          </w:p>
        </w:tc>
        <w:tc>
          <w:tcPr>
            <w:tcW w:w="2317" w:type="dxa"/>
            <w:vAlign w:val="center"/>
          </w:tcPr>
          <w:p w14:paraId="2E118840" w14:textId="77777777" w:rsidR="005201D6" w:rsidRDefault="005201D6" w:rsidP="00F22D83">
            <w:pPr>
              <w:spacing w:line="300" w:lineRule="exact"/>
              <w:jc w:val="center"/>
            </w:pPr>
            <w:r>
              <w:t>m</w:t>
            </w:r>
            <w:r>
              <w:rPr>
                <w:vertAlign w:val="superscript"/>
              </w:rPr>
              <w:t>2</w:t>
            </w:r>
          </w:p>
        </w:tc>
        <w:tc>
          <w:tcPr>
            <w:tcW w:w="1798" w:type="dxa"/>
            <w:vAlign w:val="center"/>
          </w:tcPr>
          <w:p w14:paraId="71A4DA0F" w14:textId="77777777" w:rsidR="005201D6" w:rsidRDefault="005201D6" w:rsidP="00F22D83">
            <w:pPr>
              <w:spacing w:line="300" w:lineRule="exact"/>
              <w:jc w:val="center"/>
            </w:pPr>
            <w:r>
              <w:rPr>
                <w:rFonts w:hint="eastAsia"/>
              </w:rPr>
              <w:t>368715</w:t>
            </w:r>
          </w:p>
        </w:tc>
      </w:tr>
      <w:tr w:rsidR="005201D6" w14:paraId="5E262033" w14:textId="77777777" w:rsidTr="00F22D83">
        <w:trPr>
          <w:trHeight w:val="23"/>
          <w:jc w:val="center"/>
        </w:trPr>
        <w:tc>
          <w:tcPr>
            <w:tcW w:w="453" w:type="dxa"/>
            <w:vMerge/>
            <w:vAlign w:val="center"/>
          </w:tcPr>
          <w:p w14:paraId="49455B96" w14:textId="77777777" w:rsidR="005201D6" w:rsidRDefault="005201D6" w:rsidP="00F22D83">
            <w:pPr>
              <w:spacing w:line="300" w:lineRule="exact"/>
              <w:jc w:val="center"/>
            </w:pPr>
          </w:p>
        </w:tc>
        <w:tc>
          <w:tcPr>
            <w:tcW w:w="873" w:type="dxa"/>
            <w:vMerge/>
            <w:vAlign w:val="center"/>
          </w:tcPr>
          <w:p w14:paraId="04D7638F" w14:textId="77777777" w:rsidR="005201D6" w:rsidRDefault="005201D6" w:rsidP="00F22D83">
            <w:pPr>
              <w:spacing w:line="300" w:lineRule="exact"/>
              <w:jc w:val="center"/>
            </w:pPr>
          </w:p>
        </w:tc>
        <w:tc>
          <w:tcPr>
            <w:tcW w:w="3630" w:type="dxa"/>
            <w:gridSpan w:val="3"/>
            <w:vAlign w:val="center"/>
          </w:tcPr>
          <w:p w14:paraId="56132529" w14:textId="77777777" w:rsidR="005201D6" w:rsidRPr="00701E28" w:rsidRDefault="005201D6" w:rsidP="00F22D83">
            <w:pPr>
              <w:spacing w:line="300" w:lineRule="exact"/>
              <w:jc w:val="center"/>
            </w:pPr>
            <w:r w:rsidRPr="00701E28">
              <w:t>配套商业面积</w:t>
            </w:r>
          </w:p>
        </w:tc>
        <w:tc>
          <w:tcPr>
            <w:tcW w:w="2317" w:type="dxa"/>
            <w:vAlign w:val="center"/>
          </w:tcPr>
          <w:p w14:paraId="37858949" w14:textId="77777777" w:rsidR="005201D6" w:rsidRDefault="005201D6" w:rsidP="00F22D83">
            <w:pPr>
              <w:spacing w:line="300" w:lineRule="exact"/>
              <w:jc w:val="center"/>
            </w:pPr>
            <w:r>
              <w:t>m</w:t>
            </w:r>
            <w:r>
              <w:rPr>
                <w:vertAlign w:val="superscript"/>
              </w:rPr>
              <w:t>2</w:t>
            </w:r>
          </w:p>
        </w:tc>
        <w:tc>
          <w:tcPr>
            <w:tcW w:w="1798" w:type="dxa"/>
            <w:vAlign w:val="center"/>
          </w:tcPr>
          <w:p w14:paraId="18F084DF" w14:textId="77777777" w:rsidR="005201D6" w:rsidRDefault="005201D6" w:rsidP="00F22D83">
            <w:pPr>
              <w:spacing w:line="300" w:lineRule="exact"/>
              <w:jc w:val="center"/>
            </w:pPr>
            <w:r>
              <w:rPr>
                <w:rFonts w:hint="eastAsia"/>
              </w:rPr>
              <w:t>16355</w:t>
            </w:r>
          </w:p>
        </w:tc>
      </w:tr>
      <w:tr w:rsidR="005201D6" w14:paraId="6D9D2C9B" w14:textId="77777777" w:rsidTr="00F22D83">
        <w:trPr>
          <w:trHeight w:val="23"/>
          <w:jc w:val="center"/>
        </w:trPr>
        <w:tc>
          <w:tcPr>
            <w:tcW w:w="453" w:type="dxa"/>
            <w:vMerge/>
            <w:vAlign w:val="center"/>
          </w:tcPr>
          <w:p w14:paraId="77AE1F6A" w14:textId="77777777" w:rsidR="005201D6" w:rsidRDefault="005201D6" w:rsidP="00F22D83">
            <w:pPr>
              <w:spacing w:line="300" w:lineRule="exact"/>
              <w:jc w:val="center"/>
            </w:pPr>
          </w:p>
        </w:tc>
        <w:tc>
          <w:tcPr>
            <w:tcW w:w="873" w:type="dxa"/>
            <w:vMerge/>
            <w:vAlign w:val="center"/>
          </w:tcPr>
          <w:p w14:paraId="6DF80C02" w14:textId="77777777" w:rsidR="005201D6" w:rsidRDefault="005201D6" w:rsidP="00F22D83">
            <w:pPr>
              <w:spacing w:line="300" w:lineRule="exact"/>
              <w:jc w:val="center"/>
            </w:pPr>
          </w:p>
        </w:tc>
        <w:tc>
          <w:tcPr>
            <w:tcW w:w="3630" w:type="dxa"/>
            <w:gridSpan w:val="3"/>
            <w:vAlign w:val="center"/>
          </w:tcPr>
          <w:p w14:paraId="5FF19525" w14:textId="77777777" w:rsidR="005201D6" w:rsidRPr="00701E28" w:rsidRDefault="005201D6" w:rsidP="00F22D83">
            <w:pPr>
              <w:spacing w:line="300" w:lineRule="exact"/>
              <w:jc w:val="center"/>
            </w:pPr>
            <w:r w:rsidRPr="00701E28">
              <w:t>配套服务用房</w:t>
            </w:r>
          </w:p>
        </w:tc>
        <w:tc>
          <w:tcPr>
            <w:tcW w:w="2317" w:type="dxa"/>
            <w:vAlign w:val="center"/>
          </w:tcPr>
          <w:p w14:paraId="51F3A659" w14:textId="77777777" w:rsidR="005201D6" w:rsidRDefault="005201D6" w:rsidP="00F22D83">
            <w:pPr>
              <w:spacing w:line="300" w:lineRule="exact"/>
              <w:jc w:val="center"/>
            </w:pPr>
            <w:r>
              <w:t>m</w:t>
            </w:r>
            <w:r>
              <w:rPr>
                <w:vertAlign w:val="superscript"/>
              </w:rPr>
              <w:t>2</w:t>
            </w:r>
          </w:p>
        </w:tc>
        <w:tc>
          <w:tcPr>
            <w:tcW w:w="1798" w:type="dxa"/>
            <w:vAlign w:val="center"/>
          </w:tcPr>
          <w:p w14:paraId="0B41927B" w14:textId="77777777" w:rsidR="005201D6" w:rsidRDefault="005201D6" w:rsidP="00F22D83">
            <w:pPr>
              <w:spacing w:line="300" w:lineRule="exact"/>
              <w:jc w:val="center"/>
            </w:pPr>
            <w:r>
              <w:rPr>
                <w:rFonts w:hint="eastAsia"/>
              </w:rPr>
              <w:t>17873</w:t>
            </w:r>
          </w:p>
        </w:tc>
      </w:tr>
      <w:tr w:rsidR="005201D6" w14:paraId="4053814F" w14:textId="77777777" w:rsidTr="00F22D83">
        <w:trPr>
          <w:trHeight w:val="23"/>
          <w:jc w:val="center"/>
        </w:trPr>
        <w:tc>
          <w:tcPr>
            <w:tcW w:w="453" w:type="dxa"/>
            <w:vMerge/>
            <w:vAlign w:val="center"/>
          </w:tcPr>
          <w:p w14:paraId="41C531CA" w14:textId="77777777" w:rsidR="005201D6" w:rsidRDefault="005201D6" w:rsidP="00F22D83">
            <w:pPr>
              <w:spacing w:line="300" w:lineRule="exact"/>
              <w:jc w:val="center"/>
            </w:pPr>
          </w:p>
        </w:tc>
        <w:tc>
          <w:tcPr>
            <w:tcW w:w="873" w:type="dxa"/>
            <w:vMerge/>
            <w:vAlign w:val="center"/>
          </w:tcPr>
          <w:p w14:paraId="4513F969" w14:textId="77777777" w:rsidR="005201D6" w:rsidRDefault="005201D6" w:rsidP="00F22D83">
            <w:pPr>
              <w:spacing w:line="300" w:lineRule="exact"/>
              <w:jc w:val="center"/>
            </w:pPr>
          </w:p>
        </w:tc>
        <w:tc>
          <w:tcPr>
            <w:tcW w:w="541" w:type="dxa"/>
            <w:vMerge w:val="restart"/>
            <w:vAlign w:val="center"/>
          </w:tcPr>
          <w:p w14:paraId="2A54019F" w14:textId="77777777" w:rsidR="005201D6" w:rsidRDefault="005201D6" w:rsidP="00F22D83">
            <w:pPr>
              <w:spacing w:line="300" w:lineRule="exact"/>
              <w:jc w:val="center"/>
              <w:rPr>
                <w:szCs w:val="21"/>
              </w:rPr>
            </w:pPr>
            <w:r>
              <w:rPr>
                <w:szCs w:val="21"/>
              </w:rPr>
              <w:t>其中</w:t>
            </w:r>
          </w:p>
        </w:tc>
        <w:tc>
          <w:tcPr>
            <w:tcW w:w="3089" w:type="dxa"/>
            <w:gridSpan w:val="2"/>
            <w:vAlign w:val="center"/>
          </w:tcPr>
          <w:p w14:paraId="73CEE762" w14:textId="77777777" w:rsidR="005201D6" w:rsidRPr="00701E28" w:rsidRDefault="005201D6" w:rsidP="00F22D83">
            <w:pPr>
              <w:spacing w:line="300" w:lineRule="exact"/>
              <w:jc w:val="center"/>
              <w:rPr>
                <w:szCs w:val="21"/>
              </w:rPr>
            </w:pPr>
            <w:r w:rsidRPr="00701E28">
              <w:rPr>
                <w:szCs w:val="21"/>
              </w:rPr>
              <w:t>物业管理用房</w:t>
            </w:r>
          </w:p>
        </w:tc>
        <w:tc>
          <w:tcPr>
            <w:tcW w:w="2317" w:type="dxa"/>
            <w:vAlign w:val="center"/>
          </w:tcPr>
          <w:p w14:paraId="638F8466" w14:textId="77777777" w:rsidR="005201D6" w:rsidRDefault="005201D6" w:rsidP="00F22D83">
            <w:pPr>
              <w:spacing w:line="300" w:lineRule="exact"/>
              <w:jc w:val="center"/>
            </w:pPr>
            <w:r>
              <w:t>m</w:t>
            </w:r>
            <w:r>
              <w:rPr>
                <w:vertAlign w:val="superscript"/>
              </w:rPr>
              <w:t>2</w:t>
            </w:r>
          </w:p>
        </w:tc>
        <w:tc>
          <w:tcPr>
            <w:tcW w:w="1798" w:type="dxa"/>
            <w:vAlign w:val="center"/>
          </w:tcPr>
          <w:p w14:paraId="13D7292E" w14:textId="77777777" w:rsidR="005201D6" w:rsidRPr="00701E28" w:rsidRDefault="005201D6" w:rsidP="00F22D83">
            <w:pPr>
              <w:spacing w:line="300" w:lineRule="exact"/>
              <w:jc w:val="center"/>
            </w:pPr>
            <w:r w:rsidRPr="00701E28">
              <w:rPr>
                <w:rFonts w:hint="eastAsia"/>
              </w:rPr>
              <w:t>803</w:t>
            </w:r>
          </w:p>
        </w:tc>
      </w:tr>
      <w:tr w:rsidR="005201D6" w14:paraId="7980CF6F" w14:textId="77777777" w:rsidTr="00F22D83">
        <w:trPr>
          <w:trHeight w:val="23"/>
          <w:jc w:val="center"/>
        </w:trPr>
        <w:tc>
          <w:tcPr>
            <w:tcW w:w="453" w:type="dxa"/>
            <w:vMerge/>
            <w:vAlign w:val="center"/>
          </w:tcPr>
          <w:p w14:paraId="5E9484FF" w14:textId="77777777" w:rsidR="005201D6" w:rsidRDefault="005201D6" w:rsidP="00F22D83">
            <w:pPr>
              <w:spacing w:line="300" w:lineRule="exact"/>
              <w:jc w:val="center"/>
            </w:pPr>
          </w:p>
        </w:tc>
        <w:tc>
          <w:tcPr>
            <w:tcW w:w="873" w:type="dxa"/>
            <w:vMerge/>
            <w:vAlign w:val="center"/>
          </w:tcPr>
          <w:p w14:paraId="02BF078D" w14:textId="77777777" w:rsidR="005201D6" w:rsidRDefault="005201D6" w:rsidP="00F22D83">
            <w:pPr>
              <w:spacing w:line="300" w:lineRule="exact"/>
              <w:jc w:val="center"/>
            </w:pPr>
          </w:p>
        </w:tc>
        <w:tc>
          <w:tcPr>
            <w:tcW w:w="541" w:type="dxa"/>
            <w:vMerge/>
            <w:vAlign w:val="center"/>
          </w:tcPr>
          <w:p w14:paraId="759168B0" w14:textId="77777777" w:rsidR="005201D6" w:rsidRDefault="005201D6" w:rsidP="00F22D83">
            <w:pPr>
              <w:spacing w:line="300" w:lineRule="exact"/>
              <w:jc w:val="center"/>
              <w:rPr>
                <w:szCs w:val="21"/>
              </w:rPr>
            </w:pPr>
          </w:p>
        </w:tc>
        <w:tc>
          <w:tcPr>
            <w:tcW w:w="3089" w:type="dxa"/>
            <w:gridSpan w:val="2"/>
            <w:vAlign w:val="center"/>
          </w:tcPr>
          <w:p w14:paraId="666A182E" w14:textId="77777777" w:rsidR="005201D6" w:rsidRPr="00701E28" w:rsidRDefault="005201D6" w:rsidP="00F22D83">
            <w:pPr>
              <w:spacing w:line="300" w:lineRule="exact"/>
              <w:jc w:val="center"/>
              <w:rPr>
                <w:szCs w:val="21"/>
              </w:rPr>
            </w:pPr>
            <w:r w:rsidRPr="00701E28">
              <w:rPr>
                <w:szCs w:val="21"/>
              </w:rPr>
              <w:t>社区管理用房</w:t>
            </w:r>
          </w:p>
        </w:tc>
        <w:tc>
          <w:tcPr>
            <w:tcW w:w="2317" w:type="dxa"/>
            <w:vAlign w:val="center"/>
          </w:tcPr>
          <w:p w14:paraId="0F2E9161" w14:textId="77777777" w:rsidR="005201D6" w:rsidRDefault="005201D6" w:rsidP="00F22D83">
            <w:pPr>
              <w:spacing w:line="300" w:lineRule="exact"/>
              <w:jc w:val="center"/>
            </w:pPr>
            <w:r>
              <w:t>m</w:t>
            </w:r>
            <w:r>
              <w:rPr>
                <w:vertAlign w:val="superscript"/>
              </w:rPr>
              <w:t>2</w:t>
            </w:r>
          </w:p>
        </w:tc>
        <w:tc>
          <w:tcPr>
            <w:tcW w:w="1798" w:type="dxa"/>
            <w:vAlign w:val="center"/>
          </w:tcPr>
          <w:p w14:paraId="088BE299" w14:textId="77777777" w:rsidR="005201D6" w:rsidRPr="00701E28" w:rsidRDefault="005201D6" w:rsidP="00F22D83">
            <w:pPr>
              <w:spacing w:line="300" w:lineRule="exact"/>
              <w:jc w:val="center"/>
            </w:pPr>
            <w:r w:rsidRPr="00701E28">
              <w:rPr>
                <w:rFonts w:hint="eastAsia"/>
              </w:rPr>
              <w:t>1199</w:t>
            </w:r>
          </w:p>
        </w:tc>
      </w:tr>
      <w:tr w:rsidR="005201D6" w14:paraId="4B2D6788" w14:textId="77777777" w:rsidTr="00F22D83">
        <w:trPr>
          <w:trHeight w:val="23"/>
          <w:jc w:val="center"/>
        </w:trPr>
        <w:tc>
          <w:tcPr>
            <w:tcW w:w="453" w:type="dxa"/>
            <w:vMerge/>
            <w:vAlign w:val="center"/>
          </w:tcPr>
          <w:p w14:paraId="5DA2DCF1" w14:textId="77777777" w:rsidR="005201D6" w:rsidRDefault="005201D6" w:rsidP="00F22D83">
            <w:pPr>
              <w:spacing w:line="300" w:lineRule="exact"/>
              <w:jc w:val="center"/>
            </w:pPr>
          </w:p>
        </w:tc>
        <w:tc>
          <w:tcPr>
            <w:tcW w:w="873" w:type="dxa"/>
            <w:vMerge/>
            <w:vAlign w:val="center"/>
          </w:tcPr>
          <w:p w14:paraId="4C030110" w14:textId="77777777" w:rsidR="005201D6" w:rsidRDefault="005201D6" w:rsidP="00F22D83">
            <w:pPr>
              <w:spacing w:line="300" w:lineRule="exact"/>
              <w:jc w:val="center"/>
            </w:pPr>
          </w:p>
        </w:tc>
        <w:tc>
          <w:tcPr>
            <w:tcW w:w="541" w:type="dxa"/>
            <w:vMerge/>
            <w:vAlign w:val="center"/>
          </w:tcPr>
          <w:p w14:paraId="2A4C91CA" w14:textId="77777777" w:rsidR="005201D6" w:rsidRDefault="005201D6" w:rsidP="00F22D83">
            <w:pPr>
              <w:spacing w:line="300" w:lineRule="exact"/>
              <w:jc w:val="center"/>
              <w:rPr>
                <w:szCs w:val="21"/>
              </w:rPr>
            </w:pPr>
          </w:p>
        </w:tc>
        <w:tc>
          <w:tcPr>
            <w:tcW w:w="3089" w:type="dxa"/>
            <w:gridSpan w:val="2"/>
            <w:vAlign w:val="center"/>
          </w:tcPr>
          <w:p w14:paraId="5681B717" w14:textId="77777777" w:rsidR="005201D6" w:rsidRPr="00701E28" w:rsidRDefault="005201D6" w:rsidP="00F22D83">
            <w:pPr>
              <w:spacing w:line="300" w:lineRule="exact"/>
              <w:jc w:val="center"/>
              <w:rPr>
                <w:szCs w:val="21"/>
              </w:rPr>
            </w:pPr>
            <w:r w:rsidRPr="00701E28">
              <w:rPr>
                <w:szCs w:val="21"/>
              </w:rPr>
              <w:t>文化活动室</w:t>
            </w:r>
          </w:p>
        </w:tc>
        <w:tc>
          <w:tcPr>
            <w:tcW w:w="2317" w:type="dxa"/>
            <w:vAlign w:val="center"/>
          </w:tcPr>
          <w:p w14:paraId="4959DCD9" w14:textId="77777777" w:rsidR="005201D6" w:rsidRDefault="005201D6" w:rsidP="00F22D83">
            <w:pPr>
              <w:spacing w:line="300" w:lineRule="exact"/>
              <w:jc w:val="center"/>
            </w:pPr>
            <w:r>
              <w:t>m</w:t>
            </w:r>
            <w:r>
              <w:rPr>
                <w:vertAlign w:val="superscript"/>
              </w:rPr>
              <w:t>2</w:t>
            </w:r>
          </w:p>
        </w:tc>
        <w:tc>
          <w:tcPr>
            <w:tcW w:w="1798" w:type="dxa"/>
            <w:vAlign w:val="center"/>
          </w:tcPr>
          <w:p w14:paraId="177A5577" w14:textId="77777777" w:rsidR="005201D6" w:rsidRPr="00701E28" w:rsidRDefault="005201D6" w:rsidP="00F22D83">
            <w:pPr>
              <w:spacing w:line="300" w:lineRule="exact"/>
              <w:jc w:val="center"/>
            </w:pPr>
            <w:r w:rsidRPr="00701E28">
              <w:rPr>
                <w:rFonts w:hint="eastAsia"/>
              </w:rPr>
              <w:t>2559</w:t>
            </w:r>
          </w:p>
        </w:tc>
      </w:tr>
      <w:tr w:rsidR="005201D6" w14:paraId="5F021D7B" w14:textId="77777777" w:rsidTr="00F22D83">
        <w:trPr>
          <w:trHeight w:val="23"/>
          <w:jc w:val="center"/>
        </w:trPr>
        <w:tc>
          <w:tcPr>
            <w:tcW w:w="453" w:type="dxa"/>
            <w:vMerge/>
            <w:vAlign w:val="center"/>
          </w:tcPr>
          <w:p w14:paraId="27E9BA2E" w14:textId="77777777" w:rsidR="005201D6" w:rsidRDefault="005201D6" w:rsidP="00F22D83">
            <w:pPr>
              <w:spacing w:line="300" w:lineRule="exact"/>
              <w:jc w:val="center"/>
            </w:pPr>
          </w:p>
        </w:tc>
        <w:tc>
          <w:tcPr>
            <w:tcW w:w="873" w:type="dxa"/>
            <w:vMerge/>
            <w:vAlign w:val="center"/>
          </w:tcPr>
          <w:p w14:paraId="4C982E28" w14:textId="77777777" w:rsidR="005201D6" w:rsidRDefault="005201D6" w:rsidP="00F22D83">
            <w:pPr>
              <w:spacing w:line="300" w:lineRule="exact"/>
              <w:jc w:val="center"/>
            </w:pPr>
          </w:p>
        </w:tc>
        <w:tc>
          <w:tcPr>
            <w:tcW w:w="541" w:type="dxa"/>
            <w:vMerge/>
            <w:vAlign w:val="center"/>
          </w:tcPr>
          <w:p w14:paraId="052F9E42" w14:textId="77777777" w:rsidR="005201D6" w:rsidRDefault="005201D6" w:rsidP="00F22D83">
            <w:pPr>
              <w:spacing w:line="300" w:lineRule="exact"/>
              <w:jc w:val="center"/>
              <w:rPr>
                <w:szCs w:val="21"/>
              </w:rPr>
            </w:pPr>
          </w:p>
        </w:tc>
        <w:tc>
          <w:tcPr>
            <w:tcW w:w="3089" w:type="dxa"/>
            <w:gridSpan w:val="2"/>
            <w:vAlign w:val="center"/>
          </w:tcPr>
          <w:p w14:paraId="0ED708C5" w14:textId="77777777" w:rsidR="005201D6" w:rsidRPr="00701E28" w:rsidRDefault="005201D6" w:rsidP="00F22D83">
            <w:pPr>
              <w:spacing w:line="300" w:lineRule="exact"/>
              <w:jc w:val="center"/>
              <w:rPr>
                <w:szCs w:val="21"/>
              </w:rPr>
            </w:pPr>
            <w:r w:rsidRPr="00701E28">
              <w:rPr>
                <w:szCs w:val="21"/>
              </w:rPr>
              <w:t>老年活动站</w:t>
            </w:r>
          </w:p>
        </w:tc>
        <w:tc>
          <w:tcPr>
            <w:tcW w:w="2317" w:type="dxa"/>
            <w:vAlign w:val="center"/>
          </w:tcPr>
          <w:p w14:paraId="6A782948" w14:textId="77777777" w:rsidR="005201D6" w:rsidRDefault="005201D6" w:rsidP="00F22D83">
            <w:pPr>
              <w:spacing w:line="300" w:lineRule="exact"/>
              <w:jc w:val="center"/>
            </w:pPr>
            <w:r>
              <w:t>m</w:t>
            </w:r>
            <w:r>
              <w:rPr>
                <w:vertAlign w:val="superscript"/>
              </w:rPr>
              <w:t>2</w:t>
            </w:r>
          </w:p>
        </w:tc>
        <w:tc>
          <w:tcPr>
            <w:tcW w:w="1798" w:type="dxa"/>
            <w:vAlign w:val="center"/>
          </w:tcPr>
          <w:p w14:paraId="1ED4A672" w14:textId="77777777" w:rsidR="005201D6" w:rsidRPr="00701E28" w:rsidRDefault="005201D6" w:rsidP="00F22D83">
            <w:pPr>
              <w:spacing w:line="300" w:lineRule="exact"/>
              <w:jc w:val="center"/>
            </w:pPr>
            <w:r w:rsidRPr="00701E28">
              <w:rPr>
                <w:rFonts w:hint="eastAsia"/>
              </w:rPr>
              <w:t>256</w:t>
            </w:r>
          </w:p>
        </w:tc>
      </w:tr>
      <w:tr w:rsidR="005201D6" w14:paraId="17A32B03" w14:textId="77777777" w:rsidTr="00F22D83">
        <w:trPr>
          <w:trHeight w:val="23"/>
          <w:jc w:val="center"/>
        </w:trPr>
        <w:tc>
          <w:tcPr>
            <w:tcW w:w="453" w:type="dxa"/>
            <w:vMerge/>
            <w:vAlign w:val="center"/>
          </w:tcPr>
          <w:p w14:paraId="6F31EF1E" w14:textId="77777777" w:rsidR="005201D6" w:rsidRDefault="005201D6" w:rsidP="00F22D83">
            <w:pPr>
              <w:spacing w:line="300" w:lineRule="exact"/>
              <w:jc w:val="center"/>
            </w:pPr>
          </w:p>
        </w:tc>
        <w:tc>
          <w:tcPr>
            <w:tcW w:w="873" w:type="dxa"/>
            <w:vMerge/>
            <w:vAlign w:val="center"/>
          </w:tcPr>
          <w:p w14:paraId="69AF4044" w14:textId="77777777" w:rsidR="005201D6" w:rsidRDefault="005201D6" w:rsidP="00F22D83">
            <w:pPr>
              <w:spacing w:line="300" w:lineRule="exact"/>
              <w:jc w:val="center"/>
            </w:pPr>
          </w:p>
        </w:tc>
        <w:tc>
          <w:tcPr>
            <w:tcW w:w="541" w:type="dxa"/>
            <w:vMerge/>
            <w:vAlign w:val="center"/>
          </w:tcPr>
          <w:p w14:paraId="03415FFA" w14:textId="77777777" w:rsidR="005201D6" w:rsidRDefault="005201D6" w:rsidP="00F22D83">
            <w:pPr>
              <w:spacing w:line="300" w:lineRule="exact"/>
              <w:jc w:val="center"/>
              <w:rPr>
                <w:szCs w:val="21"/>
              </w:rPr>
            </w:pPr>
          </w:p>
        </w:tc>
        <w:tc>
          <w:tcPr>
            <w:tcW w:w="3089" w:type="dxa"/>
            <w:gridSpan w:val="2"/>
            <w:vAlign w:val="center"/>
          </w:tcPr>
          <w:p w14:paraId="7E0BA32D" w14:textId="77777777" w:rsidR="005201D6" w:rsidRPr="00701E28" w:rsidRDefault="005201D6" w:rsidP="00F22D83">
            <w:pPr>
              <w:spacing w:line="300" w:lineRule="exact"/>
              <w:jc w:val="center"/>
              <w:rPr>
                <w:szCs w:val="21"/>
              </w:rPr>
            </w:pPr>
            <w:r w:rsidRPr="00701E28">
              <w:rPr>
                <w:szCs w:val="21"/>
              </w:rPr>
              <w:t>幼儿园</w:t>
            </w:r>
          </w:p>
        </w:tc>
        <w:tc>
          <w:tcPr>
            <w:tcW w:w="2317" w:type="dxa"/>
            <w:vAlign w:val="center"/>
          </w:tcPr>
          <w:p w14:paraId="1F7FFFBF" w14:textId="77777777" w:rsidR="005201D6" w:rsidRDefault="005201D6" w:rsidP="00F22D83">
            <w:pPr>
              <w:spacing w:line="300" w:lineRule="exact"/>
              <w:jc w:val="center"/>
            </w:pPr>
            <w:r>
              <w:t>m</w:t>
            </w:r>
            <w:r>
              <w:rPr>
                <w:vertAlign w:val="superscript"/>
              </w:rPr>
              <w:t>2</w:t>
            </w:r>
          </w:p>
        </w:tc>
        <w:tc>
          <w:tcPr>
            <w:tcW w:w="1798" w:type="dxa"/>
            <w:vAlign w:val="center"/>
          </w:tcPr>
          <w:p w14:paraId="0C82F950" w14:textId="77777777" w:rsidR="005201D6" w:rsidRPr="00701E28" w:rsidRDefault="005201D6" w:rsidP="00F22D83">
            <w:pPr>
              <w:spacing w:line="300" w:lineRule="exact"/>
              <w:jc w:val="center"/>
            </w:pPr>
            <w:r w:rsidRPr="00701E28">
              <w:rPr>
                <w:rFonts w:hint="eastAsia"/>
              </w:rPr>
              <w:t>4108</w:t>
            </w:r>
          </w:p>
        </w:tc>
      </w:tr>
      <w:tr w:rsidR="005201D6" w14:paraId="6CAC7750" w14:textId="77777777" w:rsidTr="00F22D83">
        <w:trPr>
          <w:trHeight w:val="23"/>
          <w:jc w:val="center"/>
        </w:trPr>
        <w:tc>
          <w:tcPr>
            <w:tcW w:w="453" w:type="dxa"/>
            <w:vMerge/>
            <w:vAlign w:val="center"/>
          </w:tcPr>
          <w:p w14:paraId="69B5C75D" w14:textId="77777777" w:rsidR="005201D6" w:rsidRDefault="005201D6" w:rsidP="00F22D83">
            <w:pPr>
              <w:spacing w:line="300" w:lineRule="exact"/>
              <w:jc w:val="center"/>
            </w:pPr>
          </w:p>
        </w:tc>
        <w:tc>
          <w:tcPr>
            <w:tcW w:w="873" w:type="dxa"/>
            <w:vMerge/>
            <w:vAlign w:val="center"/>
          </w:tcPr>
          <w:p w14:paraId="7DAE1A3E" w14:textId="77777777" w:rsidR="005201D6" w:rsidRDefault="005201D6" w:rsidP="00F22D83">
            <w:pPr>
              <w:spacing w:line="300" w:lineRule="exact"/>
              <w:jc w:val="center"/>
            </w:pPr>
          </w:p>
        </w:tc>
        <w:tc>
          <w:tcPr>
            <w:tcW w:w="541" w:type="dxa"/>
            <w:vMerge/>
            <w:vAlign w:val="center"/>
          </w:tcPr>
          <w:p w14:paraId="1B31A61A" w14:textId="77777777" w:rsidR="005201D6" w:rsidRDefault="005201D6" w:rsidP="00F22D83">
            <w:pPr>
              <w:spacing w:line="300" w:lineRule="exact"/>
              <w:jc w:val="center"/>
              <w:rPr>
                <w:szCs w:val="21"/>
              </w:rPr>
            </w:pPr>
          </w:p>
        </w:tc>
        <w:tc>
          <w:tcPr>
            <w:tcW w:w="3089" w:type="dxa"/>
            <w:gridSpan w:val="2"/>
            <w:vAlign w:val="center"/>
          </w:tcPr>
          <w:p w14:paraId="5ABDE45F" w14:textId="77777777" w:rsidR="005201D6" w:rsidRPr="00701E28" w:rsidRDefault="005201D6" w:rsidP="00F22D83">
            <w:pPr>
              <w:spacing w:line="300" w:lineRule="exact"/>
              <w:jc w:val="center"/>
              <w:rPr>
                <w:szCs w:val="21"/>
              </w:rPr>
            </w:pPr>
            <w:r w:rsidRPr="00701E28">
              <w:rPr>
                <w:szCs w:val="21"/>
              </w:rPr>
              <w:t>社区卫生服务站</w:t>
            </w:r>
          </w:p>
        </w:tc>
        <w:tc>
          <w:tcPr>
            <w:tcW w:w="2317" w:type="dxa"/>
            <w:vAlign w:val="center"/>
          </w:tcPr>
          <w:p w14:paraId="41EF01CE" w14:textId="77777777" w:rsidR="005201D6" w:rsidRDefault="005201D6" w:rsidP="00F22D83">
            <w:pPr>
              <w:spacing w:line="300" w:lineRule="exact"/>
              <w:jc w:val="center"/>
            </w:pPr>
            <w:r>
              <w:t>m</w:t>
            </w:r>
            <w:r>
              <w:rPr>
                <w:vertAlign w:val="superscript"/>
              </w:rPr>
              <w:t>2</w:t>
            </w:r>
          </w:p>
        </w:tc>
        <w:tc>
          <w:tcPr>
            <w:tcW w:w="1798" w:type="dxa"/>
            <w:vAlign w:val="center"/>
          </w:tcPr>
          <w:p w14:paraId="092507E4" w14:textId="77777777" w:rsidR="005201D6" w:rsidRPr="00701E28" w:rsidRDefault="005201D6" w:rsidP="00F22D83">
            <w:pPr>
              <w:spacing w:line="300" w:lineRule="exact"/>
              <w:jc w:val="center"/>
            </w:pPr>
            <w:r w:rsidRPr="00701E28">
              <w:rPr>
                <w:rFonts w:hint="eastAsia"/>
              </w:rPr>
              <w:t>1500</w:t>
            </w:r>
          </w:p>
        </w:tc>
      </w:tr>
      <w:tr w:rsidR="005201D6" w14:paraId="3A6D7655" w14:textId="77777777" w:rsidTr="00F22D83">
        <w:trPr>
          <w:trHeight w:val="23"/>
          <w:jc w:val="center"/>
        </w:trPr>
        <w:tc>
          <w:tcPr>
            <w:tcW w:w="453" w:type="dxa"/>
            <w:vMerge/>
            <w:vAlign w:val="center"/>
          </w:tcPr>
          <w:p w14:paraId="2F6A2ED3" w14:textId="77777777" w:rsidR="005201D6" w:rsidRDefault="005201D6" w:rsidP="00F22D83">
            <w:pPr>
              <w:spacing w:line="300" w:lineRule="exact"/>
              <w:jc w:val="center"/>
            </w:pPr>
          </w:p>
        </w:tc>
        <w:tc>
          <w:tcPr>
            <w:tcW w:w="873" w:type="dxa"/>
            <w:vMerge/>
            <w:vAlign w:val="center"/>
          </w:tcPr>
          <w:p w14:paraId="17932ABF" w14:textId="77777777" w:rsidR="005201D6" w:rsidRDefault="005201D6" w:rsidP="00F22D83">
            <w:pPr>
              <w:spacing w:line="300" w:lineRule="exact"/>
              <w:jc w:val="center"/>
            </w:pPr>
          </w:p>
        </w:tc>
        <w:tc>
          <w:tcPr>
            <w:tcW w:w="541" w:type="dxa"/>
            <w:vMerge/>
            <w:vAlign w:val="center"/>
          </w:tcPr>
          <w:p w14:paraId="03DBAFEA" w14:textId="77777777" w:rsidR="005201D6" w:rsidRDefault="005201D6" w:rsidP="00F22D83">
            <w:pPr>
              <w:spacing w:line="300" w:lineRule="exact"/>
              <w:jc w:val="center"/>
              <w:rPr>
                <w:szCs w:val="21"/>
              </w:rPr>
            </w:pPr>
          </w:p>
        </w:tc>
        <w:tc>
          <w:tcPr>
            <w:tcW w:w="3089" w:type="dxa"/>
            <w:gridSpan w:val="2"/>
            <w:vAlign w:val="center"/>
          </w:tcPr>
          <w:p w14:paraId="1DF86546" w14:textId="77777777" w:rsidR="005201D6" w:rsidRPr="00701E28" w:rsidRDefault="005201D6" w:rsidP="00F22D83">
            <w:pPr>
              <w:spacing w:line="300" w:lineRule="exact"/>
              <w:jc w:val="center"/>
              <w:rPr>
                <w:szCs w:val="21"/>
              </w:rPr>
            </w:pPr>
            <w:r w:rsidRPr="00701E28">
              <w:rPr>
                <w:szCs w:val="21"/>
              </w:rPr>
              <w:t>公厕</w:t>
            </w:r>
          </w:p>
        </w:tc>
        <w:tc>
          <w:tcPr>
            <w:tcW w:w="2317" w:type="dxa"/>
            <w:vAlign w:val="center"/>
          </w:tcPr>
          <w:p w14:paraId="5D51E9EC" w14:textId="77777777" w:rsidR="005201D6" w:rsidRDefault="005201D6" w:rsidP="00F22D83">
            <w:pPr>
              <w:spacing w:line="300" w:lineRule="exact"/>
              <w:jc w:val="center"/>
            </w:pPr>
            <w:r>
              <w:t>m</w:t>
            </w:r>
            <w:r>
              <w:rPr>
                <w:vertAlign w:val="superscript"/>
              </w:rPr>
              <w:t>2</w:t>
            </w:r>
          </w:p>
        </w:tc>
        <w:tc>
          <w:tcPr>
            <w:tcW w:w="1798" w:type="dxa"/>
            <w:vAlign w:val="center"/>
          </w:tcPr>
          <w:p w14:paraId="2A87E51E" w14:textId="77777777" w:rsidR="005201D6" w:rsidRPr="00701E28" w:rsidRDefault="005201D6" w:rsidP="00F22D83">
            <w:pPr>
              <w:spacing w:line="300" w:lineRule="exact"/>
              <w:jc w:val="center"/>
            </w:pPr>
            <w:r w:rsidRPr="00701E28">
              <w:rPr>
                <w:rFonts w:hint="eastAsia"/>
              </w:rPr>
              <w:t>150</w:t>
            </w:r>
          </w:p>
        </w:tc>
      </w:tr>
      <w:tr w:rsidR="005201D6" w14:paraId="285E2A08" w14:textId="77777777" w:rsidTr="00F22D83">
        <w:trPr>
          <w:trHeight w:val="23"/>
          <w:jc w:val="center"/>
        </w:trPr>
        <w:tc>
          <w:tcPr>
            <w:tcW w:w="453" w:type="dxa"/>
            <w:vMerge/>
            <w:vAlign w:val="center"/>
          </w:tcPr>
          <w:p w14:paraId="14616AD5" w14:textId="77777777" w:rsidR="005201D6" w:rsidRDefault="005201D6" w:rsidP="00F22D83">
            <w:pPr>
              <w:spacing w:line="300" w:lineRule="exact"/>
              <w:jc w:val="center"/>
            </w:pPr>
          </w:p>
        </w:tc>
        <w:tc>
          <w:tcPr>
            <w:tcW w:w="873" w:type="dxa"/>
            <w:vMerge/>
            <w:vAlign w:val="center"/>
          </w:tcPr>
          <w:p w14:paraId="784C1995" w14:textId="77777777" w:rsidR="005201D6" w:rsidRDefault="005201D6" w:rsidP="00F22D83">
            <w:pPr>
              <w:spacing w:line="300" w:lineRule="exact"/>
              <w:jc w:val="center"/>
            </w:pPr>
          </w:p>
        </w:tc>
        <w:tc>
          <w:tcPr>
            <w:tcW w:w="541" w:type="dxa"/>
            <w:vMerge/>
            <w:vAlign w:val="center"/>
          </w:tcPr>
          <w:p w14:paraId="1A7E6FC7" w14:textId="77777777" w:rsidR="005201D6" w:rsidRDefault="005201D6" w:rsidP="00F22D83">
            <w:pPr>
              <w:spacing w:line="300" w:lineRule="exact"/>
              <w:jc w:val="center"/>
              <w:rPr>
                <w:szCs w:val="21"/>
              </w:rPr>
            </w:pPr>
          </w:p>
        </w:tc>
        <w:tc>
          <w:tcPr>
            <w:tcW w:w="3089" w:type="dxa"/>
            <w:gridSpan w:val="2"/>
            <w:vAlign w:val="center"/>
          </w:tcPr>
          <w:p w14:paraId="7F92E880" w14:textId="77777777" w:rsidR="005201D6" w:rsidRPr="00701E28" w:rsidRDefault="005201D6" w:rsidP="00F22D83">
            <w:pPr>
              <w:spacing w:line="300" w:lineRule="exact"/>
              <w:jc w:val="center"/>
              <w:rPr>
                <w:szCs w:val="21"/>
              </w:rPr>
            </w:pPr>
            <w:r w:rsidRPr="00701E28">
              <w:rPr>
                <w:szCs w:val="21"/>
              </w:rPr>
              <w:t>配电房及其他</w:t>
            </w:r>
          </w:p>
        </w:tc>
        <w:tc>
          <w:tcPr>
            <w:tcW w:w="2317" w:type="dxa"/>
            <w:vAlign w:val="center"/>
          </w:tcPr>
          <w:p w14:paraId="41EE7414" w14:textId="77777777" w:rsidR="005201D6" w:rsidRDefault="005201D6" w:rsidP="00F22D83">
            <w:pPr>
              <w:spacing w:line="300" w:lineRule="exact"/>
              <w:jc w:val="center"/>
            </w:pPr>
            <w:r>
              <w:t>m</w:t>
            </w:r>
            <w:r>
              <w:rPr>
                <w:vertAlign w:val="superscript"/>
              </w:rPr>
              <w:t>2</w:t>
            </w:r>
          </w:p>
        </w:tc>
        <w:tc>
          <w:tcPr>
            <w:tcW w:w="1798" w:type="dxa"/>
            <w:vAlign w:val="center"/>
          </w:tcPr>
          <w:p w14:paraId="73E80D96" w14:textId="77777777" w:rsidR="005201D6" w:rsidRPr="00701E28" w:rsidRDefault="005201D6" w:rsidP="00F22D83">
            <w:pPr>
              <w:spacing w:line="300" w:lineRule="exact"/>
              <w:jc w:val="center"/>
            </w:pPr>
            <w:r w:rsidRPr="00701E28">
              <w:rPr>
                <w:rFonts w:hint="eastAsia"/>
              </w:rPr>
              <w:t>2278</w:t>
            </w:r>
          </w:p>
        </w:tc>
      </w:tr>
      <w:tr w:rsidR="005201D6" w14:paraId="39E1B63D" w14:textId="77777777" w:rsidTr="00F22D83">
        <w:trPr>
          <w:trHeight w:val="23"/>
          <w:jc w:val="center"/>
        </w:trPr>
        <w:tc>
          <w:tcPr>
            <w:tcW w:w="453" w:type="dxa"/>
            <w:vMerge/>
            <w:vAlign w:val="center"/>
          </w:tcPr>
          <w:p w14:paraId="3F7F362B" w14:textId="77777777" w:rsidR="005201D6" w:rsidRDefault="005201D6" w:rsidP="00F22D83">
            <w:pPr>
              <w:spacing w:line="300" w:lineRule="exact"/>
              <w:jc w:val="center"/>
            </w:pPr>
          </w:p>
        </w:tc>
        <w:tc>
          <w:tcPr>
            <w:tcW w:w="873" w:type="dxa"/>
            <w:vMerge/>
            <w:vAlign w:val="center"/>
          </w:tcPr>
          <w:p w14:paraId="0E4DF17B" w14:textId="77777777" w:rsidR="005201D6" w:rsidRDefault="005201D6" w:rsidP="00F22D83">
            <w:pPr>
              <w:spacing w:line="300" w:lineRule="exact"/>
              <w:jc w:val="center"/>
            </w:pPr>
          </w:p>
        </w:tc>
        <w:tc>
          <w:tcPr>
            <w:tcW w:w="541" w:type="dxa"/>
            <w:vMerge/>
            <w:vAlign w:val="center"/>
          </w:tcPr>
          <w:p w14:paraId="5F35B7B3" w14:textId="77777777" w:rsidR="005201D6" w:rsidRDefault="005201D6" w:rsidP="00F22D83">
            <w:pPr>
              <w:spacing w:line="300" w:lineRule="exact"/>
              <w:jc w:val="center"/>
              <w:rPr>
                <w:szCs w:val="21"/>
              </w:rPr>
            </w:pPr>
          </w:p>
        </w:tc>
        <w:tc>
          <w:tcPr>
            <w:tcW w:w="3089" w:type="dxa"/>
            <w:gridSpan w:val="2"/>
            <w:vAlign w:val="center"/>
          </w:tcPr>
          <w:p w14:paraId="2AD53AD3" w14:textId="77777777" w:rsidR="005201D6" w:rsidRPr="00701E28" w:rsidRDefault="005201D6" w:rsidP="00F22D83">
            <w:pPr>
              <w:spacing w:line="300" w:lineRule="exact"/>
              <w:jc w:val="center"/>
              <w:rPr>
                <w:szCs w:val="21"/>
              </w:rPr>
            </w:pPr>
            <w:r w:rsidRPr="00701E28">
              <w:rPr>
                <w:szCs w:val="21"/>
              </w:rPr>
              <w:t>社区警务室</w:t>
            </w:r>
          </w:p>
        </w:tc>
        <w:tc>
          <w:tcPr>
            <w:tcW w:w="2317" w:type="dxa"/>
            <w:vAlign w:val="center"/>
          </w:tcPr>
          <w:p w14:paraId="513E809A" w14:textId="77777777" w:rsidR="005201D6" w:rsidRDefault="005201D6" w:rsidP="00F22D83">
            <w:pPr>
              <w:spacing w:line="300" w:lineRule="exact"/>
              <w:jc w:val="center"/>
            </w:pPr>
            <w:r>
              <w:t>m</w:t>
            </w:r>
            <w:r>
              <w:rPr>
                <w:vertAlign w:val="superscript"/>
              </w:rPr>
              <w:t>2</w:t>
            </w:r>
          </w:p>
        </w:tc>
        <w:tc>
          <w:tcPr>
            <w:tcW w:w="1798" w:type="dxa"/>
            <w:vAlign w:val="center"/>
          </w:tcPr>
          <w:p w14:paraId="65D86684" w14:textId="77777777" w:rsidR="005201D6" w:rsidRPr="00701E28" w:rsidRDefault="005201D6" w:rsidP="00F22D83">
            <w:pPr>
              <w:spacing w:line="300" w:lineRule="exact"/>
              <w:jc w:val="center"/>
            </w:pPr>
            <w:r w:rsidRPr="00701E28">
              <w:rPr>
                <w:rFonts w:hint="eastAsia"/>
              </w:rPr>
              <w:t>200</w:t>
            </w:r>
          </w:p>
        </w:tc>
      </w:tr>
      <w:tr w:rsidR="005201D6" w14:paraId="5E775572" w14:textId="77777777" w:rsidTr="00F22D83">
        <w:trPr>
          <w:trHeight w:val="23"/>
          <w:jc w:val="center"/>
        </w:trPr>
        <w:tc>
          <w:tcPr>
            <w:tcW w:w="453" w:type="dxa"/>
            <w:vMerge/>
            <w:vAlign w:val="center"/>
          </w:tcPr>
          <w:p w14:paraId="2319054C" w14:textId="77777777" w:rsidR="005201D6" w:rsidRDefault="005201D6" w:rsidP="00F22D83">
            <w:pPr>
              <w:spacing w:line="300" w:lineRule="exact"/>
              <w:jc w:val="center"/>
            </w:pPr>
          </w:p>
        </w:tc>
        <w:tc>
          <w:tcPr>
            <w:tcW w:w="873" w:type="dxa"/>
            <w:vMerge/>
            <w:vAlign w:val="center"/>
          </w:tcPr>
          <w:p w14:paraId="11ED04DC" w14:textId="77777777" w:rsidR="005201D6" w:rsidRDefault="005201D6" w:rsidP="00F22D83">
            <w:pPr>
              <w:spacing w:line="300" w:lineRule="exact"/>
              <w:jc w:val="center"/>
            </w:pPr>
          </w:p>
        </w:tc>
        <w:tc>
          <w:tcPr>
            <w:tcW w:w="541" w:type="dxa"/>
            <w:vMerge/>
            <w:vAlign w:val="center"/>
          </w:tcPr>
          <w:p w14:paraId="4CE03401" w14:textId="77777777" w:rsidR="005201D6" w:rsidRDefault="005201D6" w:rsidP="00F22D83">
            <w:pPr>
              <w:spacing w:line="300" w:lineRule="exact"/>
              <w:jc w:val="center"/>
              <w:rPr>
                <w:szCs w:val="21"/>
              </w:rPr>
            </w:pPr>
          </w:p>
        </w:tc>
        <w:tc>
          <w:tcPr>
            <w:tcW w:w="3089" w:type="dxa"/>
            <w:gridSpan w:val="2"/>
            <w:vAlign w:val="center"/>
          </w:tcPr>
          <w:p w14:paraId="5037DA29" w14:textId="77777777" w:rsidR="005201D6" w:rsidRPr="00701E28" w:rsidRDefault="005201D6" w:rsidP="00F22D83">
            <w:pPr>
              <w:spacing w:line="300" w:lineRule="exact"/>
              <w:jc w:val="center"/>
              <w:rPr>
                <w:szCs w:val="21"/>
              </w:rPr>
            </w:pPr>
            <w:r w:rsidRPr="00701E28">
              <w:rPr>
                <w:szCs w:val="21"/>
              </w:rPr>
              <w:t>便民服务站</w:t>
            </w:r>
          </w:p>
        </w:tc>
        <w:tc>
          <w:tcPr>
            <w:tcW w:w="2317" w:type="dxa"/>
            <w:vAlign w:val="center"/>
          </w:tcPr>
          <w:p w14:paraId="09B941E5" w14:textId="77777777" w:rsidR="005201D6" w:rsidRDefault="005201D6" w:rsidP="00F22D83">
            <w:pPr>
              <w:spacing w:line="300" w:lineRule="exact"/>
              <w:jc w:val="center"/>
            </w:pPr>
            <w:r>
              <w:t>m</w:t>
            </w:r>
            <w:r>
              <w:rPr>
                <w:vertAlign w:val="superscript"/>
              </w:rPr>
              <w:t>2</w:t>
            </w:r>
          </w:p>
        </w:tc>
        <w:tc>
          <w:tcPr>
            <w:tcW w:w="1798" w:type="dxa"/>
            <w:vAlign w:val="center"/>
          </w:tcPr>
          <w:p w14:paraId="2321B05B" w14:textId="77777777" w:rsidR="005201D6" w:rsidRPr="00701E28" w:rsidRDefault="005201D6" w:rsidP="00F22D83">
            <w:pPr>
              <w:spacing w:line="300" w:lineRule="exact"/>
              <w:jc w:val="center"/>
            </w:pPr>
            <w:r w:rsidRPr="00701E28">
              <w:rPr>
                <w:rFonts w:hint="eastAsia"/>
              </w:rPr>
              <w:t>500</w:t>
            </w:r>
          </w:p>
        </w:tc>
      </w:tr>
      <w:tr w:rsidR="005201D6" w14:paraId="53B97D46" w14:textId="77777777" w:rsidTr="00F22D83">
        <w:trPr>
          <w:trHeight w:val="23"/>
          <w:jc w:val="center"/>
        </w:trPr>
        <w:tc>
          <w:tcPr>
            <w:tcW w:w="453" w:type="dxa"/>
            <w:vMerge/>
            <w:vAlign w:val="center"/>
          </w:tcPr>
          <w:p w14:paraId="2315CDB5" w14:textId="77777777" w:rsidR="005201D6" w:rsidRDefault="005201D6" w:rsidP="00F22D83">
            <w:pPr>
              <w:spacing w:line="300" w:lineRule="exact"/>
              <w:jc w:val="center"/>
            </w:pPr>
          </w:p>
        </w:tc>
        <w:tc>
          <w:tcPr>
            <w:tcW w:w="873" w:type="dxa"/>
            <w:vMerge/>
            <w:vAlign w:val="center"/>
          </w:tcPr>
          <w:p w14:paraId="168163AF" w14:textId="77777777" w:rsidR="005201D6" w:rsidRDefault="005201D6" w:rsidP="00F22D83">
            <w:pPr>
              <w:spacing w:line="300" w:lineRule="exact"/>
              <w:jc w:val="center"/>
            </w:pPr>
          </w:p>
        </w:tc>
        <w:tc>
          <w:tcPr>
            <w:tcW w:w="541" w:type="dxa"/>
            <w:vMerge/>
            <w:vAlign w:val="center"/>
          </w:tcPr>
          <w:p w14:paraId="7CD9FCA0" w14:textId="77777777" w:rsidR="005201D6" w:rsidRDefault="005201D6" w:rsidP="00F22D83">
            <w:pPr>
              <w:spacing w:line="300" w:lineRule="exact"/>
              <w:jc w:val="center"/>
              <w:rPr>
                <w:szCs w:val="21"/>
              </w:rPr>
            </w:pPr>
          </w:p>
        </w:tc>
        <w:tc>
          <w:tcPr>
            <w:tcW w:w="3089" w:type="dxa"/>
            <w:gridSpan w:val="2"/>
            <w:vAlign w:val="center"/>
          </w:tcPr>
          <w:p w14:paraId="51BD6DFA" w14:textId="77777777" w:rsidR="005201D6" w:rsidRPr="00701E28" w:rsidRDefault="005201D6" w:rsidP="00F22D83">
            <w:pPr>
              <w:spacing w:line="300" w:lineRule="exact"/>
              <w:jc w:val="center"/>
              <w:rPr>
                <w:szCs w:val="21"/>
              </w:rPr>
            </w:pPr>
            <w:r w:rsidRPr="00701E28">
              <w:rPr>
                <w:szCs w:val="21"/>
              </w:rPr>
              <w:t>净菜市场</w:t>
            </w:r>
          </w:p>
        </w:tc>
        <w:tc>
          <w:tcPr>
            <w:tcW w:w="2317" w:type="dxa"/>
            <w:vAlign w:val="center"/>
          </w:tcPr>
          <w:p w14:paraId="6B30E05E" w14:textId="77777777" w:rsidR="005201D6" w:rsidRDefault="005201D6" w:rsidP="00F22D83">
            <w:pPr>
              <w:spacing w:line="300" w:lineRule="exact"/>
              <w:jc w:val="center"/>
            </w:pPr>
            <w:r>
              <w:t>m</w:t>
            </w:r>
            <w:r>
              <w:rPr>
                <w:vertAlign w:val="superscript"/>
              </w:rPr>
              <w:t>2</w:t>
            </w:r>
          </w:p>
        </w:tc>
        <w:tc>
          <w:tcPr>
            <w:tcW w:w="1798" w:type="dxa"/>
            <w:vAlign w:val="center"/>
          </w:tcPr>
          <w:p w14:paraId="4D1C5A1A" w14:textId="77777777" w:rsidR="005201D6" w:rsidRPr="00701E28" w:rsidRDefault="005201D6" w:rsidP="00F22D83">
            <w:pPr>
              <w:spacing w:line="300" w:lineRule="exact"/>
              <w:jc w:val="center"/>
            </w:pPr>
            <w:r w:rsidRPr="00701E28">
              <w:rPr>
                <w:rFonts w:hint="eastAsia"/>
              </w:rPr>
              <w:t>2500</w:t>
            </w:r>
          </w:p>
        </w:tc>
      </w:tr>
      <w:tr w:rsidR="005201D6" w14:paraId="31681318" w14:textId="77777777" w:rsidTr="00F22D83">
        <w:trPr>
          <w:trHeight w:val="23"/>
          <w:jc w:val="center"/>
        </w:trPr>
        <w:tc>
          <w:tcPr>
            <w:tcW w:w="453" w:type="dxa"/>
            <w:vMerge/>
            <w:vAlign w:val="center"/>
          </w:tcPr>
          <w:p w14:paraId="0E07BA81" w14:textId="77777777" w:rsidR="005201D6" w:rsidRDefault="005201D6" w:rsidP="00F22D83">
            <w:pPr>
              <w:spacing w:line="300" w:lineRule="exact"/>
              <w:jc w:val="center"/>
            </w:pPr>
          </w:p>
        </w:tc>
        <w:tc>
          <w:tcPr>
            <w:tcW w:w="873" w:type="dxa"/>
            <w:vMerge/>
            <w:vAlign w:val="center"/>
          </w:tcPr>
          <w:p w14:paraId="598A92B2" w14:textId="77777777" w:rsidR="005201D6" w:rsidRDefault="005201D6" w:rsidP="00F22D83">
            <w:pPr>
              <w:spacing w:line="300" w:lineRule="exact"/>
              <w:jc w:val="center"/>
            </w:pPr>
          </w:p>
        </w:tc>
        <w:tc>
          <w:tcPr>
            <w:tcW w:w="541" w:type="dxa"/>
            <w:vMerge/>
            <w:vAlign w:val="center"/>
          </w:tcPr>
          <w:p w14:paraId="342A9A78" w14:textId="77777777" w:rsidR="005201D6" w:rsidRDefault="005201D6" w:rsidP="00F22D83">
            <w:pPr>
              <w:spacing w:line="300" w:lineRule="exact"/>
              <w:jc w:val="center"/>
              <w:rPr>
                <w:szCs w:val="21"/>
              </w:rPr>
            </w:pPr>
          </w:p>
        </w:tc>
        <w:tc>
          <w:tcPr>
            <w:tcW w:w="3089" w:type="dxa"/>
            <w:gridSpan w:val="2"/>
            <w:vAlign w:val="center"/>
          </w:tcPr>
          <w:p w14:paraId="6174C555" w14:textId="77777777" w:rsidR="005201D6" w:rsidRPr="00701E28" w:rsidRDefault="005201D6" w:rsidP="00F22D83">
            <w:pPr>
              <w:spacing w:line="300" w:lineRule="exact"/>
              <w:jc w:val="center"/>
              <w:rPr>
                <w:szCs w:val="21"/>
              </w:rPr>
            </w:pPr>
            <w:r w:rsidRPr="00701E28">
              <w:rPr>
                <w:szCs w:val="21"/>
              </w:rPr>
              <w:t>养老服务站</w:t>
            </w:r>
          </w:p>
        </w:tc>
        <w:tc>
          <w:tcPr>
            <w:tcW w:w="2317" w:type="dxa"/>
            <w:vAlign w:val="center"/>
          </w:tcPr>
          <w:p w14:paraId="57C3429E" w14:textId="77777777" w:rsidR="005201D6" w:rsidRDefault="005201D6" w:rsidP="00F22D83">
            <w:pPr>
              <w:spacing w:line="300" w:lineRule="exact"/>
              <w:jc w:val="center"/>
            </w:pPr>
            <w:r>
              <w:t>m</w:t>
            </w:r>
            <w:r>
              <w:rPr>
                <w:vertAlign w:val="superscript"/>
              </w:rPr>
              <w:t>2</w:t>
            </w:r>
          </w:p>
        </w:tc>
        <w:tc>
          <w:tcPr>
            <w:tcW w:w="1798" w:type="dxa"/>
            <w:vAlign w:val="center"/>
          </w:tcPr>
          <w:p w14:paraId="78DF8116" w14:textId="77777777" w:rsidR="005201D6" w:rsidRPr="00701E28" w:rsidRDefault="005201D6" w:rsidP="00F22D83">
            <w:pPr>
              <w:spacing w:line="300" w:lineRule="exact"/>
              <w:jc w:val="center"/>
            </w:pPr>
            <w:r w:rsidRPr="00701E28">
              <w:rPr>
                <w:rFonts w:hint="eastAsia"/>
              </w:rPr>
              <w:t>1500</w:t>
            </w:r>
          </w:p>
        </w:tc>
      </w:tr>
      <w:tr w:rsidR="005201D6" w14:paraId="6263CF47" w14:textId="77777777" w:rsidTr="00F22D83">
        <w:trPr>
          <w:trHeight w:val="23"/>
          <w:jc w:val="center"/>
        </w:trPr>
        <w:tc>
          <w:tcPr>
            <w:tcW w:w="453" w:type="dxa"/>
            <w:vMerge/>
            <w:vAlign w:val="center"/>
          </w:tcPr>
          <w:p w14:paraId="00B13AFE" w14:textId="77777777" w:rsidR="005201D6" w:rsidRDefault="005201D6" w:rsidP="00F22D83">
            <w:pPr>
              <w:spacing w:line="300" w:lineRule="exact"/>
              <w:jc w:val="center"/>
            </w:pPr>
          </w:p>
        </w:tc>
        <w:tc>
          <w:tcPr>
            <w:tcW w:w="873" w:type="dxa"/>
            <w:vMerge/>
            <w:vAlign w:val="center"/>
          </w:tcPr>
          <w:p w14:paraId="2A30C963" w14:textId="77777777" w:rsidR="005201D6" w:rsidRDefault="005201D6" w:rsidP="00F22D83">
            <w:pPr>
              <w:spacing w:line="300" w:lineRule="exact"/>
              <w:jc w:val="center"/>
            </w:pPr>
          </w:p>
        </w:tc>
        <w:tc>
          <w:tcPr>
            <w:tcW w:w="541" w:type="dxa"/>
            <w:vMerge/>
            <w:vAlign w:val="center"/>
          </w:tcPr>
          <w:p w14:paraId="2CAAADC3" w14:textId="77777777" w:rsidR="005201D6" w:rsidRDefault="005201D6" w:rsidP="00F22D83">
            <w:pPr>
              <w:spacing w:line="300" w:lineRule="exact"/>
              <w:jc w:val="center"/>
              <w:rPr>
                <w:szCs w:val="21"/>
              </w:rPr>
            </w:pPr>
          </w:p>
        </w:tc>
        <w:tc>
          <w:tcPr>
            <w:tcW w:w="3089" w:type="dxa"/>
            <w:gridSpan w:val="2"/>
            <w:vAlign w:val="center"/>
          </w:tcPr>
          <w:p w14:paraId="2AD8EC2B" w14:textId="77777777" w:rsidR="005201D6" w:rsidRPr="00701E28" w:rsidRDefault="005201D6" w:rsidP="00F22D83">
            <w:pPr>
              <w:spacing w:line="300" w:lineRule="exact"/>
              <w:jc w:val="center"/>
              <w:rPr>
                <w:szCs w:val="21"/>
              </w:rPr>
            </w:pPr>
            <w:proofErr w:type="gramStart"/>
            <w:r w:rsidRPr="00701E28">
              <w:rPr>
                <w:szCs w:val="21"/>
              </w:rPr>
              <w:t>消控室</w:t>
            </w:r>
            <w:proofErr w:type="gramEnd"/>
            <w:r w:rsidRPr="00701E28">
              <w:rPr>
                <w:szCs w:val="21"/>
              </w:rPr>
              <w:t>弱电机房</w:t>
            </w:r>
          </w:p>
        </w:tc>
        <w:tc>
          <w:tcPr>
            <w:tcW w:w="2317" w:type="dxa"/>
            <w:vAlign w:val="center"/>
          </w:tcPr>
          <w:p w14:paraId="5EE8F30A" w14:textId="77777777" w:rsidR="005201D6" w:rsidRDefault="005201D6" w:rsidP="00F22D83">
            <w:pPr>
              <w:spacing w:line="300" w:lineRule="exact"/>
              <w:jc w:val="center"/>
            </w:pPr>
            <w:r>
              <w:t>m</w:t>
            </w:r>
            <w:r>
              <w:rPr>
                <w:vertAlign w:val="superscript"/>
              </w:rPr>
              <w:t>2</w:t>
            </w:r>
          </w:p>
        </w:tc>
        <w:tc>
          <w:tcPr>
            <w:tcW w:w="1798" w:type="dxa"/>
            <w:vAlign w:val="center"/>
          </w:tcPr>
          <w:p w14:paraId="29C0BEC8" w14:textId="77777777" w:rsidR="005201D6" w:rsidRPr="00701E28" w:rsidRDefault="005201D6" w:rsidP="00F22D83">
            <w:pPr>
              <w:spacing w:line="300" w:lineRule="exact"/>
              <w:jc w:val="center"/>
            </w:pPr>
            <w:r w:rsidRPr="00701E28">
              <w:rPr>
                <w:rFonts w:hint="eastAsia"/>
              </w:rPr>
              <w:t>320</w:t>
            </w:r>
          </w:p>
        </w:tc>
      </w:tr>
      <w:tr w:rsidR="005201D6" w14:paraId="62F88116" w14:textId="77777777" w:rsidTr="00F22D83">
        <w:trPr>
          <w:trHeight w:val="23"/>
          <w:jc w:val="center"/>
        </w:trPr>
        <w:tc>
          <w:tcPr>
            <w:tcW w:w="453" w:type="dxa"/>
            <w:vMerge/>
            <w:vAlign w:val="center"/>
          </w:tcPr>
          <w:p w14:paraId="2A13C1B8" w14:textId="77777777" w:rsidR="005201D6" w:rsidRDefault="005201D6" w:rsidP="00F22D83">
            <w:pPr>
              <w:spacing w:line="300" w:lineRule="exact"/>
              <w:jc w:val="center"/>
            </w:pPr>
          </w:p>
        </w:tc>
        <w:tc>
          <w:tcPr>
            <w:tcW w:w="4503" w:type="dxa"/>
            <w:gridSpan w:val="4"/>
            <w:vAlign w:val="center"/>
          </w:tcPr>
          <w:p w14:paraId="52FB6B09" w14:textId="77777777" w:rsidR="005201D6" w:rsidRDefault="005201D6" w:rsidP="00F22D83">
            <w:pPr>
              <w:spacing w:line="300" w:lineRule="exact"/>
              <w:jc w:val="center"/>
            </w:pPr>
            <w:r>
              <w:t>地下</w:t>
            </w:r>
            <w:r>
              <w:rPr>
                <w:rFonts w:hint="eastAsia"/>
              </w:rPr>
              <w:t>车库</w:t>
            </w:r>
            <w:r>
              <w:t>面积</w:t>
            </w:r>
          </w:p>
        </w:tc>
        <w:tc>
          <w:tcPr>
            <w:tcW w:w="2317" w:type="dxa"/>
            <w:vAlign w:val="center"/>
          </w:tcPr>
          <w:p w14:paraId="12462525" w14:textId="77777777" w:rsidR="005201D6" w:rsidRDefault="005201D6" w:rsidP="00F22D83">
            <w:pPr>
              <w:spacing w:line="300" w:lineRule="exact"/>
              <w:jc w:val="center"/>
            </w:pPr>
            <w:r>
              <w:t>m</w:t>
            </w:r>
            <w:r>
              <w:rPr>
                <w:vertAlign w:val="superscript"/>
              </w:rPr>
              <w:t>2</w:t>
            </w:r>
          </w:p>
        </w:tc>
        <w:tc>
          <w:tcPr>
            <w:tcW w:w="1798" w:type="dxa"/>
            <w:vAlign w:val="center"/>
          </w:tcPr>
          <w:p w14:paraId="280BACFF" w14:textId="77777777" w:rsidR="005201D6" w:rsidRDefault="005201D6" w:rsidP="00F22D83">
            <w:pPr>
              <w:spacing w:line="300" w:lineRule="exact"/>
              <w:jc w:val="center"/>
            </w:pPr>
            <w:r>
              <w:rPr>
                <w:rFonts w:hint="eastAsia"/>
              </w:rPr>
              <w:t>150528</w:t>
            </w:r>
          </w:p>
        </w:tc>
      </w:tr>
      <w:tr w:rsidR="005201D6" w14:paraId="3A871415" w14:textId="77777777" w:rsidTr="00F22D83">
        <w:trPr>
          <w:trHeight w:val="23"/>
          <w:jc w:val="center"/>
        </w:trPr>
        <w:tc>
          <w:tcPr>
            <w:tcW w:w="4956" w:type="dxa"/>
            <w:gridSpan w:val="5"/>
            <w:vAlign w:val="center"/>
          </w:tcPr>
          <w:p w14:paraId="727D09A6" w14:textId="77777777" w:rsidR="005201D6" w:rsidRDefault="005201D6" w:rsidP="00F22D83">
            <w:pPr>
              <w:spacing w:line="300" w:lineRule="exact"/>
              <w:jc w:val="center"/>
            </w:pPr>
            <w:r>
              <w:t>容积率</w:t>
            </w:r>
          </w:p>
        </w:tc>
        <w:tc>
          <w:tcPr>
            <w:tcW w:w="2317" w:type="dxa"/>
            <w:vAlign w:val="center"/>
          </w:tcPr>
          <w:p w14:paraId="41E80B48" w14:textId="77777777" w:rsidR="005201D6" w:rsidRDefault="005201D6" w:rsidP="00F22D83">
            <w:pPr>
              <w:spacing w:line="300" w:lineRule="exact"/>
              <w:jc w:val="center"/>
            </w:pPr>
            <w:r>
              <w:t>/</w:t>
            </w:r>
          </w:p>
        </w:tc>
        <w:tc>
          <w:tcPr>
            <w:tcW w:w="1798" w:type="dxa"/>
            <w:vAlign w:val="center"/>
          </w:tcPr>
          <w:p w14:paraId="7E05AB3C" w14:textId="77777777" w:rsidR="005201D6" w:rsidRDefault="005201D6" w:rsidP="00F22D83">
            <w:pPr>
              <w:spacing w:line="300" w:lineRule="exact"/>
              <w:jc w:val="center"/>
            </w:pPr>
            <w:r>
              <w:rPr>
                <w:rFonts w:hint="eastAsia"/>
              </w:rPr>
              <w:t>2.73</w:t>
            </w:r>
          </w:p>
        </w:tc>
      </w:tr>
      <w:tr w:rsidR="005201D6" w14:paraId="508F9E87" w14:textId="77777777" w:rsidTr="00F22D83">
        <w:trPr>
          <w:trHeight w:val="23"/>
          <w:jc w:val="center"/>
        </w:trPr>
        <w:tc>
          <w:tcPr>
            <w:tcW w:w="4956" w:type="dxa"/>
            <w:gridSpan w:val="5"/>
            <w:vAlign w:val="center"/>
          </w:tcPr>
          <w:p w14:paraId="6B1A4A0F" w14:textId="77777777" w:rsidR="005201D6" w:rsidRDefault="005201D6" w:rsidP="00F22D83">
            <w:pPr>
              <w:spacing w:line="300" w:lineRule="exact"/>
              <w:jc w:val="center"/>
            </w:pPr>
            <w:r>
              <w:t>建筑密度</w:t>
            </w:r>
          </w:p>
        </w:tc>
        <w:tc>
          <w:tcPr>
            <w:tcW w:w="2317" w:type="dxa"/>
            <w:vAlign w:val="center"/>
          </w:tcPr>
          <w:p w14:paraId="6A9818E2" w14:textId="77777777" w:rsidR="005201D6" w:rsidRDefault="005201D6" w:rsidP="00F22D83">
            <w:pPr>
              <w:spacing w:line="300" w:lineRule="exact"/>
              <w:jc w:val="center"/>
            </w:pPr>
            <w:r>
              <w:t>%</w:t>
            </w:r>
          </w:p>
        </w:tc>
        <w:tc>
          <w:tcPr>
            <w:tcW w:w="1798" w:type="dxa"/>
            <w:vAlign w:val="center"/>
          </w:tcPr>
          <w:p w14:paraId="67FF849E" w14:textId="77777777" w:rsidR="005201D6" w:rsidRDefault="005201D6" w:rsidP="00F22D83">
            <w:pPr>
              <w:spacing w:line="300" w:lineRule="exact"/>
              <w:jc w:val="center"/>
            </w:pPr>
            <w:r>
              <w:rPr>
                <w:rFonts w:hint="eastAsia"/>
              </w:rPr>
              <w:t>20</w:t>
            </w:r>
          </w:p>
        </w:tc>
      </w:tr>
      <w:tr w:rsidR="005201D6" w14:paraId="1019B54C" w14:textId="77777777" w:rsidTr="00F22D83">
        <w:trPr>
          <w:trHeight w:val="23"/>
          <w:jc w:val="center"/>
        </w:trPr>
        <w:tc>
          <w:tcPr>
            <w:tcW w:w="4956" w:type="dxa"/>
            <w:gridSpan w:val="5"/>
            <w:vAlign w:val="center"/>
          </w:tcPr>
          <w:p w14:paraId="30C187EC" w14:textId="77777777" w:rsidR="005201D6" w:rsidRDefault="005201D6" w:rsidP="00F22D83">
            <w:pPr>
              <w:spacing w:line="300" w:lineRule="exact"/>
              <w:jc w:val="center"/>
            </w:pPr>
            <w:r>
              <w:t>绿地率</w:t>
            </w:r>
          </w:p>
        </w:tc>
        <w:tc>
          <w:tcPr>
            <w:tcW w:w="2317" w:type="dxa"/>
            <w:vAlign w:val="center"/>
          </w:tcPr>
          <w:p w14:paraId="0B882B46" w14:textId="77777777" w:rsidR="005201D6" w:rsidRDefault="005201D6" w:rsidP="00F22D83">
            <w:pPr>
              <w:spacing w:line="300" w:lineRule="exact"/>
              <w:jc w:val="center"/>
            </w:pPr>
            <w:r>
              <w:t>%</w:t>
            </w:r>
          </w:p>
        </w:tc>
        <w:tc>
          <w:tcPr>
            <w:tcW w:w="1798" w:type="dxa"/>
            <w:vAlign w:val="center"/>
          </w:tcPr>
          <w:p w14:paraId="01F0DB4C" w14:textId="77777777" w:rsidR="005201D6" w:rsidRDefault="005201D6" w:rsidP="00F22D83">
            <w:pPr>
              <w:spacing w:line="300" w:lineRule="exact"/>
              <w:jc w:val="center"/>
            </w:pPr>
            <w:r>
              <w:rPr>
                <w:rFonts w:hint="eastAsia"/>
              </w:rPr>
              <w:t>40</w:t>
            </w:r>
          </w:p>
        </w:tc>
      </w:tr>
      <w:tr w:rsidR="005201D6" w14:paraId="74D384FF" w14:textId="77777777" w:rsidTr="00F22D83">
        <w:trPr>
          <w:trHeight w:val="23"/>
          <w:jc w:val="center"/>
        </w:trPr>
        <w:tc>
          <w:tcPr>
            <w:tcW w:w="4956" w:type="dxa"/>
            <w:gridSpan w:val="5"/>
            <w:vAlign w:val="center"/>
          </w:tcPr>
          <w:p w14:paraId="454CF16A" w14:textId="77777777" w:rsidR="005201D6" w:rsidRDefault="005201D6" w:rsidP="00F22D83">
            <w:pPr>
              <w:spacing w:line="300" w:lineRule="exact"/>
              <w:jc w:val="center"/>
            </w:pPr>
            <w:r>
              <w:t>居住户数</w:t>
            </w:r>
          </w:p>
        </w:tc>
        <w:tc>
          <w:tcPr>
            <w:tcW w:w="2317" w:type="dxa"/>
            <w:vAlign w:val="center"/>
          </w:tcPr>
          <w:p w14:paraId="33D640F5" w14:textId="77777777" w:rsidR="005201D6" w:rsidRDefault="005201D6" w:rsidP="00F22D83">
            <w:pPr>
              <w:spacing w:line="300" w:lineRule="exact"/>
              <w:jc w:val="center"/>
            </w:pPr>
            <w:r>
              <w:t>户</w:t>
            </w:r>
          </w:p>
        </w:tc>
        <w:tc>
          <w:tcPr>
            <w:tcW w:w="1798" w:type="dxa"/>
            <w:vAlign w:val="center"/>
          </w:tcPr>
          <w:p w14:paraId="3D86BB7D" w14:textId="77777777" w:rsidR="005201D6" w:rsidRDefault="005201D6" w:rsidP="00F22D83">
            <w:pPr>
              <w:spacing w:line="300" w:lineRule="exact"/>
              <w:jc w:val="center"/>
            </w:pPr>
            <w:r>
              <w:rPr>
                <w:rFonts w:hint="eastAsia"/>
              </w:rPr>
              <w:t>3998</w:t>
            </w:r>
          </w:p>
        </w:tc>
      </w:tr>
      <w:tr w:rsidR="005201D6" w14:paraId="05845096" w14:textId="77777777" w:rsidTr="00F22D83">
        <w:trPr>
          <w:trHeight w:val="23"/>
          <w:jc w:val="center"/>
        </w:trPr>
        <w:tc>
          <w:tcPr>
            <w:tcW w:w="4956" w:type="dxa"/>
            <w:gridSpan w:val="5"/>
            <w:vAlign w:val="center"/>
          </w:tcPr>
          <w:p w14:paraId="71A21BA0" w14:textId="77777777" w:rsidR="005201D6" w:rsidRDefault="005201D6" w:rsidP="00F22D83">
            <w:pPr>
              <w:spacing w:line="300" w:lineRule="exact"/>
              <w:jc w:val="center"/>
            </w:pPr>
            <w:r>
              <w:t>居住人数</w:t>
            </w:r>
          </w:p>
        </w:tc>
        <w:tc>
          <w:tcPr>
            <w:tcW w:w="2317" w:type="dxa"/>
            <w:vAlign w:val="center"/>
          </w:tcPr>
          <w:p w14:paraId="730AC607" w14:textId="77777777" w:rsidR="005201D6" w:rsidRDefault="005201D6" w:rsidP="00F22D83">
            <w:pPr>
              <w:spacing w:line="300" w:lineRule="exact"/>
              <w:jc w:val="center"/>
            </w:pPr>
            <w:r>
              <w:t>人</w:t>
            </w:r>
          </w:p>
        </w:tc>
        <w:tc>
          <w:tcPr>
            <w:tcW w:w="1798" w:type="dxa"/>
            <w:vAlign w:val="center"/>
          </w:tcPr>
          <w:p w14:paraId="7F5BF2F3" w14:textId="77777777" w:rsidR="005201D6" w:rsidRDefault="005201D6" w:rsidP="00F22D83">
            <w:pPr>
              <w:spacing w:line="300" w:lineRule="exact"/>
              <w:jc w:val="center"/>
            </w:pPr>
            <w:r>
              <w:rPr>
                <w:rFonts w:hint="eastAsia"/>
              </w:rPr>
              <w:t>12794</w:t>
            </w:r>
          </w:p>
        </w:tc>
      </w:tr>
      <w:tr w:rsidR="005201D6" w14:paraId="5EDB5521" w14:textId="77777777" w:rsidTr="00F22D83">
        <w:trPr>
          <w:trHeight w:val="23"/>
          <w:jc w:val="center"/>
        </w:trPr>
        <w:tc>
          <w:tcPr>
            <w:tcW w:w="4956" w:type="dxa"/>
            <w:gridSpan w:val="5"/>
            <w:vAlign w:val="center"/>
          </w:tcPr>
          <w:p w14:paraId="40144B28" w14:textId="77777777" w:rsidR="005201D6" w:rsidRDefault="005201D6" w:rsidP="00F22D83">
            <w:pPr>
              <w:spacing w:line="300" w:lineRule="exact"/>
              <w:jc w:val="center"/>
            </w:pPr>
            <w:r>
              <w:t>机动车停车位</w:t>
            </w:r>
          </w:p>
        </w:tc>
        <w:tc>
          <w:tcPr>
            <w:tcW w:w="2317" w:type="dxa"/>
            <w:vAlign w:val="center"/>
          </w:tcPr>
          <w:p w14:paraId="65940E01" w14:textId="77777777" w:rsidR="005201D6" w:rsidRDefault="005201D6" w:rsidP="00F22D83">
            <w:pPr>
              <w:spacing w:line="300" w:lineRule="exact"/>
              <w:jc w:val="center"/>
            </w:pPr>
            <w:proofErr w:type="gramStart"/>
            <w:r>
              <w:t>个</w:t>
            </w:r>
            <w:proofErr w:type="gramEnd"/>
          </w:p>
        </w:tc>
        <w:tc>
          <w:tcPr>
            <w:tcW w:w="1798" w:type="dxa"/>
            <w:vAlign w:val="center"/>
          </w:tcPr>
          <w:p w14:paraId="7BEA1959" w14:textId="77777777" w:rsidR="005201D6" w:rsidRDefault="005201D6" w:rsidP="00F22D83">
            <w:pPr>
              <w:spacing w:line="300" w:lineRule="exact"/>
              <w:jc w:val="center"/>
            </w:pPr>
            <w:r>
              <w:rPr>
                <w:rFonts w:hint="eastAsia"/>
              </w:rPr>
              <w:t>3987</w:t>
            </w:r>
          </w:p>
        </w:tc>
      </w:tr>
      <w:tr w:rsidR="005201D6" w14:paraId="2224F9D0" w14:textId="77777777" w:rsidTr="00F22D83">
        <w:trPr>
          <w:trHeight w:val="23"/>
          <w:jc w:val="center"/>
        </w:trPr>
        <w:tc>
          <w:tcPr>
            <w:tcW w:w="2736" w:type="dxa"/>
            <w:gridSpan w:val="4"/>
            <w:vMerge w:val="restart"/>
            <w:vAlign w:val="center"/>
          </w:tcPr>
          <w:p w14:paraId="1F5DBF1D" w14:textId="77777777" w:rsidR="005201D6" w:rsidRDefault="005201D6" w:rsidP="00F22D83">
            <w:pPr>
              <w:spacing w:line="300" w:lineRule="exact"/>
              <w:jc w:val="center"/>
            </w:pPr>
            <w:r>
              <w:t>其中</w:t>
            </w:r>
          </w:p>
        </w:tc>
        <w:tc>
          <w:tcPr>
            <w:tcW w:w="2220" w:type="dxa"/>
            <w:vAlign w:val="center"/>
          </w:tcPr>
          <w:p w14:paraId="6A797321" w14:textId="77777777" w:rsidR="005201D6" w:rsidRDefault="005201D6" w:rsidP="00F22D83">
            <w:pPr>
              <w:spacing w:line="300" w:lineRule="exact"/>
              <w:jc w:val="center"/>
            </w:pPr>
            <w:r>
              <w:t>地上停车位</w:t>
            </w:r>
          </w:p>
        </w:tc>
        <w:tc>
          <w:tcPr>
            <w:tcW w:w="2317" w:type="dxa"/>
            <w:vAlign w:val="center"/>
          </w:tcPr>
          <w:p w14:paraId="5042B0A6" w14:textId="77777777" w:rsidR="005201D6" w:rsidRDefault="005201D6" w:rsidP="00F22D83">
            <w:pPr>
              <w:spacing w:line="300" w:lineRule="exact"/>
              <w:jc w:val="center"/>
            </w:pPr>
            <w:proofErr w:type="gramStart"/>
            <w:r>
              <w:t>个</w:t>
            </w:r>
            <w:proofErr w:type="gramEnd"/>
          </w:p>
        </w:tc>
        <w:tc>
          <w:tcPr>
            <w:tcW w:w="1798" w:type="dxa"/>
            <w:vAlign w:val="center"/>
          </w:tcPr>
          <w:p w14:paraId="297FAD38" w14:textId="77777777" w:rsidR="005201D6" w:rsidRDefault="005201D6" w:rsidP="00F22D83">
            <w:pPr>
              <w:spacing w:line="300" w:lineRule="exact"/>
              <w:jc w:val="center"/>
            </w:pPr>
            <w:r>
              <w:rPr>
                <w:rFonts w:hint="eastAsia"/>
              </w:rPr>
              <w:t>403</w:t>
            </w:r>
          </w:p>
        </w:tc>
      </w:tr>
      <w:tr w:rsidR="005201D6" w14:paraId="795AE614" w14:textId="77777777" w:rsidTr="00F22D83">
        <w:trPr>
          <w:trHeight w:val="23"/>
          <w:jc w:val="center"/>
        </w:trPr>
        <w:tc>
          <w:tcPr>
            <w:tcW w:w="2736" w:type="dxa"/>
            <w:gridSpan w:val="4"/>
            <w:vMerge/>
            <w:vAlign w:val="center"/>
          </w:tcPr>
          <w:p w14:paraId="7F906A70" w14:textId="77777777" w:rsidR="005201D6" w:rsidRDefault="005201D6" w:rsidP="00F22D83">
            <w:pPr>
              <w:spacing w:line="300" w:lineRule="exact"/>
              <w:jc w:val="center"/>
            </w:pPr>
          </w:p>
        </w:tc>
        <w:tc>
          <w:tcPr>
            <w:tcW w:w="2220" w:type="dxa"/>
            <w:vAlign w:val="center"/>
          </w:tcPr>
          <w:p w14:paraId="62504EA2" w14:textId="77777777" w:rsidR="005201D6" w:rsidRDefault="005201D6" w:rsidP="00F22D83">
            <w:pPr>
              <w:spacing w:line="300" w:lineRule="exact"/>
              <w:jc w:val="center"/>
            </w:pPr>
            <w:r>
              <w:t>地下停车位</w:t>
            </w:r>
          </w:p>
        </w:tc>
        <w:tc>
          <w:tcPr>
            <w:tcW w:w="2317" w:type="dxa"/>
            <w:vAlign w:val="center"/>
          </w:tcPr>
          <w:p w14:paraId="3DE5981C" w14:textId="77777777" w:rsidR="005201D6" w:rsidRDefault="005201D6" w:rsidP="00F22D83">
            <w:pPr>
              <w:spacing w:line="300" w:lineRule="exact"/>
              <w:jc w:val="center"/>
            </w:pPr>
            <w:proofErr w:type="gramStart"/>
            <w:r>
              <w:t>个</w:t>
            </w:r>
            <w:proofErr w:type="gramEnd"/>
          </w:p>
        </w:tc>
        <w:tc>
          <w:tcPr>
            <w:tcW w:w="1798" w:type="dxa"/>
            <w:vAlign w:val="center"/>
          </w:tcPr>
          <w:p w14:paraId="2C093C4B" w14:textId="77777777" w:rsidR="005201D6" w:rsidRDefault="005201D6" w:rsidP="00F22D83">
            <w:pPr>
              <w:spacing w:line="300" w:lineRule="exact"/>
              <w:jc w:val="center"/>
            </w:pPr>
            <w:r>
              <w:rPr>
                <w:rFonts w:hint="eastAsia"/>
              </w:rPr>
              <w:t>3584</w:t>
            </w:r>
          </w:p>
        </w:tc>
      </w:tr>
      <w:tr w:rsidR="005201D6" w14:paraId="28540834" w14:textId="77777777" w:rsidTr="00F22D83">
        <w:trPr>
          <w:trHeight w:val="23"/>
          <w:jc w:val="center"/>
        </w:trPr>
        <w:tc>
          <w:tcPr>
            <w:tcW w:w="4956" w:type="dxa"/>
            <w:gridSpan w:val="5"/>
            <w:vAlign w:val="center"/>
          </w:tcPr>
          <w:p w14:paraId="2F398F7E" w14:textId="77777777" w:rsidR="005201D6" w:rsidRDefault="005201D6" w:rsidP="00F22D83">
            <w:pPr>
              <w:spacing w:line="300" w:lineRule="exact"/>
              <w:jc w:val="center"/>
            </w:pPr>
            <w:r>
              <w:t>非机动车停车位</w:t>
            </w:r>
          </w:p>
        </w:tc>
        <w:tc>
          <w:tcPr>
            <w:tcW w:w="2317" w:type="dxa"/>
            <w:vAlign w:val="center"/>
          </w:tcPr>
          <w:p w14:paraId="4E42A2EC" w14:textId="77777777" w:rsidR="005201D6" w:rsidRDefault="005201D6" w:rsidP="00F22D83">
            <w:pPr>
              <w:spacing w:line="300" w:lineRule="exact"/>
              <w:jc w:val="center"/>
            </w:pPr>
            <w:proofErr w:type="gramStart"/>
            <w:r>
              <w:t>个</w:t>
            </w:r>
            <w:proofErr w:type="gramEnd"/>
          </w:p>
        </w:tc>
        <w:tc>
          <w:tcPr>
            <w:tcW w:w="1798" w:type="dxa"/>
            <w:vAlign w:val="center"/>
          </w:tcPr>
          <w:p w14:paraId="6D7122E1" w14:textId="77777777" w:rsidR="005201D6" w:rsidRDefault="005201D6" w:rsidP="00F22D83">
            <w:pPr>
              <w:spacing w:line="300" w:lineRule="exact"/>
              <w:jc w:val="center"/>
            </w:pPr>
            <w:r>
              <w:rPr>
                <w:rFonts w:hint="eastAsia"/>
              </w:rPr>
              <w:t>5056</w:t>
            </w:r>
          </w:p>
        </w:tc>
      </w:tr>
    </w:tbl>
    <w:p w14:paraId="07E833EE" w14:textId="721CE515" w:rsidR="005201D6" w:rsidRDefault="005201D6" w:rsidP="005201D6">
      <w:pPr>
        <w:pStyle w:val="a0"/>
      </w:pPr>
    </w:p>
    <w:p w14:paraId="1C01D4B2" w14:textId="61C026C3" w:rsidR="005201D6" w:rsidRPr="005201D6" w:rsidRDefault="005201D6" w:rsidP="005201D6">
      <w:pPr>
        <w:ind w:firstLine="482"/>
        <w:jc w:val="center"/>
        <w:rPr>
          <w:rFonts w:ascii="Times New Roman" w:hAnsi="Times New Roman"/>
          <w:b/>
          <w:bCs/>
          <w:color w:val="000000"/>
        </w:rPr>
      </w:pPr>
      <w:r>
        <w:rPr>
          <w:rFonts w:ascii="Times New Roman" w:hAnsi="Times New Roman"/>
          <w:b/>
          <w:bCs/>
          <w:color w:val="000000"/>
        </w:rPr>
        <w:t>表</w:t>
      </w:r>
      <w:r>
        <w:rPr>
          <w:rFonts w:ascii="Times New Roman" w:hAnsi="Times New Roman"/>
          <w:b/>
          <w:bCs/>
          <w:color w:val="000000"/>
        </w:rPr>
        <w:t xml:space="preserve">3.2-3 </w:t>
      </w:r>
      <w:r w:rsidRPr="005201D6">
        <w:rPr>
          <w:rFonts w:ascii="Times New Roman" w:hAnsi="Times New Roman" w:hint="eastAsia"/>
          <w:b/>
          <w:bCs/>
          <w:color w:val="000000"/>
        </w:rPr>
        <w:t>E</w:t>
      </w:r>
      <w:r w:rsidRPr="005201D6">
        <w:rPr>
          <w:rFonts w:ascii="Times New Roman" w:hAnsi="Times New Roman" w:hint="eastAsia"/>
          <w:b/>
          <w:bCs/>
          <w:color w:val="000000"/>
        </w:rPr>
        <w:t>地块</w:t>
      </w:r>
      <w:r>
        <w:rPr>
          <w:rFonts w:ascii="Times New Roman" w:hAnsi="Times New Roman"/>
          <w:b/>
          <w:bCs/>
          <w:color w:val="000000"/>
        </w:rPr>
        <w:t>主要技术经济指标</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72"/>
        <w:gridCol w:w="1664"/>
        <w:gridCol w:w="1396"/>
        <w:gridCol w:w="2605"/>
        <w:gridCol w:w="1305"/>
      </w:tblGrid>
      <w:tr w:rsidR="00750889" w:rsidRPr="00750889" w14:paraId="3D8AC065" w14:textId="77777777" w:rsidTr="006E1EFC">
        <w:trPr>
          <w:cantSplit/>
          <w:jc w:val="center"/>
        </w:trPr>
        <w:tc>
          <w:tcPr>
            <w:tcW w:w="3936" w:type="dxa"/>
            <w:gridSpan w:val="2"/>
            <w:vAlign w:val="center"/>
          </w:tcPr>
          <w:p w14:paraId="216BE350" w14:textId="77777777" w:rsidR="005201D6" w:rsidRPr="00750889" w:rsidRDefault="005201D6" w:rsidP="006E1EFC">
            <w:pPr>
              <w:pStyle w:val="ac"/>
              <w:rPr>
                <w:rFonts w:ascii="Times New Roman" w:hAnsi="Times New Roman"/>
                <w:b/>
                <w:bCs/>
              </w:rPr>
            </w:pPr>
            <w:r w:rsidRPr="00750889">
              <w:rPr>
                <w:rFonts w:ascii="Times New Roman" w:hAnsi="Times New Roman"/>
                <w:b/>
                <w:bCs/>
              </w:rPr>
              <w:t>项目</w:t>
            </w:r>
          </w:p>
        </w:tc>
        <w:tc>
          <w:tcPr>
            <w:tcW w:w="1396" w:type="dxa"/>
            <w:vAlign w:val="center"/>
          </w:tcPr>
          <w:p w14:paraId="42FC4AAE" w14:textId="77777777" w:rsidR="005201D6" w:rsidRPr="00750889" w:rsidRDefault="005201D6" w:rsidP="006E1EFC">
            <w:pPr>
              <w:pStyle w:val="ac"/>
              <w:rPr>
                <w:rFonts w:ascii="Times New Roman" w:hAnsi="Times New Roman"/>
                <w:b/>
                <w:bCs/>
              </w:rPr>
            </w:pPr>
            <w:r w:rsidRPr="00750889">
              <w:rPr>
                <w:rFonts w:ascii="Times New Roman" w:hAnsi="Times New Roman"/>
                <w:b/>
                <w:bCs/>
              </w:rPr>
              <w:t>计量单位</w:t>
            </w:r>
          </w:p>
        </w:tc>
        <w:tc>
          <w:tcPr>
            <w:tcW w:w="2605" w:type="dxa"/>
            <w:vAlign w:val="center"/>
          </w:tcPr>
          <w:p w14:paraId="63C9CE26" w14:textId="77777777" w:rsidR="005201D6" w:rsidRPr="00750889" w:rsidRDefault="005201D6" w:rsidP="006E1EFC">
            <w:pPr>
              <w:pStyle w:val="ac"/>
              <w:rPr>
                <w:rFonts w:ascii="Times New Roman" w:hAnsi="Times New Roman"/>
                <w:b/>
                <w:bCs/>
              </w:rPr>
            </w:pPr>
            <w:r w:rsidRPr="00750889">
              <w:rPr>
                <w:rFonts w:ascii="Times New Roman" w:hAnsi="Times New Roman"/>
                <w:b/>
                <w:bCs/>
              </w:rPr>
              <w:t>数量</w:t>
            </w:r>
          </w:p>
        </w:tc>
        <w:tc>
          <w:tcPr>
            <w:tcW w:w="1305" w:type="dxa"/>
            <w:vAlign w:val="center"/>
          </w:tcPr>
          <w:p w14:paraId="4FF678F2" w14:textId="77777777" w:rsidR="005201D6" w:rsidRPr="00750889" w:rsidRDefault="005201D6" w:rsidP="006E1EFC">
            <w:pPr>
              <w:pStyle w:val="ac"/>
              <w:rPr>
                <w:rFonts w:ascii="Times New Roman" w:hAnsi="Times New Roman"/>
                <w:b/>
                <w:bCs/>
              </w:rPr>
            </w:pPr>
            <w:r w:rsidRPr="00750889">
              <w:rPr>
                <w:rFonts w:ascii="Times New Roman" w:hAnsi="Times New Roman"/>
                <w:b/>
                <w:bCs/>
              </w:rPr>
              <w:t>备注</w:t>
            </w:r>
          </w:p>
        </w:tc>
      </w:tr>
      <w:tr w:rsidR="00750889" w:rsidRPr="00750889" w14:paraId="652168DE" w14:textId="77777777" w:rsidTr="006E1EFC">
        <w:trPr>
          <w:cantSplit/>
          <w:jc w:val="center"/>
        </w:trPr>
        <w:tc>
          <w:tcPr>
            <w:tcW w:w="3936" w:type="dxa"/>
            <w:gridSpan w:val="2"/>
            <w:vAlign w:val="center"/>
          </w:tcPr>
          <w:p w14:paraId="60D32E06" w14:textId="77777777" w:rsidR="005201D6" w:rsidRPr="00750889" w:rsidRDefault="005201D6" w:rsidP="006E1EFC">
            <w:pPr>
              <w:pStyle w:val="ac"/>
              <w:rPr>
                <w:rFonts w:ascii="Times New Roman" w:hAnsi="Times New Roman"/>
              </w:rPr>
            </w:pPr>
            <w:r w:rsidRPr="00750889">
              <w:rPr>
                <w:rFonts w:ascii="Times New Roman" w:hAnsi="Times New Roman"/>
              </w:rPr>
              <w:t>总建筑面积</w:t>
            </w:r>
          </w:p>
        </w:tc>
        <w:tc>
          <w:tcPr>
            <w:tcW w:w="1396" w:type="dxa"/>
            <w:vAlign w:val="center"/>
          </w:tcPr>
          <w:p w14:paraId="20999052" w14:textId="77777777" w:rsidR="005201D6" w:rsidRPr="00750889" w:rsidRDefault="005201D6" w:rsidP="006E1EFC">
            <w:pPr>
              <w:pStyle w:val="ac"/>
              <w:rPr>
                <w:rFonts w:ascii="Times New Roman" w:hAnsi="Times New Roman"/>
              </w:rPr>
            </w:pPr>
            <w:r w:rsidRPr="00750889">
              <w:rPr>
                <w:rFonts w:ascii="Times New Roman" w:hAnsi="Times New Roman"/>
              </w:rPr>
              <w:t>m</w:t>
            </w:r>
            <w:r w:rsidRPr="00750889">
              <w:rPr>
                <w:rFonts w:ascii="Times New Roman" w:hAnsi="Times New Roman"/>
                <w:vertAlign w:val="superscript"/>
              </w:rPr>
              <w:t>2</w:t>
            </w:r>
          </w:p>
        </w:tc>
        <w:tc>
          <w:tcPr>
            <w:tcW w:w="2605" w:type="dxa"/>
            <w:vAlign w:val="center"/>
          </w:tcPr>
          <w:p w14:paraId="3E426218" w14:textId="7A9EB8E6" w:rsidR="005201D6" w:rsidRPr="00750889" w:rsidRDefault="005201D6" w:rsidP="006E1EFC">
            <w:pPr>
              <w:widowControl/>
              <w:jc w:val="center"/>
              <w:rPr>
                <w:rFonts w:ascii="Times New Roman" w:hAnsi="Times New Roman"/>
                <w:kern w:val="24"/>
                <w:szCs w:val="21"/>
              </w:rPr>
            </w:pPr>
            <w:r w:rsidRPr="00750889">
              <w:t>194000</w:t>
            </w:r>
          </w:p>
        </w:tc>
        <w:tc>
          <w:tcPr>
            <w:tcW w:w="1305" w:type="dxa"/>
            <w:vAlign w:val="center"/>
          </w:tcPr>
          <w:p w14:paraId="13BA176D" w14:textId="77777777" w:rsidR="005201D6" w:rsidRPr="00750889" w:rsidRDefault="005201D6" w:rsidP="006E1EFC">
            <w:pPr>
              <w:pStyle w:val="ac"/>
              <w:rPr>
                <w:rFonts w:ascii="Times New Roman" w:hAnsi="Times New Roman"/>
              </w:rPr>
            </w:pPr>
          </w:p>
        </w:tc>
      </w:tr>
      <w:tr w:rsidR="00750889" w:rsidRPr="00750889" w14:paraId="22808B6E" w14:textId="77777777" w:rsidTr="006E1EFC">
        <w:trPr>
          <w:cantSplit/>
          <w:jc w:val="center"/>
        </w:trPr>
        <w:tc>
          <w:tcPr>
            <w:tcW w:w="3936" w:type="dxa"/>
            <w:gridSpan w:val="2"/>
            <w:vAlign w:val="center"/>
          </w:tcPr>
          <w:p w14:paraId="4B84C3DE" w14:textId="5E8B4983" w:rsidR="006E1EFC" w:rsidRPr="00750889" w:rsidRDefault="006E1EFC" w:rsidP="006E1EFC">
            <w:pPr>
              <w:pStyle w:val="ac"/>
              <w:rPr>
                <w:rFonts w:ascii="Times New Roman" w:hAnsi="Times New Roman"/>
              </w:rPr>
            </w:pPr>
            <w:r w:rsidRPr="00750889">
              <w:rPr>
                <w:rFonts w:ascii="Times New Roman" w:hAnsi="Times New Roman"/>
              </w:rPr>
              <w:t>住宅建筑面积</w:t>
            </w:r>
          </w:p>
        </w:tc>
        <w:tc>
          <w:tcPr>
            <w:tcW w:w="1396" w:type="dxa"/>
            <w:vAlign w:val="center"/>
          </w:tcPr>
          <w:p w14:paraId="3F5AFFFA" w14:textId="77777777" w:rsidR="006E1EFC" w:rsidRPr="00750889" w:rsidRDefault="006E1EFC" w:rsidP="006E1EFC">
            <w:pPr>
              <w:pStyle w:val="ac"/>
              <w:rPr>
                <w:rFonts w:ascii="Times New Roman" w:hAnsi="Times New Roman"/>
              </w:rPr>
            </w:pPr>
            <w:r w:rsidRPr="00750889">
              <w:rPr>
                <w:rFonts w:ascii="Times New Roman" w:hAnsi="Times New Roman"/>
              </w:rPr>
              <w:t>m</w:t>
            </w:r>
            <w:r w:rsidRPr="00750889">
              <w:rPr>
                <w:rFonts w:ascii="Times New Roman" w:hAnsi="Times New Roman"/>
                <w:vertAlign w:val="superscript"/>
              </w:rPr>
              <w:t>2</w:t>
            </w:r>
          </w:p>
        </w:tc>
        <w:tc>
          <w:tcPr>
            <w:tcW w:w="2605" w:type="dxa"/>
            <w:vAlign w:val="center"/>
          </w:tcPr>
          <w:p w14:paraId="211AFBFB" w14:textId="77777777" w:rsidR="006E1EFC" w:rsidRPr="00750889" w:rsidRDefault="006E1EFC" w:rsidP="006E1EFC">
            <w:pPr>
              <w:pStyle w:val="ac"/>
              <w:rPr>
                <w:rFonts w:ascii="Times New Roman" w:hAnsi="Times New Roman"/>
              </w:rPr>
            </w:pPr>
            <w:r w:rsidRPr="00750889">
              <w:rPr>
                <w:rFonts w:hint="eastAsia"/>
                <w:kern w:val="0"/>
              </w:rPr>
              <w:t>138038</w:t>
            </w:r>
          </w:p>
        </w:tc>
        <w:tc>
          <w:tcPr>
            <w:tcW w:w="1305" w:type="dxa"/>
            <w:vAlign w:val="center"/>
          </w:tcPr>
          <w:p w14:paraId="23417DB7" w14:textId="77777777" w:rsidR="006E1EFC" w:rsidRPr="00750889" w:rsidRDefault="006E1EFC" w:rsidP="006E1EFC">
            <w:pPr>
              <w:pStyle w:val="ac"/>
              <w:rPr>
                <w:rFonts w:ascii="Times New Roman" w:hAnsi="Times New Roman"/>
              </w:rPr>
            </w:pPr>
          </w:p>
        </w:tc>
      </w:tr>
      <w:tr w:rsidR="00750889" w:rsidRPr="00750889" w14:paraId="376FE4A2" w14:textId="77777777" w:rsidTr="006E1EFC">
        <w:trPr>
          <w:cantSplit/>
          <w:jc w:val="center"/>
        </w:trPr>
        <w:tc>
          <w:tcPr>
            <w:tcW w:w="3936" w:type="dxa"/>
            <w:gridSpan w:val="2"/>
            <w:vAlign w:val="center"/>
          </w:tcPr>
          <w:p w14:paraId="5D7B3092" w14:textId="3644B67C" w:rsidR="006E1EFC" w:rsidRPr="00750889" w:rsidRDefault="006E1EFC" w:rsidP="006E1EFC">
            <w:pPr>
              <w:pStyle w:val="ac"/>
              <w:rPr>
                <w:rFonts w:ascii="Times New Roman" w:hAnsi="Times New Roman"/>
              </w:rPr>
            </w:pPr>
            <w:r w:rsidRPr="00750889">
              <w:rPr>
                <w:rFonts w:ascii="Times New Roman" w:hAnsi="Times New Roman" w:hint="eastAsia"/>
              </w:rPr>
              <w:t>地下车库面积</w:t>
            </w:r>
          </w:p>
        </w:tc>
        <w:tc>
          <w:tcPr>
            <w:tcW w:w="1396" w:type="dxa"/>
            <w:vAlign w:val="center"/>
          </w:tcPr>
          <w:p w14:paraId="5A034C5F" w14:textId="52EB93BC" w:rsidR="006E1EFC" w:rsidRPr="00750889" w:rsidRDefault="006E1EFC" w:rsidP="006E1EFC">
            <w:pPr>
              <w:pStyle w:val="ac"/>
              <w:rPr>
                <w:rFonts w:ascii="Times New Roman" w:hAnsi="Times New Roman"/>
              </w:rPr>
            </w:pPr>
            <w:r w:rsidRPr="00750889">
              <w:rPr>
                <w:rFonts w:ascii="Times New Roman" w:hAnsi="Times New Roman"/>
              </w:rPr>
              <w:t>m</w:t>
            </w:r>
            <w:r w:rsidRPr="00750889">
              <w:rPr>
                <w:rFonts w:ascii="Times New Roman" w:hAnsi="Times New Roman"/>
                <w:vertAlign w:val="superscript"/>
              </w:rPr>
              <w:t>2</w:t>
            </w:r>
          </w:p>
        </w:tc>
        <w:tc>
          <w:tcPr>
            <w:tcW w:w="2605" w:type="dxa"/>
            <w:vAlign w:val="center"/>
          </w:tcPr>
          <w:p w14:paraId="4B95B19A" w14:textId="1914441E" w:rsidR="006E1EFC" w:rsidRPr="00750889" w:rsidRDefault="006E1EFC" w:rsidP="006E1EFC">
            <w:pPr>
              <w:pStyle w:val="ac"/>
              <w:rPr>
                <w:rFonts w:ascii="Times New Roman" w:hAnsi="Times New Roman"/>
              </w:rPr>
            </w:pPr>
            <w:r w:rsidRPr="00750889">
              <w:rPr>
                <w:rFonts w:ascii="Times New Roman" w:hAnsi="Times New Roman" w:hint="eastAsia"/>
              </w:rPr>
              <w:t>51027.2</w:t>
            </w:r>
          </w:p>
        </w:tc>
        <w:tc>
          <w:tcPr>
            <w:tcW w:w="1305" w:type="dxa"/>
            <w:vAlign w:val="center"/>
          </w:tcPr>
          <w:p w14:paraId="48CB39A9" w14:textId="77777777" w:rsidR="006E1EFC" w:rsidRPr="00750889" w:rsidRDefault="006E1EFC" w:rsidP="006E1EFC">
            <w:pPr>
              <w:pStyle w:val="ac"/>
              <w:rPr>
                <w:rFonts w:ascii="Times New Roman" w:hAnsi="Times New Roman"/>
              </w:rPr>
            </w:pPr>
          </w:p>
        </w:tc>
      </w:tr>
      <w:tr w:rsidR="00750889" w:rsidRPr="00750889" w14:paraId="778C8E11" w14:textId="77777777" w:rsidTr="006E1EFC">
        <w:trPr>
          <w:cantSplit/>
          <w:jc w:val="center"/>
        </w:trPr>
        <w:tc>
          <w:tcPr>
            <w:tcW w:w="3936" w:type="dxa"/>
            <w:gridSpan w:val="2"/>
            <w:vAlign w:val="center"/>
          </w:tcPr>
          <w:p w14:paraId="4FD36DEF" w14:textId="77777777" w:rsidR="005201D6" w:rsidRPr="00750889" w:rsidRDefault="005201D6" w:rsidP="006E1EFC">
            <w:pPr>
              <w:pStyle w:val="ac"/>
              <w:rPr>
                <w:rFonts w:ascii="Times New Roman" w:hAnsi="Times New Roman"/>
              </w:rPr>
            </w:pPr>
            <w:r w:rsidRPr="00750889">
              <w:rPr>
                <w:rFonts w:ascii="Times New Roman" w:hAnsi="Times New Roman"/>
              </w:rPr>
              <w:t>容积率</w:t>
            </w:r>
          </w:p>
        </w:tc>
        <w:tc>
          <w:tcPr>
            <w:tcW w:w="1396" w:type="dxa"/>
            <w:vAlign w:val="center"/>
          </w:tcPr>
          <w:p w14:paraId="7D2D5B69" w14:textId="77777777" w:rsidR="005201D6" w:rsidRPr="00750889" w:rsidRDefault="005201D6" w:rsidP="006E1EFC">
            <w:pPr>
              <w:pStyle w:val="ac"/>
              <w:rPr>
                <w:rFonts w:ascii="Times New Roman" w:hAnsi="Times New Roman"/>
              </w:rPr>
            </w:pPr>
            <w:r w:rsidRPr="00750889">
              <w:rPr>
                <w:rFonts w:ascii="Times New Roman" w:hAnsi="Times New Roman"/>
              </w:rPr>
              <w:t>--</w:t>
            </w:r>
          </w:p>
        </w:tc>
        <w:tc>
          <w:tcPr>
            <w:tcW w:w="2605" w:type="dxa"/>
            <w:vAlign w:val="center"/>
          </w:tcPr>
          <w:p w14:paraId="5018D96F" w14:textId="77777777" w:rsidR="005201D6" w:rsidRPr="00750889" w:rsidRDefault="005201D6" w:rsidP="006E1EFC">
            <w:pPr>
              <w:pStyle w:val="ac"/>
              <w:rPr>
                <w:rFonts w:ascii="Times New Roman" w:hAnsi="Times New Roman"/>
              </w:rPr>
            </w:pPr>
            <w:r w:rsidRPr="00750889">
              <w:rPr>
                <w:rFonts w:hint="eastAsia"/>
              </w:rPr>
              <w:t>2.73</w:t>
            </w:r>
          </w:p>
        </w:tc>
        <w:tc>
          <w:tcPr>
            <w:tcW w:w="1305" w:type="dxa"/>
            <w:vAlign w:val="center"/>
          </w:tcPr>
          <w:p w14:paraId="645A4EC3" w14:textId="77777777" w:rsidR="005201D6" w:rsidRPr="00750889" w:rsidRDefault="005201D6" w:rsidP="006E1EFC">
            <w:pPr>
              <w:pStyle w:val="ac"/>
              <w:rPr>
                <w:rFonts w:ascii="Times New Roman" w:hAnsi="Times New Roman"/>
              </w:rPr>
            </w:pPr>
          </w:p>
        </w:tc>
      </w:tr>
      <w:tr w:rsidR="00750889" w:rsidRPr="00750889" w14:paraId="1E1D609C" w14:textId="77777777" w:rsidTr="006E1EFC">
        <w:trPr>
          <w:cantSplit/>
          <w:jc w:val="center"/>
        </w:trPr>
        <w:tc>
          <w:tcPr>
            <w:tcW w:w="3936" w:type="dxa"/>
            <w:gridSpan w:val="2"/>
            <w:vAlign w:val="center"/>
          </w:tcPr>
          <w:p w14:paraId="66330C59" w14:textId="77777777" w:rsidR="005201D6" w:rsidRPr="00750889" w:rsidRDefault="005201D6" w:rsidP="006E1EFC">
            <w:pPr>
              <w:pStyle w:val="ac"/>
              <w:rPr>
                <w:rFonts w:ascii="Times New Roman" w:hAnsi="Times New Roman"/>
              </w:rPr>
            </w:pPr>
            <w:r w:rsidRPr="00750889">
              <w:rPr>
                <w:rFonts w:ascii="Times New Roman" w:hAnsi="Times New Roman"/>
              </w:rPr>
              <w:t>建筑密度</w:t>
            </w:r>
          </w:p>
        </w:tc>
        <w:tc>
          <w:tcPr>
            <w:tcW w:w="1396" w:type="dxa"/>
            <w:vAlign w:val="center"/>
          </w:tcPr>
          <w:p w14:paraId="4F6D9B02" w14:textId="77777777" w:rsidR="005201D6" w:rsidRPr="00750889" w:rsidRDefault="005201D6" w:rsidP="006E1EFC">
            <w:pPr>
              <w:pStyle w:val="ac"/>
              <w:rPr>
                <w:rFonts w:ascii="Times New Roman" w:hAnsi="Times New Roman"/>
              </w:rPr>
            </w:pPr>
            <w:r w:rsidRPr="00750889">
              <w:rPr>
                <w:rFonts w:ascii="Times New Roman" w:hAnsi="Times New Roman"/>
              </w:rPr>
              <w:t>%</w:t>
            </w:r>
          </w:p>
        </w:tc>
        <w:tc>
          <w:tcPr>
            <w:tcW w:w="2605" w:type="dxa"/>
            <w:vAlign w:val="center"/>
          </w:tcPr>
          <w:p w14:paraId="3AE06C0D" w14:textId="77777777" w:rsidR="005201D6" w:rsidRPr="00750889" w:rsidRDefault="005201D6" w:rsidP="006E1EFC">
            <w:pPr>
              <w:pStyle w:val="ac"/>
              <w:rPr>
                <w:rFonts w:ascii="Times New Roman" w:hAnsi="Times New Roman"/>
              </w:rPr>
            </w:pPr>
            <w:r w:rsidRPr="00750889">
              <w:rPr>
                <w:rFonts w:ascii="Times New Roman" w:hAnsi="Times New Roman" w:hint="eastAsia"/>
              </w:rPr>
              <w:t>20</w:t>
            </w:r>
          </w:p>
        </w:tc>
        <w:tc>
          <w:tcPr>
            <w:tcW w:w="1305" w:type="dxa"/>
            <w:vAlign w:val="center"/>
          </w:tcPr>
          <w:p w14:paraId="4E9DFDC5" w14:textId="77777777" w:rsidR="005201D6" w:rsidRPr="00750889" w:rsidRDefault="005201D6" w:rsidP="006E1EFC">
            <w:pPr>
              <w:pStyle w:val="ac"/>
              <w:rPr>
                <w:rFonts w:ascii="Times New Roman" w:hAnsi="Times New Roman"/>
              </w:rPr>
            </w:pPr>
          </w:p>
        </w:tc>
      </w:tr>
      <w:tr w:rsidR="00750889" w:rsidRPr="00750889" w14:paraId="375AC811" w14:textId="77777777" w:rsidTr="006E1EFC">
        <w:trPr>
          <w:cantSplit/>
          <w:jc w:val="center"/>
        </w:trPr>
        <w:tc>
          <w:tcPr>
            <w:tcW w:w="3936" w:type="dxa"/>
            <w:gridSpan w:val="2"/>
            <w:vAlign w:val="center"/>
          </w:tcPr>
          <w:p w14:paraId="681005AE" w14:textId="77777777" w:rsidR="005201D6" w:rsidRPr="00750889" w:rsidRDefault="005201D6" w:rsidP="006E1EFC">
            <w:pPr>
              <w:pStyle w:val="ac"/>
              <w:rPr>
                <w:rFonts w:ascii="Times New Roman" w:hAnsi="Times New Roman"/>
              </w:rPr>
            </w:pPr>
            <w:r w:rsidRPr="00750889">
              <w:rPr>
                <w:rFonts w:ascii="Times New Roman" w:hAnsi="Times New Roman"/>
              </w:rPr>
              <w:t>绿地率</w:t>
            </w:r>
          </w:p>
        </w:tc>
        <w:tc>
          <w:tcPr>
            <w:tcW w:w="1396" w:type="dxa"/>
            <w:vAlign w:val="center"/>
          </w:tcPr>
          <w:p w14:paraId="49B6C937" w14:textId="77777777" w:rsidR="005201D6" w:rsidRPr="00750889" w:rsidRDefault="005201D6" w:rsidP="006E1EFC">
            <w:pPr>
              <w:pStyle w:val="ac"/>
              <w:rPr>
                <w:rFonts w:ascii="Times New Roman" w:hAnsi="Times New Roman"/>
              </w:rPr>
            </w:pPr>
            <w:r w:rsidRPr="00750889">
              <w:rPr>
                <w:rFonts w:ascii="Times New Roman" w:hAnsi="Times New Roman"/>
              </w:rPr>
              <w:t>%</w:t>
            </w:r>
          </w:p>
        </w:tc>
        <w:tc>
          <w:tcPr>
            <w:tcW w:w="2605" w:type="dxa"/>
            <w:vAlign w:val="center"/>
          </w:tcPr>
          <w:p w14:paraId="04521721" w14:textId="77777777" w:rsidR="005201D6" w:rsidRPr="00750889" w:rsidRDefault="005201D6" w:rsidP="006E1EFC">
            <w:pPr>
              <w:pStyle w:val="ac"/>
              <w:rPr>
                <w:rFonts w:ascii="Times New Roman" w:hAnsi="Times New Roman"/>
              </w:rPr>
            </w:pPr>
            <w:r w:rsidRPr="00750889">
              <w:rPr>
                <w:rFonts w:ascii="Times New Roman" w:hAnsi="Times New Roman" w:hint="eastAsia"/>
              </w:rPr>
              <w:t>40</w:t>
            </w:r>
          </w:p>
        </w:tc>
        <w:tc>
          <w:tcPr>
            <w:tcW w:w="1305" w:type="dxa"/>
            <w:vAlign w:val="center"/>
          </w:tcPr>
          <w:p w14:paraId="5C4DFFCA" w14:textId="77777777" w:rsidR="005201D6" w:rsidRPr="00750889" w:rsidRDefault="005201D6" w:rsidP="006E1EFC">
            <w:pPr>
              <w:pStyle w:val="ac"/>
              <w:rPr>
                <w:rFonts w:ascii="Times New Roman" w:hAnsi="Times New Roman"/>
              </w:rPr>
            </w:pPr>
          </w:p>
        </w:tc>
      </w:tr>
      <w:tr w:rsidR="00750889" w:rsidRPr="00750889" w14:paraId="4DEFC238" w14:textId="77777777" w:rsidTr="006E1EFC">
        <w:trPr>
          <w:cantSplit/>
          <w:jc w:val="center"/>
        </w:trPr>
        <w:tc>
          <w:tcPr>
            <w:tcW w:w="3936" w:type="dxa"/>
            <w:gridSpan w:val="2"/>
            <w:vAlign w:val="center"/>
          </w:tcPr>
          <w:p w14:paraId="30BA0C4B" w14:textId="77777777" w:rsidR="005201D6" w:rsidRPr="00750889" w:rsidRDefault="005201D6" w:rsidP="006E1EFC">
            <w:pPr>
              <w:pStyle w:val="ac"/>
              <w:rPr>
                <w:rFonts w:ascii="Times New Roman" w:hAnsi="Times New Roman"/>
              </w:rPr>
            </w:pPr>
            <w:r w:rsidRPr="00750889">
              <w:rPr>
                <w:rFonts w:ascii="Times New Roman" w:hAnsi="Times New Roman"/>
              </w:rPr>
              <w:t>户数</w:t>
            </w:r>
          </w:p>
        </w:tc>
        <w:tc>
          <w:tcPr>
            <w:tcW w:w="1396" w:type="dxa"/>
            <w:vAlign w:val="center"/>
          </w:tcPr>
          <w:p w14:paraId="6C766419" w14:textId="77777777" w:rsidR="005201D6" w:rsidRPr="00750889" w:rsidRDefault="005201D6" w:rsidP="006E1EFC">
            <w:pPr>
              <w:pStyle w:val="ac"/>
              <w:rPr>
                <w:rFonts w:ascii="Times New Roman" w:hAnsi="Times New Roman"/>
              </w:rPr>
            </w:pPr>
            <w:r w:rsidRPr="00750889">
              <w:rPr>
                <w:rFonts w:ascii="Times New Roman" w:hAnsi="Times New Roman"/>
              </w:rPr>
              <w:t>户</w:t>
            </w:r>
          </w:p>
        </w:tc>
        <w:tc>
          <w:tcPr>
            <w:tcW w:w="2605" w:type="dxa"/>
            <w:vAlign w:val="center"/>
          </w:tcPr>
          <w:p w14:paraId="14EAFE88" w14:textId="77777777" w:rsidR="005201D6" w:rsidRPr="00750889" w:rsidRDefault="005201D6" w:rsidP="006E1EFC">
            <w:pPr>
              <w:pStyle w:val="ac"/>
              <w:rPr>
                <w:rFonts w:ascii="Times New Roman" w:hAnsi="Times New Roman"/>
              </w:rPr>
            </w:pPr>
            <w:r w:rsidRPr="00750889">
              <w:t>1478</w:t>
            </w:r>
          </w:p>
        </w:tc>
        <w:tc>
          <w:tcPr>
            <w:tcW w:w="1305" w:type="dxa"/>
            <w:vAlign w:val="center"/>
          </w:tcPr>
          <w:p w14:paraId="16336D2B" w14:textId="77777777" w:rsidR="005201D6" w:rsidRPr="00750889" w:rsidRDefault="005201D6" w:rsidP="006E1EFC">
            <w:pPr>
              <w:pStyle w:val="ac"/>
              <w:rPr>
                <w:rFonts w:ascii="Times New Roman" w:hAnsi="Times New Roman"/>
              </w:rPr>
            </w:pPr>
          </w:p>
        </w:tc>
      </w:tr>
      <w:tr w:rsidR="00750889" w:rsidRPr="00750889" w14:paraId="3351CA4A" w14:textId="77777777" w:rsidTr="006E1EFC">
        <w:trPr>
          <w:cantSplit/>
          <w:jc w:val="center"/>
        </w:trPr>
        <w:tc>
          <w:tcPr>
            <w:tcW w:w="3936" w:type="dxa"/>
            <w:gridSpan w:val="2"/>
            <w:vAlign w:val="center"/>
          </w:tcPr>
          <w:p w14:paraId="01FAAFA5" w14:textId="77777777" w:rsidR="005201D6" w:rsidRPr="00750889" w:rsidRDefault="005201D6" w:rsidP="006E1EFC">
            <w:pPr>
              <w:pStyle w:val="ac"/>
              <w:rPr>
                <w:rFonts w:ascii="Times New Roman" w:hAnsi="Times New Roman"/>
              </w:rPr>
            </w:pPr>
            <w:r w:rsidRPr="00750889">
              <w:rPr>
                <w:rFonts w:ascii="Times New Roman" w:hAnsi="Times New Roman"/>
              </w:rPr>
              <w:t>人数</w:t>
            </w:r>
          </w:p>
        </w:tc>
        <w:tc>
          <w:tcPr>
            <w:tcW w:w="1396" w:type="dxa"/>
            <w:vAlign w:val="center"/>
          </w:tcPr>
          <w:p w14:paraId="0931037E" w14:textId="77777777" w:rsidR="005201D6" w:rsidRPr="00750889" w:rsidRDefault="005201D6" w:rsidP="006E1EFC">
            <w:pPr>
              <w:pStyle w:val="ac"/>
              <w:rPr>
                <w:rFonts w:ascii="Times New Roman" w:hAnsi="Times New Roman"/>
              </w:rPr>
            </w:pPr>
            <w:proofErr w:type="gramStart"/>
            <w:r w:rsidRPr="00750889">
              <w:rPr>
                <w:rFonts w:ascii="Times New Roman" w:hAnsi="Times New Roman"/>
              </w:rPr>
              <w:t>个</w:t>
            </w:r>
            <w:proofErr w:type="gramEnd"/>
          </w:p>
        </w:tc>
        <w:tc>
          <w:tcPr>
            <w:tcW w:w="2605" w:type="dxa"/>
            <w:vAlign w:val="center"/>
          </w:tcPr>
          <w:p w14:paraId="385FB53E" w14:textId="77777777" w:rsidR="005201D6" w:rsidRPr="00750889" w:rsidRDefault="005201D6" w:rsidP="006E1EFC">
            <w:pPr>
              <w:pStyle w:val="ac"/>
              <w:rPr>
                <w:rFonts w:ascii="Times New Roman" w:hAnsi="Times New Roman"/>
              </w:rPr>
            </w:pPr>
            <w:r w:rsidRPr="00750889">
              <w:t>3695</w:t>
            </w:r>
          </w:p>
        </w:tc>
        <w:tc>
          <w:tcPr>
            <w:tcW w:w="1305" w:type="dxa"/>
            <w:vAlign w:val="center"/>
          </w:tcPr>
          <w:p w14:paraId="4AB8EC65" w14:textId="77777777" w:rsidR="005201D6" w:rsidRPr="00750889" w:rsidRDefault="005201D6" w:rsidP="006E1EFC">
            <w:pPr>
              <w:pStyle w:val="ac"/>
              <w:rPr>
                <w:rFonts w:ascii="Times New Roman" w:hAnsi="Times New Roman"/>
              </w:rPr>
            </w:pPr>
          </w:p>
        </w:tc>
      </w:tr>
      <w:tr w:rsidR="00750889" w:rsidRPr="00750889" w14:paraId="5EA39BBC" w14:textId="77777777" w:rsidTr="006E1EFC">
        <w:trPr>
          <w:cantSplit/>
          <w:jc w:val="center"/>
        </w:trPr>
        <w:tc>
          <w:tcPr>
            <w:tcW w:w="3936" w:type="dxa"/>
            <w:gridSpan w:val="2"/>
            <w:vAlign w:val="center"/>
          </w:tcPr>
          <w:p w14:paraId="63CA4C6D" w14:textId="77777777" w:rsidR="005201D6" w:rsidRPr="00750889" w:rsidRDefault="005201D6" w:rsidP="006E1EFC">
            <w:pPr>
              <w:pStyle w:val="ac"/>
              <w:rPr>
                <w:rFonts w:ascii="Times New Roman" w:hAnsi="Times New Roman"/>
              </w:rPr>
            </w:pPr>
            <w:r w:rsidRPr="00750889">
              <w:rPr>
                <w:rFonts w:ascii="Times New Roman" w:hAnsi="Times New Roman"/>
              </w:rPr>
              <w:t>机动车停车位（</w:t>
            </w:r>
            <w:proofErr w:type="gramStart"/>
            <w:r w:rsidRPr="00750889">
              <w:rPr>
                <w:rFonts w:ascii="Times New Roman" w:hAnsi="Times New Roman"/>
              </w:rPr>
              <w:t>个</w:t>
            </w:r>
            <w:proofErr w:type="gramEnd"/>
            <w:r w:rsidRPr="00750889">
              <w:rPr>
                <w:rFonts w:ascii="Times New Roman" w:hAnsi="Times New Roman"/>
              </w:rPr>
              <w:t>）</w:t>
            </w:r>
          </w:p>
        </w:tc>
        <w:tc>
          <w:tcPr>
            <w:tcW w:w="1396" w:type="dxa"/>
            <w:vAlign w:val="center"/>
          </w:tcPr>
          <w:p w14:paraId="62E2DFBE" w14:textId="77777777" w:rsidR="005201D6" w:rsidRPr="00750889" w:rsidRDefault="005201D6" w:rsidP="006E1EFC">
            <w:pPr>
              <w:pStyle w:val="ac"/>
              <w:rPr>
                <w:rFonts w:ascii="Times New Roman" w:hAnsi="Times New Roman"/>
              </w:rPr>
            </w:pPr>
            <w:proofErr w:type="gramStart"/>
            <w:r w:rsidRPr="00750889">
              <w:rPr>
                <w:rFonts w:ascii="Times New Roman" w:hAnsi="Times New Roman"/>
              </w:rPr>
              <w:t>个</w:t>
            </w:r>
            <w:proofErr w:type="gramEnd"/>
          </w:p>
        </w:tc>
        <w:tc>
          <w:tcPr>
            <w:tcW w:w="2605" w:type="dxa"/>
            <w:vAlign w:val="center"/>
          </w:tcPr>
          <w:p w14:paraId="34AE5650" w14:textId="77777777" w:rsidR="005201D6" w:rsidRPr="00750889" w:rsidRDefault="005201D6" w:rsidP="006E1EFC">
            <w:pPr>
              <w:pStyle w:val="ac"/>
              <w:rPr>
                <w:rFonts w:ascii="Times New Roman" w:hAnsi="Times New Roman"/>
              </w:rPr>
            </w:pPr>
            <w:r w:rsidRPr="00750889">
              <w:t>1424</w:t>
            </w:r>
          </w:p>
        </w:tc>
        <w:tc>
          <w:tcPr>
            <w:tcW w:w="1305" w:type="dxa"/>
            <w:vMerge w:val="restart"/>
            <w:vAlign w:val="center"/>
          </w:tcPr>
          <w:p w14:paraId="1F32102F" w14:textId="77777777" w:rsidR="005201D6" w:rsidRPr="00750889" w:rsidRDefault="005201D6" w:rsidP="006E1EFC">
            <w:pPr>
              <w:pStyle w:val="ac"/>
              <w:rPr>
                <w:rFonts w:ascii="Times New Roman" w:hAnsi="Times New Roman"/>
              </w:rPr>
            </w:pPr>
          </w:p>
        </w:tc>
      </w:tr>
      <w:tr w:rsidR="00750889" w:rsidRPr="00750889" w14:paraId="57239F33" w14:textId="77777777" w:rsidTr="006E1EFC">
        <w:trPr>
          <w:cantSplit/>
          <w:jc w:val="center"/>
        </w:trPr>
        <w:tc>
          <w:tcPr>
            <w:tcW w:w="2272" w:type="dxa"/>
            <w:vMerge w:val="restart"/>
            <w:vAlign w:val="center"/>
          </w:tcPr>
          <w:p w14:paraId="459A7222" w14:textId="77777777" w:rsidR="005201D6" w:rsidRPr="00750889" w:rsidRDefault="005201D6" w:rsidP="006E1EFC">
            <w:pPr>
              <w:pStyle w:val="ac"/>
              <w:rPr>
                <w:rFonts w:ascii="Times New Roman" w:hAnsi="Times New Roman"/>
              </w:rPr>
            </w:pPr>
            <w:r w:rsidRPr="00750889">
              <w:rPr>
                <w:rFonts w:ascii="Times New Roman" w:hAnsi="Times New Roman"/>
              </w:rPr>
              <w:t>其中</w:t>
            </w:r>
          </w:p>
        </w:tc>
        <w:tc>
          <w:tcPr>
            <w:tcW w:w="1664" w:type="dxa"/>
            <w:vAlign w:val="center"/>
          </w:tcPr>
          <w:p w14:paraId="51195F56" w14:textId="77777777" w:rsidR="005201D6" w:rsidRPr="00750889" w:rsidRDefault="005201D6" w:rsidP="006E1EFC">
            <w:pPr>
              <w:pStyle w:val="ac"/>
              <w:rPr>
                <w:rFonts w:ascii="Times New Roman" w:hAnsi="Times New Roman"/>
              </w:rPr>
            </w:pPr>
            <w:r w:rsidRPr="00750889">
              <w:rPr>
                <w:rFonts w:ascii="Times New Roman" w:hAnsi="Times New Roman"/>
              </w:rPr>
              <w:t>地上停车</w:t>
            </w:r>
          </w:p>
        </w:tc>
        <w:tc>
          <w:tcPr>
            <w:tcW w:w="1396" w:type="dxa"/>
            <w:vAlign w:val="center"/>
          </w:tcPr>
          <w:p w14:paraId="556B500A" w14:textId="77777777" w:rsidR="005201D6" w:rsidRPr="00750889" w:rsidRDefault="005201D6" w:rsidP="006E1EFC">
            <w:pPr>
              <w:pStyle w:val="ac"/>
              <w:rPr>
                <w:rFonts w:ascii="Times New Roman" w:hAnsi="Times New Roman"/>
              </w:rPr>
            </w:pPr>
            <w:proofErr w:type="gramStart"/>
            <w:r w:rsidRPr="00750889">
              <w:rPr>
                <w:rFonts w:ascii="Times New Roman" w:hAnsi="Times New Roman"/>
              </w:rPr>
              <w:t>个</w:t>
            </w:r>
            <w:proofErr w:type="gramEnd"/>
          </w:p>
        </w:tc>
        <w:tc>
          <w:tcPr>
            <w:tcW w:w="2605" w:type="dxa"/>
            <w:vAlign w:val="center"/>
          </w:tcPr>
          <w:p w14:paraId="10EA7BC2" w14:textId="77777777" w:rsidR="005201D6" w:rsidRPr="00750889" w:rsidRDefault="005201D6" w:rsidP="006E1EFC">
            <w:pPr>
              <w:jc w:val="center"/>
              <w:rPr>
                <w:rFonts w:ascii="Times New Roman" w:hAnsi="Times New Roman"/>
              </w:rPr>
            </w:pPr>
            <w:r w:rsidRPr="00750889">
              <w:rPr>
                <w:rFonts w:hint="eastAsia"/>
                <w:bCs/>
                <w:szCs w:val="21"/>
              </w:rPr>
              <w:t>141</w:t>
            </w:r>
          </w:p>
        </w:tc>
        <w:tc>
          <w:tcPr>
            <w:tcW w:w="1305" w:type="dxa"/>
            <w:vMerge/>
            <w:vAlign w:val="center"/>
          </w:tcPr>
          <w:p w14:paraId="0E9A7914" w14:textId="77777777" w:rsidR="005201D6" w:rsidRPr="00750889" w:rsidRDefault="005201D6" w:rsidP="006E1EFC">
            <w:pPr>
              <w:pStyle w:val="ac"/>
              <w:rPr>
                <w:rFonts w:ascii="Times New Roman" w:hAnsi="Times New Roman"/>
              </w:rPr>
            </w:pPr>
          </w:p>
        </w:tc>
      </w:tr>
      <w:tr w:rsidR="00750889" w:rsidRPr="00750889" w14:paraId="65113831" w14:textId="77777777" w:rsidTr="006E1EFC">
        <w:trPr>
          <w:cantSplit/>
          <w:jc w:val="center"/>
        </w:trPr>
        <w:tc>
          <w:tcPr>
            <w:tcW w:w="2272" w:type="dxa"/>
            <w:vMerge/>
            <w:vAlign w:val="center"/>
          </w:tcPr>
          <w:p w14:paraId="0C9F4471" w14:textId="77777777" w:rsidR="005201D6" w:rsidRPr="00750889" w:rsidRDefault="005201D6" w:rsidP="006E1EFC">
            <w:pPr>
              <w:pStyle w:val="ac"/>
              <w:rPr>
                <w:rFonts w:ascii="Times New Roman" w:hAnsi="Times New Roman"/>
              </w:rPr>
            </w:pPr>
          </w:p>
        </w:tc>
        <w:tc>
          <w:tcPr>
            <w:tcW w:w="1664" w:type="dxa"/>
            <w:vAlign w:val="center"/>
          </w:tcPr>
          <w:p w14:paraId="55115F84" w14:textId="77777777" w:rsidR="005201D6" w:rsidRPr="00750889" w:rsidRDefault="005201D6" w:rsidP="006E1EFC">
            <w:pPr>
              <w:pStyle w:val="ac"/>
              <w:rPr>
                <w:rFonts w:ascii="Times New Roman" w:hAnsi="Times New Roman"/>
              </w:rPr>
            </w:pPr>
            <w:r w:rsidRPr="00750889">
              <w:rPr>
                <w:rFonts w:ascii="Times New Roman" w:hAnsi="Times New Roman"/>
              </w:rPr>
              <w:t>地下停车</w:t>
            </w:r>
          </w:p>
        </w:tc>
        <w:tc>
          <w:tcPr>
            <w:tcW w:w="1396" w:type="dxa"/>
            <w:vAlign w:val="center"/>
          </w:tcPr>
          <w:p w14:paraId="168A3B33" w14:textId="77777777" w:rsidR="005201D6" w:rsidRPr="00750889" w:rsidRDefault="005201D6" w:rsidP="006E1EFC">
            <w:pPr>
              <w:pStyle w:val="ac"/>
              <w:rPr>
                <w:rFonts w:ascii="Times New Roman" w:hAnsi="Times New Roman"/>
              </w:rPr>
            </w:pPr>
            <w:proofErr w:type="gramStart"/>
            <w:r w:rsidRPr="00750889">
              <w:rPr>
                <w:rFonts w:ascii="Times New Roman" w:hAnsi="Times New Roman"/>
              </w:rPr>
              <w:t>个</w:t>
            </w:r>
            <w:proofErr w:type="gramEnd"/>
          </w:p>
        </w:tc>
        <w:tc>
          <w:tcPr>
            <w:tcW w:w="2605" w:type="dxa"/>
            <w:vAlign w:val="center"/>
          </w:tcPr>
          <w:p w14:paraId="500DCAC0" w14:textId="77777777" w:rsidR="005201D6" w:rsidRPr="00750889" w:rsidRDefault="005201D6" w:rsidP="006E1EFC">
            <w:pPr>
              <w:jc w:val="center"/>
              <w:rPr>
                <w:rFonts w:ascii="Times New Roman" w:hAnsi="Times New Roman"/>
              </w:rPr>
            </w:pPr>
            <w:r w:rsidRPr="00750889">
              <w:rPr>
                <w:rFonts w:hint="eastAsia"/>
                <w:bCs/>
                <w:szCs w:val="21"/>
              </w:rPr>
              <w:t>1283</w:t>
            </w:r>
          </w:p>
        </w:tc>
        <w:tc>
          <w:tcPr>
            <w:tcW w:w="1305" w:type="dxa"/>
            <w:vMerge/>
            <w:vAlign w:val="center"/>
          </w:tcPr>
          <w:p w14:paraId="3C27FC92" w14:textId="77777777" w:rsidR="005201D6" w:rsidRPr="00750889" w:rsidRDefault="005201D6" w:rsidP="006E1EFC">
            <w:pPr>
              <w:pStyle w:val="ac"/>
              <w:rPr>
                <w:rFonts w:ascii="Times New Roman" w:hAnsi="Times New Roman"/>
              </w:rPr>
            </w:pPr>
          </w:p>
        </w:tc>
      </w:tr>
    </w:tbl>
    <w:p w14:paraId="1249B666" w14:textId="77777777" w:rsidR="00515CE0" w:rsidRDefault="00515CE0">
      <w:pPr>
        <w:pStyle w:val="Default"/>
        <w:rPr>
          <w:rFonts w:hint="default"/>
        </w:rPr>
        <w:sectPr w:rsidR="00515CE0" w:rsidSect="00A97FCC">
          <w:pgSz w:w="11906" w:h="16838"/>
          <w:pgMar w:top="1465" w:right="1440" w:bottom="1800" w:left="1440" w:header="851" w:footer="992" w:gutter="0"/>
          <w:cols w:space="425"/>
          <w:docGrid w:type="lines" w:linePitch="312"/>
        </w:sectPr>
      </w:pPr>
      <w:bookmarkStart w:id="135" w:name="_Toc15693"/>
    </w:p>
    <w:p w14:paraId="30E72732" w14:textId="29F5218B" w:rsidR="00515CE0" w:rsidRDefault="00A40581">
      <w:pPr>
        <w:pStyle w:val="22"/>
        <w:spacing w:line="360" w:lineRule="auto"/>
        <w:rPr>
          <w:rFonts w:ascii="Times New Roman" w:eastAsia="宋体" w:hAnsi="Times New Roman"/>
          <w:b/>
          <w:sz w:val="28"/>
          <w:szCs w:val="28"/>
        </w:rPr>
      </w:pPr>
      <w:bookmarkStart w:id="136" w:name="_Toc13630"/>
      <w:bookmarkStart w:id="137" w:name="_Toc11025"/>
      <w:bookmarkStart w:id="138" w:name="_Toc11273"/>
      <w:bookmarkStart w:id="139" w:name="_Toc10131"/>
      <w:bookmarkStart w:id="140" w:name="_Toc85716897"/>
      <w:bookmarkEnd w:id="135"/>
      <w:r>
        <w:rPr>
          <w:rFonts w:ascii="Times New Roman" w:eastAsia="宋体" w:hAnsi="Times New Roman" w:hint="eastAsia"/>
          <w:b/>
          <w:sz w:val="28"/>
          <w:szCs w:val="28"/>
        </w:rPr>
        <w:lastRenderedPageBreak/>
        <w:t>3.</w:t>
      </w:r>
      <w:r w:rsidR="00823DB7">
        <w:rPr>
          <w:rFonts w:ascii="Times New Roman" w:eastAsia="宋体" w:hAnsi="Times New Roman"/>
          <w:b/>
          <w:sz w:val="28"/>
          <w:szCs w:val="28"/>
        </w:rPr>
        <w:t>3</w:t>
      </w:r>
      <w:r>
        <w:rPr>
          <w:rFonts w:ascii="Times New Roman" w:eastAsia="宋体" w:hAnsi="Times New Roman" w:hint="eastAsia"/>
          <w:b/>
          <w:sz w:val="28"/>
          <w:szCs w:val="28"/>
        </w:rPr>
        <w:t xml:space="preserve"> </w:t>
      </w:r>
      <w:r>
        <w:rPr>
          <w:rFonts w:ascii="Times New Roman" w:eastAsia="宋体" w:hAnsi="Times New Roman" w:hint="eastAsia"/>
          <w:b/>
          <w:sz w:val="28"/>
          <w:szCs w:val="28"/>
        </w:rPr>
        <w:t>项目水平衡图</w:t>
      </w:r>
      <w:bookmarkEnd w:id="136"/>
      <w:bookmarkEnd w:id="137"/>
      <w:bookmarkEnd w:id="138"/>
      <w:bookmarkEnd w:id="139"/>
      <w:bookmarkEnd w:id="140"/>
    </w:p>
    <w:p w14:paraId="2ED76F39" w14:textId="77777777" w:rsidR="00515CE0" w:rsidRDefault="00A40581">
      <w:pPr>
        <w:spacing w:line="360" w:lineRule="auto"/>
        <w:ind w:firstLineChars="200" w:firstLine="480"/>
        <w:rPr>
          <w:rFonts w:ascii="Times New Roman" w:hAnsi="Times New Roman"/>
          <w:sz w:val="24"/>
          <w:szCs w:val="24"/>
        </w:rPr>
      </w:pPr>
      <w:r>
        <w:rPr>
          <w:rFonts w:ascii="Times New Roman" w:hAnsi="Times New Roman" w:hint="eastAsia"/>
          <w:sz w:val="24"/>
          <w:szCs w:val="24"/>
        </w:rPr>
        <w:t>项目</w:t>
      </w:r>
      <w:r>
        <w:rPr>
          <w:rFonts w:ascii="Times New Roman" w:hAnsi="Times New Roman"/>
          <w:sz w:val="24"/>
          <w:szCs w:val="24"/>
        </w:rPr>
        <w:t>水平衡见下图所示：</w:t>
      </w:r>
    </w:p>
    <w:p w14:paraId="19D2B12E" w14:textId="3604B358" w:rsidR="00515CE0" w:rsidRDefault="00D7409D">
      <w:pPr>
        <w:ind w:firstLineChars="200" w:firstLine="420"/>
        <w:jc w:val="center"/>
        <w:rPr>
          <w:rFonts w:ascii="Times New Roman" w:eastAsiaTheme="minorEastAsia" w:hAnsi="Times New Roman"/>
          <w:b/>
          <w:bCs/>
        </w:rPr>
      </w:pPr>
      <w:r>
        <w:object w:dxaOrig="5715" w:dyaOrig="3045" w14:anchorId="50C8ECC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9.3pt;height:191.55pt" o:ole="">
            <v:imagedata r:id="rId14" o:title=""/>
          </v:shape>
          <o:OLEObject Type="Embed" ProgID="Visio.Drawing.11" ShapeID="_x0000_i1025" DrawAspect="Content" ObjectID="_1696339024" r:id="rId15"/>
        </w:object>
      </w:r>
    </w:p>
    <w:p w14:paraId="0D60B301" w14:textId="3850666C" w:rsidR="00823DB7" w:rsidRDefault="00A40581" w:rsidP="00823DB7">
      <w:pPr>
        <w:pStyle w:val="Default"/>
        <w:jc w:val="center"/>
        <w:rPr>
          <w:rFonts w:ascii="Times New Roman" w:eastAsiaTheme="minorEastAsia" w:hAnsi="Times New Roman" w:hint="default"/>
          <w:b/>
          <w:color w:val="auto"/>
          <w:sz w:val="21"/>
          <w:szCs w:val="21"/>
        </w:rPr>
      </w:pPr>
      <w:r>
        <w:rPr>
          <w:rFonts w:ascii="Times New Roman" w:eastAsiaTheme="minorEastAsia" w:hAnsi="Times New Roman" w:hint="default"/>
          <w:b/>
          <w:color w:val="auto"/>
          <w:sz w:val="21"/>
          <w:szCs w:val="21"/>
        </w:rPr>
        <w:t>图</w:t>
      </w:r>
      <w:r>
        <w:rPr>
          <w:rFonts w:ascii="Times New Roman" w:eastAsiaTheme="minorEastAsia" w:hAnsi="Times New Roman" w:hint="default"/>
          <w:b/>
          <w:color w:val="auto"/>
          <w:sz w:val="21"/>
          <w:szCs w:val="21"/>
        </w:rPr>
        <w:t>3.</w:t>
      </w:r>
      <w:r w:rsidR="00823DB7">
        <w:rPr>
          <w:rFonts w:ascii="Times New Roman" w:eastAsiaTheme="minorEastAsia" w:hAnsi="Times New Roman" w:hint="default"/>
          <w:b/>
          <w:color w:val="auto"/>
          <w:sz w:val="21"/>
          <w:szCs w:val="21"/>
        </w:rPr>
        <w:t>3</w:t>
      </w:r>
      <w:r>
        <w:rPr>
          <w:rFonts w:ascii="Times New Roman" w:eastAsiaTheme="minorEastAsia" w:hAnsi="Times New Roman" w:hint="default"/>
          <w:b/>
          <w:color w:val="auto"/>
          <w:sz w:val="21"/>
          <w:szCs w:val="21"/>
        </w:rPr>
        <w:t xml:space="preserve">-1 </w:t>
      </w:r>
      <w:r>
        <w:rPr>
          <w:rFonts w:ascii="Times New Roman" w:eastAsiaTheme="minorEastAsia" w:hAnsi="Times New Roman" w:hint="default"/>
          <w:b/>
          <w:color w:val="auto"/>
          <w:sz w:val="21"/>
          <w:szCs w:val="21"/>
        </w:rPr>
        <w:t>项目水量平衡图</w:t>
      </w:r>
      <w:r>
        <w:rPr>
          <w:rFonts w:ascii="Times New Roman" w:eastAsiaTheme="minorEastAsia" w:hAnsi="Times New Roman"/>
          <w:b/>
          <w:color w:val="auto"/>
          <w:sz w:val="21"/>
          <w:szCs w:val="21"/>
        </w:rPr>
        <w:t xml:space="preserve">  (</w:t>
      </w:r>
      <w:r>
        <w:rPr>
          <w:rFonts w:ascii="Times New Roman" w:eastAsiaTheme="minorEastAsia" w:hAnsi="Times New Roman" w:hint="default"/>
          <w:b/>
          <w:color w:val="auto"/>
          <w:sz w:val="21"/>
          <w:szCs w:val="21"/>
        </w:rPr>
        <w:t>单位：</w:t>
      </w:r>
      <w:r>
        <w:rPr>
          <w:rFonts w:ascii="Times New Roman" w:eastAsiaTheme="minorEastAsia" w:hAnsi="Times New Roman"/>
          <w:b/>
          <w:color w:val="auto"/>
          <w:sz w:val="21"/>
          <w:szCs w:val="21"/>
        </w:rPr>
        <w:t>t</w:t>
      </w:r>
      <w:r>
        <w:rPr>
          <w:rFonts w:ascii="Times New Roman" w:eastAsiaTheme="minorEastAsia" w:hAnsi="Times New Roman" w:hint="default"/>
          <w:b/>
          <w:color w:val="auto"/>
          <w:sz w:val="21"/>
          <w:szCs w:val="21"/>
        </w:rPr>
        <w:t>/d</w:t>
      </w:r>
      <w:r>
        <w:rPr>
          <w:rFonts w:ascii="Times New Roman" w:eastAsiaTheme="minorEastAsia" w:hAnsi="Times New Roman"/>
          <w:b/>
          <w:color w:val="auto"/>
          <w:sz w:val="21"/>
          <w:szCs w:val="21"/>
        </w:rPr>
        <w:t>）</w:t>
      </w:r>
      <w:bookmarkStart w:id="141" w:name="_Toc16784"/>
      <w:bookmarkStart w:id="142" w:name="_Toc18683"/>
      <w:bookmarkStart w:id="143" w:name="_Toc19985"/>
      <w:bookmarkStart w:id="144" w:name="_Toc10948"/>
      <w:bookmarkStart w:id="145" w:name="_Toc12202"/>
    </w:p>
    <w:p w14:paraId="4BEA49B4" w14:textId="77777777" w:rsidR="00823DB7" w:rsidRDefault="00823DB7" w:rsidP="00823DB7">
      <w:pPr>
        <w:pStyle w:val="Default"/>
        <w:rPr>
          <w:rFonts w:ascii="Times New Roman" w:eastAsiaTheme="minorEastAsia" w:hAnsi="Times New Roman" w:hint="default"/>
          <w:b/>
          <w:color w:val="auto"/>
          <w:sz w:val="21"/>
          <w:szCs w:val="21"/>
        </w:rPr>
      </w:pPr>
    </w:p>
    <w:p w14:paraId="36BD901A" w14:textId="7BB9850E" w:rsidR="00515CE0" w:rsidRDefault="00A40581" w:rsidP="00823DB7">
      <w:pPr>
        <w:pStyle w:val="22"/>
        <w:spacing w:line="360" w:lineRule="auto"/>
        <w:rPr>
          <w:rFonts w:ascii="Times New Roman" w:eastAsia="宋体" w:hAnsi="Times New Roman"/>
          <w:b/>
          <w:sz w:val="28"/>
          <w:szCs w:val="28"/>
        </w:rPr>
      </w:pPr>
      <w:bookmarkStart w:id="146" w:name="_Toc85716898"/>
      <w:r>
        <w:rPr>
          <w:rFonts w:ascii="Times New Roman" w:eastAsia="宋体" w:hAnsi="Times New Roman" w:hint="eastAsia"/>
          <w:b/>
          <w:sz w:val="28"/>
          <w:szCs w:val="28"/>
        </w:rPr>
        <w:t>3.</w:t>
      </w:r>
      <w:r w:rsidR="00823DB7">
        <w:rPr>
          <w:rFonts w:ascii="Times New Roman" w:eastAsia="宋体" w:hAnsi="Times New Roman"/>
          <w:b/>
          <w:sz w:val="28"/>
          <w:szCs w:val="28"/>
        </w:rPr>
        <w:t>4</w:t>
      </w:r>
      <w:r>
        <w:rPr>
          <w:rFonts w:ascii="Times New Roman" w:eastAsia="宋体" w:hAnsi="Times New Roman" w:hint="eastAsia"/>
          <w:b/>
          <w:sz w:val="28"/>
          <w:szCs w:val="28"/>
        </w:rPr>
        <w:t xml:space="preserve"> </w:t>
      </w:r>
      <w:r>
        <w:rPr>
          <w:rFonts w:ascii="Times New Roman" w:eastAsia="宋体" w:hAnsi="Times New Roman" w:hint="eastAsia"/>
          <w:b/>
          <w:sz w:val="28"/>
          <w:szCs w:val="28"/>
        </w:rPr>
        <w:t>项目变动情况</w:t>
      </w:r>
      <w:bookmarkEnd w:id="141"/>
      <w:bookmarkEnd w:id="142"/>
      <w:bookmarkEnd w:id="143"/>
      <w:bookmarkEnd w:id="144"/>
      <w:bookmarkEnd w:id="145"/>
      <w:bookmarkEnd w:id="146"/>
    </w:p>
    <w:p w14:paraId="214DF9A2" w14:textId="70BEE14E" w:rsidR="00515CE0" w:rsidRDefault="00A40581" w:rsidP="00750889">
      <w:pPr>
        <w:pStyle w:val="a0"/>
        <w:jc w:val="center"/>
        <w:rPr>
          <w:rFonts w:ascii="Times New Roman" w:hAnsi="Times New Roman"/>
          <w:b/>
          <w:bCs/>
          <w:szCs w:val="21"/>
        </w:rPr>
      </w:pPr>
      <w:r>
        <w:rPr>
          <w:rFonts w:ascii="Times New Roman" w:hAnsi="Times New Roman"/>
          <w:b/>
          <w:bCs/>
          <w:szCs w:val="21"/>
        </w:rPr>
        <w:t>表</w:t>
      </w:r>
      <w:r>
        <w:rPr>
          <w:rFonts w:ascii="Times New Roman" w:hAnsi="Times New Roman" w:hint="eastAsia"/>
          <w:b/>
          <w:bCs/>
          <w:szCs w:val="21"/>
        </w:rPr>
        <w:t>3.</w:t>
      </w:r>
      <w:r w:rsidR="00823DB7">
        <w:rPr>
          <w:rFonts w:ascii="Times New Roman" w:hAnsi="Times New Roman"/>
          <w:b/>
          <w:bCs/>
          <w:szCs w:val="21"/>
        </w:rPr>
        <w:t>4</w:t>
      </w:r>
      <w:r>
        <w:rPr>
          <w:rFonts w:ascii="Times New Roman" w:hAnsi="Times New Roman"/>
          <w:b/>
          <w:bCs/>
          <w:szCs w:val="21"/>
        </w:rPr>
        <w:t xml:space="preserve">-1 </w:t>
      </w:r>
      <w:r>
        <w:rPr>
          <w:rFonts w:ascii="Times New Roman" w:hAnsi="Times New Roman"/>
          <w:b/>
          <w:bCs/>
          <w:szCs w:val="21"/>
        </w:rPr>
        <w:t>项目变更情况一览表</w:t>
      </w:r>
    </w:p>
    <w:tbl>
      <w:tblPr>
        <w:tblStyle w:val="a9"/>
        <w:tblW w:w="5000" w:type="pct"/>
        <w:jc w:val="center"/>
        <w:tblLayout w:type="fixed"/>
        <w:tblLook w:val="04A0" w:firstRow="1" w:lastRow="0" w:firstColumn="1" w:lastColumn="0" w:noHBand="0" w:noVBand="1"/>
      </w:tblPr>
      <w:tblGrid>
        <w:gridCol w:w="804"/>
        <w:gridCol w:w="1572"/>
        <w:gridCol w:w="2552"/>
        <w:gridCol w:w="2674"/>
        <w:gridCol w:w="1640"/>
      </w:tblGrid>
      <w:tr w:rsidR="00750889" w:rsidRPr="00750889" w14:paraId="48290ED2" w14:textId="77777777" w:rsidTr="00823DB7">
        <w:trPr>
          <w:trHeight w:val="397"/>
          <w:jc w:val="center"/>
        </w:trPr>
        <w:tc>
          <w:tcPr>
            <w:tcW w:w="804" w:type="dxa"/>
            <w:vAlign w:val="center"/>
          </w:tcPr>
          <w:p w14:paraId="476E7A91" w14:textId="77777777" w:rsidR="00823DB7" w:rsidRPr="00750889" w:rsidRDefault="00823DB7">
            <w:pPr>
              <w:pStyle w:val="Default"/>
              <w:adjustRightInd/>
              <w:spacing w:line="300" w:lineRule="auto"/>
              <w:jc w:val="center"/>
              <w:rPr>
                <w:rFonts w:ascii="Times New Roman" w:eastAsia="宋体" w:hAnsi="Times New Roman" w:hint="default"/>
                <w:b/>
                <w:bCs/>
                <w:color w:val="auto"/>
                <w:sz w:val="21"/>
                <w:szCs w:val="21"/>
              </w:rPr>
            </w:pPr>
            <w:r w:rsidRPr="00750889">
              <w:rPr>
                <w:rFonts w:ascii="Times New Roman" w:eastAsia="宋体" w:hAnsi="Times New Roman" w:hint="default"/>
                <w:b/>
                <w:bCs/>
                <w:color w:val="auto"/>
                <w:sz w:val="21"/>
                <w:szCs w:val="21"/>
              </w:rPr>
              <w:t>序号</w:t>
            </w:r>
          </w:p>
        </w:tc>
        <w:tc>
          <w:tcPr>
            <w:tcW w:w="1572" w:type="dxa"/>
            <w:vAlign w:val="center"/>
          </w:tcPr>
          <w:p w14:paraId="7460E7C9" w14:textId="77777777" w:rsidR="00823DB7" w:rsidRPr="00750889" w:rsidRDefault="00823DB7">
            <w:pPr>
              <w:pStyle w:val="Default"/>
              <w:adjustRightInd/>
              <w:spacing w:line="300" w:lineRule="auto"/>
              <w:jc w:val="center"/>
              <w:rPr>
                <w:rFonts w:ascii="Times New Roman" w:eastAsia="宋体" w:hAnsi="Times New Roman" w:hint="default"/>
                <w:b/>
                <w:bCs/>
                <w:color w:val="auto"/>
                <w:sz w:val="21"/>
                <w:szCs w:val="21"/>
              </w:rPr>
            </w:pPr>
            <w:r w:rsidRPr="00750889">
              <w:rPr>
                <w:rFonts w:ascii="Times New Roman" w:eastAsia="宋体" w:hAnsi="Times New Roman" w:hint="default"/>
                <w:b/>
                <w:bCs/>
                <w:color w:val="auto"/>
                <w:sz w:val="21"/>
                <w:szCs w:val="21"/>
              </w:rPr>
              <w:t>项目</w:t>
            </w:r>
          </w:p>
        </w:tc>
        <w:tc>
          <w:tcPr>
            <w:tcW w:w="2552" w:type="dxa"/>
            <w:vAlign w:val="center"/>
          </w:tcPr>
          <w:p w14:paraId="44A9056D" w14:textId="77777777" w:rsidR="00823DB7" w:rsidRPr="00750889" w:rsidRDefault="00823DB7">
            <w:pPr>
              <w:pStyle w:val="Default"/>
              <w:adjustRightInd/>
              <w:spacing w:line="300" w:lineRule="auto"/>
              <w:jc w:val="center"/>
              <w:rPr>
                <w:rFonts w:ascii="Times New Roman" w:eastAsia="宋体" w:hAnsi="Times New Roman" w:hint="default"/>
                <w:b/>
                <w:bCs/>
                <w:color w:val="auto"/>
                <w:sz w:val="21"/>
                <w:szCs w:val="21"/>
              </w:rPr>
            </w:pPr>
            <w:r w:rsidRPr="00750889">
              <w:rPr>
                <w:rFonts w:ascii="Times New Roman" w:eastAsia="宋体" w:hAnsi="Times New Roman" w:hint="default"/>
                <w:b/>
                <w:bCs/>
                <w:color w:val="auto"/>
                <w:sz w:val="21"/>
                <w:szCs w:val="21"/>
              </w:rPr>
              <w:t>环</w:t>
            </w:r>
            <w:proofErr w:type="gramStart"/>
            <w:r w:rsidRPr="00750889">
              <w:rPr>
                <w:rFonts w:ascii="Times New Roman" w:eastAsia="宋体" w:hAnsi="Times New Roman" w:hint="default"/>
                <w:b/>
                <w:bCs/>
                <w:color w:val="auto"/>
                <w:sz w:val="21"/>
                <w:szCs w:val="21"/>
              </w:rPr>
              <w:t>评设计</w:t>
            </w:r>
            <w:proofErr w:type="gramEnd"/>
          </w:p>
        </w:tc>
        <w:tc>
          <w:tcPr>
            <w:tcW w:w="2674" w:type="dxa"/>
            <w:vAlign w:val="center"/>
          </w:tcPr>
          <w:p w14:paraId="234206BC" w14:textId="77777777" w:rsidR="00823DB7" w:rsidRPr="00750889" w:rsidRDefault="00823DB7">
            <w:pPr>
              <w:pStyle w:val="Default"/>
              <w:adjustRightInd/>
              <w:spacing w:line="300" w:lineRule="auto"/>
              <w:jc w:val="center"/>
              <w:rPr>
                <w:rFonts w:ascii="Times New Roman" w:eastAsia="宋体" w:hAnsi="Times New Roman" w:hint="default"/>
                <w:b/>
                <w:bCs/>
                <w:color w:val="auto"/>
                <w:sz w:val="21"/>
                <w:szCs w:val="21"/>
              </w:rPr>
            </w:pPr>
            <w:r w:rsidRPr="00750889">
              <w:rPr>
                <w:rFonts w:ascii="Times New Roman" w:eastAsia="宋体" w:hAnsi="Times New Roman" w:hint="default"/>
                <w:b/>
                <w:bCs/>
                <w:color w:val="auto"/>
                <w:sz w:val="21"/>
                <w:szCs w:val="21"/>
              </w:rPr>
              <w:t>实际情况</w:t>
            </w:r>
          </w:p>
        </w:tc>
        <w:tc>
          <w:tcPr>
            <w:tcW w:w="1640" w:type="dxa"/>
            <w:vAlign w:val="center"/>
          </w:tcPr>
          <w:p w14:paraId="37090F7F" w14:textId="72B2A481" w:rsidR="00823DB7" w:rsidRPr="00750889" w:rsidRDefault="00823DB7">
            <w:pPr>
              <w:pStyle w:val="Default"/>
              <w:adjustRightInd/>
              <w:spacing w:line="300" w:lineRule="auto"/>
              <w:jc w:val="center"/>
              <w:rPr>
                <w:rFonts w:ascii="Times New Roman" w:eastAsia="宋体" w:hAnsi="Times New Roman" w:hint="default"/>
                <w:b/>
                <w:bCs/>
                <w:color w:val="auto"/>
                <w:sz w:val="21"/>
                <w:szCs w:val="21"/>
              </w:rPr>
            </w:pPr>
            <w:r w:rsidRPr="00750889">
              <w:rPr>
                <w:rFonts w:ascii="Times New Roman" w:eastAsia="宋体" w:hAnsi="Times New Roman" w:hint="default"/>
                <w:b/>
                <w:bCs/>
                <w:color w:val="auto"/>
                <w:sz w:val="21"/>
                <w:szCs w:val="21"/>
              </w:rPr>
              <w:t>变更</w:t>
            </w:r>
            <w:r w:rsidRPr="00750889">
              <w:rPr>
                <w:rFonts w:ascii="Times New Roman" w:eastAsia="宋体" w:hAnsi="Times New Roman"/>
                <w:b/>
                <w:bCs/>
                <w:color w:val="auto"/>
                <w:sz w:val="21"/>
                <w:szCs w:val="21"/>
              </w:rPr>
              <w:t>类型</w:t>
            </w:r>
          </w:p>
        </w:tc>
      </w:tr>
      <w:tr w:rsidR="00750889" w:rsidRPr="00750889" w14:paraId="2BC54D7F" w14:textId="77777777" w:rsidTr="00823DB7">
        <w:trPr>
          <w:trHeight w:val="743"/>
          <w:jc w:val="center"/>
        </w:trPr>
        <w:tc>
          <w:tcPr>
            <w:tcW w:w="804" w:type="dxa"/>
            <w:vAlign w:val="center"/>
          </w:tcPr>
          <w:p w14:paraId="6A2A6521" w14:textId="77777777" w:rsidR="00823DB7" w:rsidRPr="00750889" w:rsidRDefault="00823DB7">
            <w:pPr>
              <w:pStyle w:val="Default"/>
              <w:adjustRightInd/>
              <w:spacing w:line="300" w:lineRule="auto"/>
              <w:jc w:val="center"/>
              <w:rPr>
                <w:rFonts w:ascii="Times New Roman" w:eastAsia="宋体" w:hAnsi="Times New Roman" w:hint="default"/>
                <w:color w:val="auto"/>
                <w:kern w:val="2"/>
                <w:sz w:val="21"/>
                <w:szCs w:val="21"/>
              </w:rPr>
            </w:pPr>
            <w:r w:rsidRPr="00750889">
              <w:rPr>
                <w:rFonts w:ascii="Times New Roman" w:eastAsia="宋体" w:hAnsi="Times New Roman"/>
                <w:color w:val="auto"/>
                <w:kern w:val="2"/>
                <w:sz w:val="21"/>
                <w:szCs w:val="21"/>
              </w:rPr>
              <w:t>1</w:t>
            </w:r>
          </w:p>
        </w:tc>
        <w:tc>
          <w:tcPr>
            <w:tcW w:w="1572" w:type="dxa"/>
            <w:vAlign w:val="center"/>
          </w:tcPr>
          <w:p w14:paraId="777690D5" w14:textId="0B320F85" w:rsidR="00823DB7" w:rsidRPr="00750889" w:rsidRDefault="00823DB7">
            <w:pPr>
              <w:pStyle w:val="ac"/>
              <w:spacing w:line="300" w:lineRule="auto"/>
              <w:rPr>
                <w:rFonts w:ascii="Times New Roman" w:hAnsi="Times New Roman"/>
              </w:rPr>
            </w:pPr>
            <w:r w:rsidRPr="00750889">
              <w:rPr>
                <w:rFonts w:ascii="Times New Roman" w:hAnsi="Times New Roman" w:hint="eastAsia"/>
              </w:rPr>
              <w:t>燃气调压站</w:t>
            </w:r>
          </w:p>
        </w:tc>
        <w:tc>
          <w:tcPr>
            <w:tcW w:w="2552" w:type="dxa"/>
            <w:vAlign w:val="center"/>
          </w:tcPr>
          <w:p w14:paraId="1A9F2029" w14:textId="3F62D214" w:rsidR="00823DB7" w:rsidRPr="00750889" w:rsidRDefault="00823DB7">
            <w:pPr>
              <w:pStyle w:val="ac"/>
              <w:spacing w:line="300" w:lineRule="auto"/>
              <w:rPr>
                <w:rFonts w:ascii="Times New Roman" w:hAnsi="Times New Roman"/>
              </w:rPr>
            </w:pPr>
            <w:r w:rsidRPr="00750889">
              <w:rPr>
                <w:rFonts w:ascii="Times New Roman" w:hAnsi="Times New Roman" w:hint="eastAsia"/>
              </w:rPr>
              <w:t>E-9#</w:t>
            </w:r>
            <w:r w:rsidRPr="00750889">
              <w:rPr>
                <w:rFonts w:ascii="Times New Roman" w:hAnsi="Times New Roman" w:hint="eastAsia"/>
              </w:rPr>
              <w:t>西北侧</w:t>
            </w:r>
            <w:r w:rsidRPr="00750889">
              <w:rPr>
                <w:rFonts w:ascii="Times New Roman" w:hAnsi="Times New Roman" w:hint="eastAsia"/>
              </w:rPr>
              <w:t>23m</w:t>
            </w:r>
          </w:p>
        </w:tc>
        <w:tc>
          <w:tcPr>
            <w:tcW w:w="2674" w:type="dxa"/>
            <w:vAlign w:val="center"/>
          </w:tcPr>
          <w:p w14:paraId="65A18435" w14:textId="7886F767" w:rsidR="00823DB7" w:rsidRPr="00750889" w:rsidRDefault="00823DB7">
            <w:pPr>
              <w:pStyle w:val="ac"/>
              <w:spacing w:line="300" w:lineRule="auto"/>
              <w:rPr>
                <w:rFonts w:ascii="Times New Roman" w:hAnsi="Times New Roman"/>
              </w:rPr>
            </w:pPr>
            <w:r w:rsidRPr="00750889">
              <w:rPr>
                <w:rFonts w:ascii="Times New Roman" w:hAnsi="Times New Roman" w:hint="eastAsia"/>
              </w:rPr>
              <w:t>位于</w:t>
            </w:r>
            <w:r w:rsidRPr="00750889">
              <w:rPr>
                <w:rFonts w:ascii="Times New Roman" w:hAnsi="Times New Roman" w:hint="eastAsia"/>
              </w:rPr>
              <w:t>E-</w:t>
            </w:r>
            <w:r w:rsidRPr="00750889">
              <w:rPr>
                <w:rFonts w:ascii="Times New Roman" w:hAnsi="Times New Roman"/>
              </w:rPr>
              <w:t>8</w:t>
            </w:r>
            <w:r w:rsidRPr="00750889">
              <w:rPr>
                <w:rFonts w:ascii="Times New Roman" w:hAnsi="Times New Roman" w:hint="eastAsia"/>
              </w:rPr>
              <w:t>#</w:t>
            </w:r>
            <w:r w:rsidRPr="00750889">
              <w:rPr>
                <w:rFonts w:ascii="Times New Roman" w:hAnsi="Times New Roman" w:hint="eastAsia"/>
              </w:rPr>
              <w:t>南侧</w:t>
            </w:r>
            <w:r w:rsidRPr="00750889">
              <w:rPr>
                <w:rFonts w:ascii="Times New Roman" w:hAnsi="Times New Roman" w:hint="eastAsia"/>
              </w:rPr>
              <w:t>2</w:t>
            </w:r>
            <w:r w:rsidRPr="00750889">
              <w:rPr>
                <w:rFonts w:ascii="Times New Roman" w:hAnsi="Times New Roman"/>
              </w:rPr>
              <w:t>3</w:t>
            </w:r>
            <w:r w:rsidRPr="00750889">
              <w:rPr>
                <w:rFonts w:ascii="Times New Roman" w:hAnsi="Times New Roman" w:hint="eastAsia"/>
              </w:rPr>
              <w:t>m</w:t>
            </w:r>
          </w:p>
        </w:tc>
        <w:tc>
          <w:tcPr>
            <w:tcW w:w="1640" w:type="dxa"/>
            <w:vAlign w:val="center"/>
          </w:tcPr>
          <w:p w14:paraId="0059D1C1" w14:textId="0C677E5B" w:rsidR="00823DB7" w:rsidRPr="00750889" w:rsidRDefault="00823DB7">
            <w:pPr>
              <w:pStyle w:val="ac"/>
              <w:spacing w:line="300" w:lineRule="auto"/>
              <w:rPr>
                <w:rFonts w:ascii="Times New Roman" w:hAnsi="Times New Roman"/>
              </w:rPr>
            </w:pPr>
            <w:r w:rsidRPr="00750889">
              <w:rPr>
                <w:rFonts w:ascii="Times New Roman" w:hAnsi="Times New Roman" w:hint="eastAsia"/>
              </w:rPr>
              <w:t>位置变化</w:t>
            </w:r>
          </w:p>
        </w:tc>
      </w:tr>
      <w:tr w:rsidR="00750889" w:rsidRPr="00750889" w14:paraId="671D441D" w14:textId="77777777" w:rsidTr="00823DB7">
        <w:trPr>
          <w:trHeight w:val="397"/>
          <w:jc w:val="center"/>
        </w:trPr>
        <w:tc>
          <w:tcPr>
            <w:tcW w:w="804" w:type="dxa"/>
            <w:vAlign w:val="center"/>
          </w:tcPr>
          <w:p w14:paraId="4B3AC7ED" w14:textId="77777777" w:rsidR="00823DB7" w:rsidRPr="00750889" w:rsidRDefault="00823DB7" w:rsidP="00823DB7">
            <w:pPr>
              <w:pStyle w:val="Default"/>
              <w:adjustRightInd/>
              <w:spacing w:line="300" w:lineRule="auto"/>
              <w:jc w:val="center"/>
              <w:rPr>
                <w:rFonts w:ascii="Times New Roman" w:eastAsia="宋体" w:hAnsi="Times New Roman" w:hint="default"/>
                <w:color w:val="auto"/>
                <w:kern w:val="2"/>
                <w:sz w:val="21"/>
                <w:szCs w:val="21"/>
              </w:rPr>
            </w:pPr>
            <w:r w:rsidRPr="00750889">
              <w:rPr>
                <w:rFonts w:ascii="Times New Roman" w:eastAsia="宋体" w:hAnsi="Times New Roman"/>
                <w:color w:val="auto"/>
                <w:kern w:val="2"/>
                <w:sz w:val="21"/>
                <w:szCs w:val="21"/>
              </w:rPr>
              <w:t>2</w:t>
            </w:r>
          </w:p>
        </w:tc>
        <w:tc>
          <w:tcPr>
            <w:tcW w:w="1572" w:type="dxa"/>
            <w:vAlign w:val="center"/>
          </w:tcPr>
          <w:p w14:paraId="2914A365" w14:textId="4EF225DC" w:rsidR="00823DB7" w:rsidRPr="00750889" w:rsidRDefault="00823DB7" w:rsidP="00823DB7">
            <w:pPr>
              <w:pStyle w:val="ac"/>
              <w:spacing w:line="300" w:lineRule="auto"/>
              <w:rPr>
                <w:rFonts w:ascii="Times New Roman" w:hAnsi="Times New Roman"/>
              </w:rPr>
            </w:pPr>
            <w:r w:rsidRPr="00750889">
              <w:rPr>
                <w:rFonts w:ascii="Times New Roman" w:hAnsi="Times New Roman"/>
                <w:bCs/>
              </w:rPr>
              <w:t>固废处置</w:t>
            </w:r>
          </w:p>
        </w:tc>
        <w:tc>
          <w:tcPr>
            <w:tcW w:w="2552" w:type="dxa"/>
            <w:vAlign w:val="center"/>
          </w:tcPr>
          <w:p w14:paraId="17CD1A6F" w14:textId="47A3A032" w:rsidR="00823DB7" w:rsidRPr="00750889" w:rsidRDefault="00823DB7" w:rsidP="00823DB7">
            <w:pPr>
              <w:pStyle w:val="ac"/>
              <w:spacing w:line="300" w:lineRule="auto"/>
              <w:rPr>
                <w:rFonts w:ascii="Times New Roman" w:hAnsi="Times New Roman"/>
              </w:rPr>
            </w:pPr>
            <w:r w:rsidRPr="00750889">
              <w:rPr>
                <w:rFonts w:ascii="Times New Roman" w:hAnsi="Times New Roman"/>
                <w:bCs/>
              </w:rPr>
              <w:t>不设置垃圾收集点</w:t>
            </w:r>
          </w:p>
        </w:tc>
        <w:tc>
          <w:tcPr>
            <w:tcW w:w="2674" w:type="dxa"/>
            <w:vAlign w:val="center"/>
          </w:tcPr>
          <w:p w14:paraId="327BC567" w14:textId="498BD457" w:rsidR="00823DB7" w:rsidRPr="00750889" w:rsidRDefault="00823DB7" w:rsidP="00823DB7">
            <w:pPr>
              <w:pStyle w:val="ac"/>
              <w:spacing w:line="300" w:lineRule="auto"/>
              <w:rPr>
                <w:rFonts w:ascii="Times New Roman" w:hAnsi="Times New Roman"/>
              </w:rPr>
            </w:pPr>
            <w:r w:rsidRPr="00750889">
              <w:rPr>
                <w:rFonts w:ascii="Times New Roman" w:hAnsi="Times New Roman" w:hint="eastAsia"/>
                <w:bCs/>
              </w:rPr>
              <w:t>地块南侧</w:t>
            </w:r>
            <w:r w:rsidRPr="00750889">
              <w:rPr>
                <w:rFonts w:ascii="Times New Roman" w:hAnsi="Times New Roman"/>
                <w:bCs/>
              </w:rPr>
              <w:t>设置</w:t>
            </w:r>
            <w:r w:rsidRPr="00750889">
              <w:rPr>
                <w:rFonts w:ascii="Times New Roman" w:hAnsi="Times New Roman" w:hint="eastAsia"/>
                <w:bCs/>
              </w:rPr>
              <w:t>1</w:t>
            </w:r>
            <w:r w:rsidRPr="00750889">
              <w:rPr>
                <w:rFonts w:ascii="Times New Roman" w:hAnsi="Times New Roman" w:hint="eastAsia"/>
                <w:bCs/>
              </w:rPr>
              <w:t>个</w:t>
            </w:r>
            <w:r w:rsidRPr="00750889">
              <w:rPr>
                <w:rFonts w:ascii="Times New Roman" w:hAnsi="Times New Roman"/>
                <w:bCs/>
              </w:rPr>
              <w:t>垃圾收集点</w:t>
            </w:r>
            <w:r w:rsidRPr="00750889">
              <w:rPr>
                <w:rFonts w:ascii="Times New Roman" w:hAnsi="Times New Roman" w:hint="eastAsia"/>
                <w:bCs/>
              </w:rPr>
              <w:t>（</w:t>
            </w:r>
            <w:r w:rsidRPr="00750889">
              <w:rPr>
                <w:rFonts w:ascii="Times New Roman" w:hAnsi="Times New Roman" w:hint="eastAsia"/>
                <w:bCs/>
              </w:rPr>
              <w:t>m</w:t>
            </w:r>
            <w:r w:rsidRPr="00750889">
              <w:rPr>
                <w:rFonts w:ascii="Times New Roman" w:hAnsi="Times New Roman"/>
                <w:bCs/>
                <w:vertAlign w:val="superscript"/>
              </w:rPr>
              <w:t>2</w:t>
            </w:r>
            <w:r w:rsidRPr="00750889">
              <w:rPr>
                <w:rFonts w:ascii="Times New Roman" w:hAnsi="Times New Roman" w:hint="eastAsia"/>
                <w:bCs/>
              </w:rPr>
              <w:t>）</w:t>
            </w:r>
          </w:p>
        </w:tc>
        <w:tc>
          <w:tcPr>
            <w:tcW w:w="1640" w:type="dxa"/>
            <w:vAlign w:val="center"/>
          </w:tcPr>
          <w:p w14:paraId="5150D948" w14:textId="0E16B645" w:rsidR="00823DB7" w:rsidRPr="00750889" w:rsidRDefault="00823DB7" w:rsidP="00823DB7">
            <w:pPr>
              <w:pStyle w:val="ac"/>
              <w:spacing w:line="300" w:lineRule="auto"/>
              <w:rPr>
                <w:rFonts w:ascii="Times New Roman" w:hAnsi="Times New Roman"/>
              </w:rPr>
            </w:pPr>
            <w:r w:rsidRPr="00750889">
              <w:rPr>
                <w:rFonts w:ascii="Times New Roman" w:hAnsi="Times New Roman" w:hint="eastAsia"/>
              </w:rPr>
              <w:t>环保设施</w:t>
            </w:r>
          </w:p>
        </w:tc>
      </w:tr>
    </w:tbl>
    <w:p w14:paraId="68CAFC40" w14:textId="105A0D92" w:rsidR="00515CE0" w:rsidRDefault="00A40581">
      <w:pPr>
        <w:pStyle w:val="Default"/>
        <w:adjustRightInd/>
        <w:spacing w:line="360" w:lineRule="auto"/>
        <w:ind w:firstLineChars="200" w:firstLine="480"/>
        <w:jc w:val="both"/>
        <w:rPr>
          <w:rFonts w:ascii="Times New Roman" w:eastAsia="宋体" w:hAnsi="Times New Roman" w:hint="default"/>
          <w:color w:val="auto"/>
          <w:szCs w:val="24"/>
        </w:rPr>
        <w:sectPr w:rsidR="00515CE0" w:rsidSect="006E1EFC">
          <w:pgSz w:w="11906" w:h="16838"/>
          <w:pgMar w:top="1452" w:right="1440" w:bottom="1800" w:left="1440" w:header="856" w:footer="992" w:gutter="0"/>
          <w:cols w:space="425"/>
          <w:docGrid w:type="lines" w:linePitch="312"/>
        </w:sectPr>
      </w:pPr>
      <w:r>
        <w:rPr>
          <w:rFonts w:ascii="Times New Roman" w:eastAsia="宋体" w:hAnsi="Times New Roman" w:hint="default"/>
          <w:color w:val="auto"/>
          <w:szCs w:val="24"/>
        </w:rPr>
        <w:t>根据表</w:t>
      </w:r>
      <w:r>
        <w:rPr>
          <w:rFonts w:ascii="Times New Roman" w:eastAsia="宋体" w:hAnsi="Times New Roman"/>
          <w:color w:val="auto"/>
          <w:szCs w:val="24"/>
        </w:rPr>
        <w:t>3.</w:t>
      </w:r>
      <w:r w:rsidR="00823DB7">
        <w:rPr>
          <w:rFonts w:ascii="Times New Roman" w:eastAsia="宋体" w:hAnsi="Times New Roman" w:hint="default"/>
          <w:color w:val="auto"/>
          <w:szCs w:val="24"/>
        </w:rPr>
        <w:t>4</w:t>
      </w:r>
      <w:r>
        <w:rPr>
          <w:rFonts w:ascii="Times New Roman" w:eastAsia="宋体" w:hAnsi="Times New Roman"/>
          <w:color w:val="auto"/>
          <w:szCs w:val="24"/>
        </w:rPr>
        <w:t>-1</w:t>
      </w:r>
      <w:r>
        <w:rPr>
          <w:rFonts w:ascii="Times New Roman" w:eastAsia="宋体" w:hAnsi="Times New Roman" w:hint="default"/>
          <w:color w:val="auto"/>
          <w:szCs w:val="24"/>
        </w:rPr>
        <w:t>项目变更情况一览表分析结果，参考中国生态环境部已发布的</w:t>
      </w:r>
      <w:r>
        <w:rPr>
          <w:rStyle w:val="aa"/>
          <w:rFonts w:ascii="Times New Roman" w:eastAsia="宋体" w:hAnsi="Times New Roman" w:hint="default"/>
          <w:b w:val="0"/>
          <w:color w:val="auto"/>
          <w:szCs w:val="24"/>
          <w:shd w:val="clear" w:color="auto" w:fill="FFFFFF"/>
        </w:rPr>
        <w:t>《关于印发环评管理中部分行业建设项目重大变动清单的通知》（</w:t>
      </w:r>
      <w:proofErr w:type="gramStart"/>
      <w:r>
        <w:rPr>
          <w:rFonts w:ascii="Times New Roman" w:eastAsia="宋体" w:hAnsi="Times New Roman" w:hint="default"/>
          <w:color w:val="auto"/>
          <w:szCs w:val="24"/>
          <w:shd w:val="clear" w:color="auto" w:fill="FFFFFF"/>
        </w:rPr>
        <w:t>环办</w:t>
      </w:r>
      <w:proofErr w:type="gramEnd"/>
      <w:r>
        <w:rPr>
          <w:rFonts w:ascii="Times New Roman" w:eastAsia="宋体" w:hAnsi="Times New Roman" w:hint="default"/>
          <w:color w:val="auto"/>
          <w:szCs w:val="24"/>
          <w:shd w:val="clear" w:color="auto" w:fill="FFFFFF"/>
        </w:rPr>
        <w:t>[2015]52</w:t>
      </w:r>
      <w:r>
        <w:rPr>
          <w:rFonts w:ascii="Times New Roman" w:eastAsia="宋体" w:hAnsi="Times New Roman" w:hint="default"/>
          <w:color w:val="auto"/>
          <w:szCs w:val="24"/>
          <w:shd w:val="clear" w:color="auto" w:fill="FFFFFF"/>
        </w:rPr>
        <w:t>号</w:t>
      </w:r>
      <w:r>
        <w:rPr>
          <w:rStyle w:val="aa"/>
          <w:rFonts w:ascii="Times New Roman" w:eastAsia="宋体" w:hAnsi="Times New Roman" w:hint="default"/>
          <w:b w:val="0"/>
          <w:color w:val="auto"/>
          <w:szCs w:val="24"/>
          <w:shd w:val="clear" w:color="auto" w:fill="FFFFFF"/>
        </w:rPr>
        <w:t>）和</w:t>
      </w:r>
      <w:r w:rsidR="00823DB7" w:rsidRPr="00823DB7">
        <w:rPr>
          <w:rStyle w:val="aa"/>
          <w:rFonts w:ascii="Times New Roman" w:eastAsia="宋体" w:hAnsi="Times New Roman"/>
          <w:b w:val="0"/>
          <w:color w:val="auto"/>
          <w:szCs w:val="24"/>
          <w:shd w:val="clear" w:color="auto" w:fill="FFFFFF"/>
        </w:rPr>
        <w:t>《污染影响类建设项目重大变动清单（试行）》（</w:t>
      </w:r>
      <w:proofErr w:type="gramStart"/>
      <w:r w:rsidR="00823DB7" w:rsidRPr="00823DB7">
        <w:rPr>
          <w:rStyle w:val="aa"/>
          <w:rFonts w:ascii="Times New Roman" w:eastAsia="宋体" w:hAnsi="Times New Roman"/>
          <w:b w:val="0"/>
          <w:color w:val="auto"/>
          <w:szCs w:val="24"/>
          <w:shd w:val="clear" w:color="auto" w:fill="FFFFFF"/>
        </w:rPr>
        <w:t>环办环评函</w:t>
      </w:r>
      <w:proofErr w:type="gramEnd"/>
      <w:r w:rsidR="00823DB7" w:rsidRPr="00823DB7">
        <w:rPr>
          <w:rStyle w:val="aa"/>
          <w:rFonts w:ascii="Times New Roman" w:eastAsia="宋体" w:hAnsi="Times New Roman"/>
          <w:b w:val="0"/>
          <w:color w:val="auto"/>
          <w:szCs w:val="24"/>
          <w:shd w:val="clear" w:color="auto" w:fill="FFFFFF"/>
        </w:rPr>
        <w:t>[2020]688</w:t>
      </w:r>
      <w:r w:rsidR="00823DB7" w:rsidRPr="00823DB7">
        <w:rPr>
          <w:rStyle w:val="aa"/>
          <w:rFonts w:ascii="Times New Roman" w:eastAsia="宋体" w:hAnsi="Times New Roman"/>
          <w:b w:val="0"/>
          <w:color w:val="auto"/>
          <w:szCs w:val="24"/>
          <w:shd w:val="clear" w:color="auto" w:fill="FFFFFF"/>
        </w:rPr>
        <w:t>号）相关内容，本项目无重大变动</w:t>
      </w:r>
      <w:r w:rsidR="00823DB7">
        <w:rPr>
          <w:rFonts w:ascii="Times New Roman" w:eastAsia="宋体" w:hAnsi="Times New Roman"/>
          <w:color w:val="auto"/>
          <w:szCs w:val="24"/>
        </w:rPr>
        <w:t>。</w:t>
      </w:r>
    </w:p>
    <w:p w14:paraId="4E3C1CC8" w14:textId="77777777" w:rsidR="00515CE0" w:rsidRDefault="00A40581">
      <w:pPr>
        <w:spacing w:line="720" w:lineRule="auto"/>
        <w:jc w:val="left"/>
        <w:outlineLvl w:val="0"/>
        <w:rPr>
          <w:rFonts w:ascii="Times New Roman" w:hAnsi="Times New Roman"/>
          <w:b/>
          <w:bCs/>
          <w:sz w:val="36"/>
          <w:szCs w:val="36"/>
        </w:rPr>
      </w:pPr>
      <w:bookmarkStart w:id="147" w:name="_Toc4244"/>
      <w:bookmarkStart w:id="148" w:name="_Toc27100"/>
      <w:bookmarkStart w:id="149" w:name="_Toc32282"/>
      <w:bookmarkStart w:id="150" w:name="_Toc85716899"/>
      <w:r>
        <w:rPr>
          <w:rFonts w:ascii="Times New Roman" w:hAnsi="Times New Roman" w:hint="eastAsia"/>
          <w:b/>
          <w:bCs/>
          <w:sz w:val="36"/>
          <w:szCs w:val="36"/>
        </w:rPr>
        <w:lastRenderedPageBreak/>
        <w:t>四</w:t>
      </w:r>
      <w:r>
        <w:rPr>
          <w:rFonts w:ascii="Times New Roman" w:hAnsi="Times New Roman" w:hint="eastAsia"/>
          <w:b/>
          <w:bCs/>
          <w:sz w:val="36"/>
          <w:szCs w:val="36"/>
        </w:rPr>
        <w:t xml:space="preserve">  </w:t>
      </w:r>
      <w:r>
        <w:rPr>
          <w:rFonts w:ascii="Times New Roman" w:hAnsi="Times New Roman" w:hint="eastAsia"/>
          <w:b/>
          <w:bCs/>
          <w:sz w:val="36"/>
          <w:szCs w:val="36"/>
        </w:rPr>
        <w:t>环境保护设施</w:t>
      </w:r>
      <w:bookmarkEnd w:id="147"/>
      <w:bookmarkEnd w:id="148"/>
      <w:bookmarkEnd w:id="149"/>
      <w:bookmarkEnd w:id="150"/>
    </w:p>
    <w:p w14:paraId="73291652" w14:textId="77777777" w:rsidR="00515CE0" w:rsidRDefault="00A40581">
      <w:pPr>
        <w:pStyle w:val="22"/>
        <w:spacing w:line="360" w:lineRule="auto"/>
        <w:jc w:val="left"/>
        <w:rPr>
          <w:rFonts w:ascii="Times New Roman" w:eastAsia="宋体" w:hAnsi="Times New Roman"/>
          <w:b/>
          <w:sz w:val="28"/>
          <w:szCs w:val="28"/>
        </w:rPr>
      </w:pPr>
      <w:bookmarkStart w:id="151" w:name="_Toc19835"/>
      <w:bookmarkStart w:id="152" w:name="_Toc22297"/>
      <w:bookmarkStart w:id="153" w:name="_Toc25052"/>
      <w:bookmarkStart w:id="154" w:name="_Toc7133"/>
      <w:bookmarkStart w:id="155" w:name="_Toc4217"/>
      <w:bookmarkStart w:id="156" w:name="_Toc16863"/>
      <w:bookmarkStart w:id="157" w:name="_Toc23762"/>
      <w:bookmarkStart w:id="158" w:name="_Toc11200"/>
      <w:bookmarkStart w:id="159" w:name="_Toc19272"/>
      <w:bookmarkStart w:id="160" w:name="_Toc85716900"/>
      <w:r>
        <w:rPr>
          <w:rFonts w:ascii="Times New Roman" w:eastAsia="宋体" w:hAnsi="Times New Roman" w:hint="eastAsia"/>
          <w:b/>
          <w:sz w:val="28"/>
          <w:szCs w:val="28"/>
        </w:rPr>
        <w:t xml:space="preserve">4.1 </w:t>
      </w:r>
      <w:r>
        <w:rPr>
          <w:rFonts w:ascii="Times New Roman" w:eastAsia="宋体" w:hAnsi="Times New Roman" w:hint="eastAsia"/>
          <w:b/>
          <w:sz w:val="28"/>
          <w:szCs w:val="28"/>
        </w:rPr>
        <w:t>污染物治理</w:t>
      </w:r>
      <w:r>
        <w:rPr>
          <w:rFonts w:ascii="Times New Roman" w:eastAsia="宋体" w:hAnsi="Times New Roman" w:hint="eastAsia"/>
          <w:b/>
          <w:sz w:val="28"/>
          <w:szCs w:val="28"/>
        </w:rPr>
        <w:t>/</w:t>
      </w:r>
      <w:r>
        <w:rPr>
          <w:rFonts w:ascii="Times New Roman" w:eastAsia="宋体" w:hAnsi="Times New Roman" w:hint="eastAsia"/>
          <w:b/>
          <w:sz w:val="28"/>
          <w:szCs w:val="28"/>
        </w:rPr>
        <w:t>处置设施</w:t>
      </w:r>
      <w:bookmarkEnd w:id="151"/>
      <w:bookmarkEnd w:id="152"/>
      <w:bookmarkEnd w:id="153"/>
      <w:bookmarkEnd w:id="154"/>
      <w:bookmarkEnd w:id="155"/>
      <w:bookmarkEnd w:id="156"/>
      <w:bookmarkEnd w:id="157"/>
      <w:bookmarkEnd w:id="158"/>
      <w:bookmarkEnd w:id="159"/>
      <w:bookmarkEnd w:id="160"/>
    </w:p>
    <w:p w14:paraId="0A4A36B0" w14:textId="77777777" w:rsidR="00515CE0" w:rsidRDefault="00A40581">
      <w:pPr>
        <w:pStyle w:val="22"/>
        <w:spacing w:line="360" w:lineRule="auto"/>
        <w:jc w:val="left"/>
        <w:outlineLvl w:val="2"/>
        <w:rPr>
          <w:rFonts w:ascii="Times New Roman" w:eastAsia="宋体" w:hAnsi="Times New Roman"/>
          <w:b/>
        </w:rPr>
      </w:pPr>
      <w:bookmarkStart w:id="161" w:name="_Toc12506"/>
      <w:bookmarkStart w:id="162" w:name="_Toc31818"/>
      <w:bookmarkStart w:id="163" w:name="_Toc5681"/>
      <w:bookmarkStart w:id="164" w:name="_Toc14195"/>
      <w:bookmarkStart w:id="165" w:name="_Toc11207"/>
      <w:bookmarkStart w:id="166" w:name="_Toc21535"/>
      <w:bookmarkStart w:id="167" w:name="_Toc32259"/>
      <w:bookmarkStart w:id="168" w:name="_Toc6750"/>
      <w:bookmarkStart w:id="169" w:name="_Toc36"/>
      <w:bookmarkStart w:id="170" w:name="_Toc85716901"/>
      <w:r>
        <w:rPr>
          <w:rFonts w:ascii="Times New Roman" w:eastAsia="宋体" w:hAnsi="Times New Roman" w:hint="eastAsia"/>
          <w:b/>
        </w:rPr>
        <w:t xml:space="preserve">4.1.1 </w:t>
      </w:r>
      <w:r>
        <w:rPr>
          <w:rFonts w:ascii="Times New Roman" w:eastAsia="宋体" w:hAnsi="Times New Roman" w:hint="eastAsia"/>
          <w:b/>
        </w:rPr>
        <w:t>废水</w:t>
      </w:r>
      <w:bookmarkEnd w:id="161"/>
      <w:bookmarkEnd w:id="162"/>
      <w:bookmarkEnd w:id="163"/>
      <w:bookmarkEnd w:id="164"/>
      <w:bookmarkEnd w:id="165"/>
      <w:bookmarkEnd w:id="166"/>
      <w:bookmarkEnd w:id="167"/>
      <w:bookmarkEnd w:id="168"/>
      <w:bookmarkEnd w:id="169"/>
      <w:bookmarkEnd w:id="170"/>
    </w:p>
    <w:p w14:paraId="5C20AAD1" w14:textId="77777777" w:rsidR="00515CE0" w:rsidRDefault="00A40581">
      <w:pPr>
        <w:spacing w:line="360" w:lineRule="auto"/>
        <w:ind w:firstLineChars="200" w:firstLine="480"/>
        <w:rPr>
          <w:rFonts w:ascii="Times New Roman" w:hAnsi="Times New Roman"/>
          <w:color w:val="000000"/>
          <w:sz w:val="24"/>
          <w:szCs w:val="24"/>
        </w:rPr>
      </w:pPr>
      <w:r>
        <w:rPr>
          <w:rFonts w:ascii="Times New Roman" w:hAnsi="Times New Roman"/>
          <w:color w:val="000000"/>
          <w:sz w:val="24"/>
          <w:szCs w:val="24"/>
        </w:rPr>
        <w:t>本次验收范围内项目产生的废水主要为</w:t>
      </w:r>
      <w:r>
        <w:rPr>
          <w:rFonts w:ascii="Times New Roman" w:hAnsi="Times New Roman" w:hint="eastAsia"/>
          <w:color w:val="000000"/>
          <w:sz w:val="24"/>
          <w:szCs w:val="24"/>
        </w:rPr>
        <w:t>居民生活污水、一般商业污水</w:t>
      </w:r>
      <w:r>
        <w:rPr>
          <w:rFonts w:ascii="Times New Roman" w:hAnsi="Times New Roman"/>
          <w:color w:val="000000"/>
          <w:sz w:val="24"/>
          <w:szCs w:val="24"/>
        </w:rPr>
        <w:t>。主要污染因子为化学需氧量、五日生化需氧量、悬浮物、氨氮等。</w:t>
      </w:r>
    </w:p>
    <w:p w14:paraId="6C460C8F" w14:textId="66A21A3F" w:rsidR="00515CE0" w:rsidRDefault="00A40581">
      <w:pPr>
        <w:spacing w:line="360" w:lineRule="auto"/>
        <w:ind w:firstLineChars="200" w:firstLine="480"/>
        <w:rPr>
          <w:rFonts w:ascii="Times New Roman" w:hAnsi="Times New Roman"/>
          <w:sz w:val="24"/>
          <w:szCs w:val="24"/>
        </w:rPr>
      </w:pPr>
      <w:r>
        <w:rPr>
          <w:rFonts w:ascii="Times New Roman" w:hAnsi="Times New Roman"/>
          <w:color w:val="000000"/>
          <w:sz w:val="24"/>
          <w:szCs w:val="24"/>
        </w:rPr>
        <w:t>本项目采用雨污水分流制，雨水经雨水管道收集后进入市政雨水管网；项目</w:t>
      </w:r>
      <w:r>
        <w:rPr>
          <w:rFonts w:ascii="Times New Roman" w:hAnsi="Times New Roman" w:hint="eastAsia"/>
          <w:color w:val="000000"/>
          <w:sz w:val="24"/>
          <w:szCs w:val="24"/>
        </w:rPr>
        <w:t>居民生活污水、一般商业污水</w:t>
      </w:r>
      <w:r>
        <w:rPr>
          <w:rFonts w:ascii="Times New Roman" w:hAnsi="Times New Roman"/>
          <w:color w:val="000000"/>
          <w:sz w:val="24"/>
          <w:szCs w:val="24"/>
        </w:rPr>
        <w:t>经化粪池预处理后达到</w:t>
      </w:r>
      <w:r w:rsidRPr="00914A2A">
        <w:rPr>
          <w:rFonts w:ascii="Times New Roman" w:hAnsi="Times New Roman" w:hint="eastAsia"/>
          <w:color w:val="000000"/>
          <w:sz w:val="24"/>
          <w:szCs w:val="24"/>
        </w:rPr>
        <w:t>十五里河</w:t>
      </w:r>
      <w:r w:rsidRPr="00914A2A">
        <w:rPr>
          <w:rFonts w:ascii="Times New Roman" w:hAnsi="Times New Roman"/>
          <w:color w:val="000000"/>
          <w:sz w:val="24"/>
          <w:szCs w:val="24"/>
        </w:rPr>
        <w:t>污水处理厂接管标准后</w:t>
      </w:r>
      <w:r>
        <w:rPr>
          <w:rFonts w:ascii="Times New Roman" w:hAnsi="Times New Roman"/>
          <w:color w:val="000000"/>
          <w:sz w:val="24"/>
          <w:szCs w:val="24"/>
        </w:rPr>
        <w:t>排入市政污水管网，接管进入</w:t>
      </w:r>
      <w:r>
        <w:rPr>
          <w:rFonts w:ascii="Times New Roman" w:hAnsi="Times New Roman" w:hint="eastAsia"/>
          <w:color w:val="000000"/>
          <w:sz w:val="24"/>
          <w:szCs w:val="24"/>
        </w:rPr>
        <w:t>十五里河</w:t>
      </w:r>
      <w:r>
        <w:rPr>
          <w:rFonts w:ascii="Times New Roman" w:hAnsi="Times New Roman"/>
          <w:color w:val="000000"/>
          <w:sz w:val="24"/>
          <w:szCs w:val="24"/>
        </w:rPr>
        <w:t>污水处理厂集中处理，达标后排入</w:t>
      </w:r>
      <w:r>
        <w:rPr>
          <w:rFonts w:ascii="Times New Roman" w:hAnsi="Times New Roman" w:hint="eastAsia"/>
          <w:color w:val="000000"/>
          <w:sz w:val="24"/>
          <w:szCs w:val="24"/>
        </w:rPr>
        <w:t>十五里河</w:t>
      </w:r>
      <w:r>
        <w:rPr>
          <w:rFonts w:ascii="Times New Roman" w:hAnsi="Times New Roman"/>
          <w:color w:val="000000"/>
          <w:sz w:val="24"/>
          <w:szCs w:val="24"/>
        </w:rPr>
        <w:t>。</w:t>
      </w:r>
    </w:p>
    <w:p w14:paraId="565CB4B9" w14:textId="77777777" w:rsidR="00515CE0" w:rsidRDefault="00A40581" w:rsidP="00750889">
      <w:pPr>
        <w:pStyle w:val="Default"/>
        <w:tabs>
          <w:tab w:val="left" w:pos="2631"/>
        </w:tabs>
        <w:adjustRightInd/>
        <w:jc w:val="center"/>
        <w:rPr>
          <w:rFonts w:ascii="Times New Roman" w:hAnsi="Times New Roman" w:hint="default"/>
          <w:sz w:val="21"/>
          <w:szCs w:val="21"/>
        </w:rPr>
      </w:pPr>
      <w:bookmarkStart w:id="171" w:name="_Toc10246"/>
      <w:r>
        <w:rPr>
          <w:rFonts w:ascii="Times New Roman" w:eastAsia="宋体" w:hAnsi="Times New Roman" w:hint="default"/>
          <w:b/>
          <w:bCs/>
          <w:color w:val="auto"/>
          <w:sz w:val="21"/>
          <w:szCs w:val="21"/>
        </w:rPr>
        <w:t>表</w:t>
      </w:r>
      <w:r>
        <w:rPr>
          <w:rFonts w:ascii="Times New Roman" w:eastAsia="宋体" w:hAnsi="Times New Roman"/>
          <w:b/>
          <w:bCs/>
          <w:color w:val="auto"/>
          <w:sz w:val="21"/>
          <w:szCs w:val="21"/>
        </w:rPr>
        <w:t>4.1-1</w:t>
      </w:r>
      <w:r>
        <w:rPr>
          <w:rFonts w:ascii="Times New Roman" w:eastAsia="宋体" w:hAnsi="Times New Roman" w:hint="default"/>
          <w:b/>
          <w:bCs/>
          <w:color w:val="auto"/>
          <w:sz w:val="21"/>
          <w:szCs w:val="21"/>
        </w:rPr>
        <w:t xml:space="preserve"> </w:t>
      </w:r>
      <w:r>
        <w:rPr>
          <w:rFonts w:ascii="Times New Roman" w:eastAsia="宋体" w:hAnsi="Times New Roman" w:hint="default"/>
          <w:b/>
          <w:bCs/>
          <w:color w:val="auto"/>
          <w:sz w:val="21"/>
          <w:szCs w:val="21"/>
        </w:rPr>
        <w:t>废水排放情况一览表</w:t>
      </w:r>
      <w:bookmarkEnd w:id="17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2551"/>
        <w:gridCol w:w="5023"/>
      </w:tblGrid>
      <w:tr w:rsidR="00F65800" w14:paraId="609D0CC9" w14:textId="77777777" w:rsidTr="00F65800">
        <w:trPr>
          <w:cantSplit/>
          <w:trHeight w:val="810"/>
          <w:jc w:val="center"/>
        </w:trPr>
        <w:tc>
          <w:tcPr>
            <w:tcW w:w="1668" w:type="dxa"/>
            <w:vAlign w:val="center"/>
          </w:tcPr>
          <w:p w14:paraId="3D8DF0E7" w14:textId="77777777" w:rsidR="00F65800" w:rsidRDefault="00F65800">
            <w:pPr>
              <w:spacing w:line="300" w:lineRule="auto"/>
              <w:jc w:val="center"/>
              <w:rPr>
                <w:rFonts w:ascii="Times New Roman" w:hAnsi="Times New Roman"/>
                <w:b/>
                <w:bCs/>
                <w:color w:val="000000"/>
                <w:szCs w:val="21"/>
              </w:rPr>
            </w:pPr>
            <w:bookmarkStart w:id="172" w:name="_Toc8717"/>
            <w:bookmarkStart w:id="173" w:name="_Toc18082"/>
            <w:bookmarkStart w:id="174" w:name="_Toc508"/>
            <w:r>
              <w:rPr>
                <w:rFonts w:ascii="Times New Roman" w:hAnsi="Times New Roman"/>
                <w:b/>
                <w:bCs/>
                <w:color w:val="000000"/>
                <w:szCs w:val="21"/>
              </w:rPr>
              <w:t>排放源</w:t>
            </w:r>
          </w:p>
        </w:tc>
        <w:tc>
          <w:tcPr>
            <w:tcW w:w="2551" w:type="dxa"/>
            <w:vAlign w:val="center"/>
          </w:tcPr>
          <w:p w14:paraId="095FA3A4" w14:textId="77777777" w:rsidR="00F65800" w:rsidRDefault="00F65800">
            <w:pPr>
              <w:spacing w:line="300" w:lineRule="auto"/>
              <w:jc w:val="center"/>
              <w:rPr>
                <w:rFonts w:ascii="Times New Roman" w:hAnsi="Times New Roman"/>
                <w:b/>
                <w:bCs/>
                <w:color w:val="000000"/>
                <w:szCs w:val="21"/>
              </w:rPr>
            </w:pPr>
            <w:r>
              <w:rPr>
                <w:rFonts w:ascii="Times New Roman" w:hAnsi="Times New Roman"/>
                <w:b/>
                <w:bCs/>
                <w:color w:val="000000"/>
                <w:szCs w:val="21"/>
              </w:rPr>
              <w:t>污染物</w:t>
            </w:r>
          </w:p>
          <w:p w14:paraId="35157643" w14:textId="77777777" w:rsidR="00F65800" w:rsidRDefault="00F65800">
            <w:pPr>
              <w:spacing w:line="300" w:lineRule="auto"/>
              <w:jc w:val="center"/>
              <w:rPr>
                <w:rFonts w:ascii="Times New Roman" w:hAnsi="Times New Roman"/>
                <w:b/>
                <w:bCs/>
                <w:color w:val="000000"/>
                <w:szCs w:val="21"/>
              </w:rPr>
            </w:pPr>
            <w:r>
              <w:rPr>
                <w:rFonts w:ascii="Times New Roman" w:hAnsi="Times New Roman"/>
                <w:b/>
                <w:bCs/>
                <w:color w:val="000000"/>
                <w:szCs w:val="21"/>
              </w:rPr>
              <w:t>名称</w:t>
            </w:r>
          </w:p>
        </w:tc>
        <w:tc>
          <w:tcPr>
            <w:tcW w:w="5023" w:type="dxa"/>
            <w:vAlign w:val="center"/>
          </w:tcPr>
          <w:p w14:paraId="1366BE36" w14:textId="4F195C58" w:rsidR="00F65800" w:rsidRDefault="00F65800" w:rsidP="00F65800">
            <w:pPr>
              <w:spacing w:line="300" w:lineRule="auto"/>
              <w:jc w:val="center"/>
              <w:rPr>
                <w:rFonts w:ascii="Times New Roman" w:hAnsi="Times New Roman"/>
                <w:b/>
                <w:bCs/>
                <w:color w:val="000000"/>
                <w:szCs w:val="21"/>
              </w:rPr>
            </w:pPr>
            <w:r>
              <w:rPr>
                <w:rFonts w:ascii="Times New Roman" w:hAnsi="Times New Roman"/>
                <w:b/>
                <w:bCs/>
                <w:color w:val="000000"/>
                <w:szCs w:val="21"/>
              </w:rPr>
              <w:t>处理设施</w:t>
            </w:r>
          </w:p>
        </w:tc>
      </w:tr>
      <w:tr w:rsidR="00F65800" w14:paraId="221FA406" w14:textId="77777777" w:rsidTr="00F65800">
        <w:trPr>
          <w:cantSplit/>
          <w:trHeight w:val="23"/>
          <w:jc w:val="center"/>
        </w:trPr>
        <w:tc>
          <w:tcPr>
            <w:tcW w:w="1668" w:type="dxa"/>
            <w:vAlign w:val="center"/>
          </w:tcPr>
          <w:p w14:paraId="768F1FF0" w14:textId="77777777" w:rsidR="00F65800" w:rsidRDefault="00F65800">
            <w:pPr>
              <w:spacing w:line="300" w:lineRule="auto"/>
              <w:jc w:val="center"/>
              <w:rPr>
                <w:rFonts w:ascii="Times New Roman" w:hAnsi="Times New Roman"/>
                <w:color w:val="000000"/>
                <w:szCs w:val="21"/>
              </w:rPr>
            </w:pPr>
            <w:r>
              <w:rPr>
                <w:rFonts w:ascii="Times New Roman" w:hAnsi="Times New Roman"/>
                <w:color w:val="000000"/>
                <w:szCs w:val="21"/>
              </w:rPr>
              <w:t>生活污水</w:t>
            </w:r>
          </w:p>
        </w:tc>
        <w:tc>
          <w:tcPr>
            <w:tcW w:w="2551" w:type="dxa"/>
            <w:vAlign w:val="center"/>
          </w:tcPr>
          <w:p w14:paraId="1FB85830" w14:textId="60AC8266" w:rsidR="00F65800" w:rsidRDefault="00F65800" w:rsidP="00F65800">
            <w:pPr>
              <w:spacing w:line="300" w:lineRule="auto"/>
              <w:jc w:val="center"/>
              <w:rPr>
                <w:rFonts w:ascii="Times New Roman" w:hAnsi="Times New Roman"/>
                <w:color w:val="000000"/>
                <w:szCs w:val="21"/>
              </w:rPr>
            </w:pPr>
            <w:r>
              <w:rPr>
                <w:rFonts w:ascii="Times New Roman" w:hAnsi="Times New Roman"/>
                <w:color w:val="000000"/>
                <w:szCs w:val="21"/>
              </w:rPr>
              <w:t>COD</w:t>
            </w:r>
            <w:r>
              <w:rPr>
                <w:rFonts w:ascii="Times New Roman" w:hAnsi="Times New Roman"/>
                <w:color w:val="000000"/>
                <w:szCs w:val="21"/>
              </w:rPr>
              <w:t>、</w:t>
            </w:r>
            <w:r>
              <w:rPr>
                <w:rFonts w:ascii="Times New Roman" w:hAnsi="Times New Roman"/>
                <w:color w:val="000000"/>
                <w:szCs w:val="21"/>
              </w:rPr>
              <w:t xml:space="preserve"> BOD</w:t>
            </w:r>
            <w:r>
              <w:rPr>
                <w:rFonts w:ascii="Times New Roman" w:hAnsi="Times New Roman"/>
                <w:color w:val="000000"/>
                <w:szCs w:val="21"/>
                <w:vertAlign w:val="subscript"/>
              </w:rPr>
              <w:t>5</w:t>
            </w:r>
            <w:r>
              <w:rPr>
                <w:rFonts w:ascii="Times New Roman" w:hAnsi="Times New Roman"/>
                <w:color w:val="000000"/>
                <w:szCs w:val="21"/>
              </w:rPr>
              <w:t>、</w:t>
            </w:r>
            <w:r>
              <w:rPr>
                <w:rFonts w:ascii="Times New Roman" w:hAnsi="Times New Roman"/>
                <w:color w:val="000000"/>
                <w:szCs w:val="21"/>
              </w:rPr>
              <w:t>SS</w:t>
            </w:r>
            <w:r>
              <w:rPr>
                <w:rFonts w:ascii="Times New Roman" w:hAnsi="Times New Roman" w:hint="eastAsia"/>
                <w:color w:val="000000"/>
                <w:szCs w:val="21"/>
              </w:rPr>
              <w:t>、</w:t>
            </w:r>
            <w:r>
              <w:rPr>
                <w:rFonts w:ascii="Times New Roman" w:hAnsi="Times New Roman"/>
                <w:color w:val="000000"/>
                <w:szCs w:val="21"/>
              </w:rPr>
              <w:t>氨氮</w:t>
            </w:r>
          </w:p>
        </w:tc>
        <w:tc>
          <w:tcPr>
            <w:tcW w:w="5023" w:type="dxa"/>
            <w:vAlign w:val="center"/>
          </w:tcPr>
          <w:p w14:paraId="0E69C983" w14:textId="383C4C14" w:rsidR="00F65800" w:rsidRDefault="00F65800" w:rsidP="00F65800">
            <w:pPr>
              <w:spacing w:line="300" w:lineRule="auto"/>
              <w:jc w:val="center"/>
              <w:rPr>
                <w:rFonts w:ascii="Times New Roman" w:hAnsi="Times New Roman"/>
                <w:color w:val="000000"/>
                <w:szCs w:val="21"/>
              </w:rPr>
            </w:pPr>
            <w:r>
              <w:rPr>
                <w:rFonts w:ascii="Times New Roman" w:hAnsi="Times New Roman"/>
                <w:color w:val="000000"/>
                <w:szCs w:val="21"/>
              </w:rPr>
              <w:t>经化粪池处理后排入市政污水管网</w:t>
            </w:r>
            <w:r w:rsidRPr="00F65800">
              <w:rPr>
                <w:rFonts w:ascii="Times New Roman" w:hAnsi="Times New Roman"/>
                <w:color w:val="000000"/>
                <w:sz w:val="22"/>
              </w:rPr>
              <w:t>，</w:t>
            </w:r>
            <w:r>
              <w:rPr>
                <w:rFonts w:ascii="Times New Roman" w:hAnsi="Times New Roman"/>
                <w:color w:val="000000"/>
                <w:szCs w:val="21"/>
              </w:rPr>
              <w:t>进入</w:t>
            </w:r>
            <w:r>
              <w:rPr>
                <w:rFonts w:ascii="Times New Roman" w:hAnsi="Times New Roman" w:hint="eastAsia"/>
                <w:color w:val="000000"/>
                <w:szCs w:val="21"/>
              </w:rPr>
              <w:t>十五里河</w:t>
            </w:r>
            <w:r>
              <w:rPr>
                <w:rFonts w:ascii="Times New Roman" w:hAnsi="Times New Roman"/>
                <w:color w:val="000000"/>
                <w:szCs w:val="21"/>
              </w:rPr>
              <w:t>污水处理厂处理，处理达标后最终排入</w:t>
            </w:r>
            <w:r>
              <w:rPr>
                <w:rFonts w:ascii="Times New Roman" w:hAnsi="Times New Roman" w:hint="eastAsia"/>
                <w:color w:val="000000"/>
                <w:szCs w:val="21"/>
              </w:rPr>
              <w:t>十五里河</w:t>
            </w:r>
          </w:p>
        </w:tc>
      </w:tr>
    </w:tbl>
    <w:p w14:paraId="32E44A47" w14:textId="2845C609" w:rsidR="00515CE0" w:rsidRDefault="00A40581">
      <w:pPr>
        <w:pStyle w:val="22"/>
        <w:spacing w:line="360" w:lineRule="auto"/>
        <w:jc w:val="left"/>
        <w:outlineLvl w:val="2"/>
        <w:rPr>
          <w:rFonts w:ascii="Times New Roman" w:hAnsi="Times New Roman"/>
          <w:szCs w:val="22"/>
        </w:rPr>
      </w:pPr>
      <w:bookmarkStart w:id="175" w:name="_Toc85716902"/>
      <w:r>
        <w:rPr>
          <w:rFonts w:ascii="Times New Roman" w:eastAsia="宋体" w:hAnsi="Times New Roman" w:hint="eastAsia"/>
          <w:b/>
        </w:rPr>
        <w:t xml:space="preserve">4.1.2 </w:t>
      </w:r>
      <w:r>
        <w:rPr>
          <w:rFonts w:ascii="Times New Roman" w:eastAsia="宋体" w:hAnsi="Times New Roman" w:hint="eastAsia"/>
          <w:b/>
        </w:rPr>
        <w:t>废气</w:t>
      </w:r>
      <w:bookmarkEnd w:id="172"/>
      <w:bookmarkEnd w:id="173"/>
      <w:bookmarkEnd w:id="174"/>
      <w:bookmarkEnd w:id="175"/>
    </w:p>
    <w:p w14:paraId="7B02664C" w14:textId="77777777" w:rsidR="00515CE0" w:rsidRDefault="00A40581">
      <w:pPr>
        <w:spacing w:line="360" w:lineRule="auto"/>
        <w:ind w:firstLineChars="200" w:firstLine="480"/>
        <w:rPr>
          <w:rFonts w:ascii="Times New Roman" w:hAnsi="Times New Roman"/>
          <w:color w:val="000000"/>
          <w:sz w:val="24"/>
          <w:szCs w:val="24"/>
        </w:rPr>
      </w:pPr>
      <w:r>
        <w:rPr>
          <w:rFonts w:ascii="Times New Roman" w:hAnsi="Times New Roman" w:hint="eastAsia"/>
          <w:color w:val="000000"/>
          <w:sz w:val="24"/>
          <w:szCs w:val="24"/>
        </w:rPr>
        <w:t>本次验收范围内的主要大气污染物是地下车库汽车尾气，其污染因子主要为一氧化碳、氮氧化合物及碳氢化合物。</w:t>
      </w:r>
    </w:p>
    <w:p w14:paraId="261B7004" w14:textId="067665DC" w:rsidR="00515CE0" w:rsidRDefault="00A40581">
      <w:pPr>
        <w:spacing w:line="360" w:lineRule="auto"/>
        <w:ind w:firstLineChars="200" w:firstLine="480"/>
        <w:rPr>
          <w:rFonts w:ascii="Times New Roman" w:hAnsi="Times New Roman"/>
          <w:color w:val="000000"/>
          <w:sz w:val="24"/>
          <w:szCs w:val="24"/>
        </w:rPr>
      </w:pPr>
      <w:r>
        <w:rPr>
          <w:rFonts w:ascii="Times New Roman" w:hAnsi="Times New Roman" w:hint="eastAsia"/>
          <w:color w:val="000000"/>
          <w:sz w:val="24"/>
          <w:szCs w:val="24"/>
        </w:rPr>
        <w:t>项目地面汽车行驶产生的尾气无组织排放，易于扩散，地上停车场部分做好周边绿化，避免尾气集聚浓度增加；地下车库汽车尾气排风系统设专门的排风竖井，由排风机将浑浊空气排出，地下车库排风口位置设置在项目地块的绿化带中，加强周边绿化。</w:t>
      </w:r>
    </w:p>
    <w:p w14:paraId="05A50D6B" w14:textId="77777777" w:rsidR="00515CE0" w:rsidRDefault="00A40581">
      <w:pPr>
        <w:spacing w:line="360" w:lineRule="auto"/>
        <w:ind w:firstLineChars="200" w:firstLine="480"/>
        <w:rPr>
          <w:rFonts w:ascii="Times New Roman" w:hAnsi="Times New Roman"/>
          <w:color w:val="000000"/>
          <w:sz w:val="24"/>
          <w:szCs w:val="24"/>
        </w:rPr>
      </w:pPr>
      <w:r>
        <w:rPr>
          <w:rFonts w:ascii="Times New Roman" w:hAnsi="Times New Roman" w:hint="eastAsia"/>
          <w:color w:val="000000"/>
          <w:sz w:val="24"/>
          <w:szCs w:val="24"/>
        </w:rPr>
        <w:t>废气排放及防治措施见表</w:t>
      </w:r>
      <w:r>
        <w:rPr>
          <w:rFonts w:ascii="Times New Roman" w:hAnsi="Times New Roman" w:hint="eastAsia"/>
          <w:color w:val="000000"/>
          <w:sz w:val="24"/>
          <w:szCs w:val="24"/>
        </w:rPr>
        <w:t>4.1-2</w:t>
      </w:r>
      <w:r>
        <w:rPr>
          <w:rFonts w:ascii="Times New Roman" w:hAnsi="Times New Roman" w:hint="eastAsia"/>
          <w:color w:val="000000"/>
          <w:sz w:val="24"/>
          <w:szCs w:val="24"/>
        </w:rPr>
        <w:t>。</w:t>
      </w:r>
    </w:p>
    <w:p w14:paraId="507E64C2" w14:textId="77777777" w:rsidR="00515CE0" w:rsidRDefault="00A40581" w:rsidP="00750889">
      <w:pPr>
        <w:pStyle w:val="Default"/>
        <w:tabs>
          <w:tab w:val="left" w:pos="2631"/>
        </w:tabs>
        <w:adjustRightInd/>
        <w:jc w:val="center"/>
        <w:rPr>
          <w:rFonts w:ascii="Times New Roman" w:eastAsia="宋体" w:hAnsi="Times New Roman" w:hint="default"/>
          <w:b/>
          <w:bCs/>
          <w:color w:val="auto"/>
          <w:sz w:val="21"/>
          <w:szCs w:val="21"/>
        </w:rPr>
      </w:pPr>
      <w:r>
        <w:rPr>
          <w:rFonts w:ascii="Times New Roman" w:eastAsia="宋体" w:hAnsi="Times New Roman" w:hint="default"/>
          <w:b/>
          <w:bCs/>
          <w:color w:val="auto"/>
          <w:sz w:val="21"/>
          <w:szCs w:val="21"/>
        </w:rPr>
        <w:t>表</w:t>
      </w:r>
      <w:r>
        <w:rPr>
          <w:rFonts w:ascii="Times New Roman" w:eastAsia="宋体" w:hAnsi="Times New Roman"/>
          <w:b/>
          <w:bCs/>
          <w:color w:val="auto"/>
          <w:sz w:val="21"/>
          <w:szCs w:val="21"/>
        </w:rPr>
        <w:t>4.1-2</w:t>
      </w:r>
      <w:r>
        <w:rPr>
          <w:rFonts w:ascii="Times New Roman" w:eastAsia="宋体" w:hAnsi="Times New Roman" w:hint="default"/>
          <w:b/>
          <w:bCs/>
          <w:color w:val="auto"/>
          <w:sz w:val="21"/>
          <w:szCs w:val="21"/>
        </w:rPr>
        <w:t xml:space="preserve"> </w:t>
      </w:r>
      <w:r>
        <w:rPr>
          <w:rFonts w:ascii="Times New Roman" w:eastAsia="宋体" w:hAnsi="Times New Roman" w:hint="default"/>
          <w:b/>
          <w:bCs/>
          <w:color w:val="auto"/>
          <w:sz w:val="21"/>
          <w:szCs w:val="21"/>
        </w:rPr>
        <w:t>废气排放及防治措施</w:t>
      </w:r>
    </w:p>
    <w:tbl>
      <w:tblPr>
        <w:tblW w:w="95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36"/>
        <w:gridCol w:w="1595"/>
        <w:gridCol w:w="1841"/>
        <w:gridCol w:w="1077"/>
        <w:gridCol w:w="3721"/>
      </w:tblGrid>
      <w:tr w:rsidR="00515CE0" w14:paraId="3F2F0D8C" w14:textId="77777777" w:rsidTr="006E1EFC">
        <w:trPr>
          <w:jc w:val="center"/>
        </w:trPr>
        <w:tc>
          <w:tcPr>
            <w:tcW w:w="1336" w:type="dxa"/>
            <w:vAlign w:val="center"/>
          </w:tcPr>
          <w:p w14:paraId="1BEC3D79" w14:textId="77777777" w:rsidR="00515CE0" w:rsidRDefault="00A40581">
            <w:pPr>
              <w:autoSpaceDE w:val="0"/>
              <w:autoSpaceDN w:val="0"/>
              <w:spacing w:line="300" w:lineRule="auto"/>
              <w:jc w:val="center"/>
              <w:rPr>
                <w:rFonts w:ascii="宋体" w:hAnsi="宋体"/>
                <w:b/>
                <w:szCs w:val="21"/>
              </w:rPr>
            </w:pPr>
            <w:r>
              <w:rPr>
                <w:rFonts w:ascii="宋体" w:hAnsi="宋体" w:hint="eastAsia"/>
                <w:b/>
                <w:szCs w:val="21"/>
              </w:rPr>
              <w:t>废气名称</w:t>
            </w:r>
          </w:p>
        </w:tc>
        <w:tc>
          <w:tcPr>
            <w:tcW w:w="1595" w:type="dxa"/>
            <w:vAlign w:val="center"/>
          </w:tcPr>
          <w:p w14:paraId="50FEFA03" w14:textId="77777777" w:rsidR="00515CE0" w:rsidRDefault="00A40581">
            <w:pPr>
              <w:autoSpaceDE w:val="0"/>
              <w:autoSpaceDN w:val="0"/>
              <w:spacing w:line="300" w:lineRule="auto"/>
              <w:jc w:val="center"/>
              <w:rPr>
                <w:rFonts w:ascii="宋体" w:hAnsi="宋体"/>
                <w:b/>
                <w:szCs w:val="21"/>
              </w:rPr>
            </w:pPr>
            <w:r>
              <w:rPr>
                <w:rFonts w:ascii="宋体" w:hAnsi="宋体" w:hint="eastAsia"/>
                <w:b/>
                <w:szCs w:val="21"/>
              </w:rPr>
              <w:t>来源</w:t>
            </w:r>
          </w:p>
        </w:tc>
        <w:tc>
          <w:tcPr>
            <w:tcW w:w="1841" w:type="dxa"/>
            <w:vAlign w:val="center"/>
          </w:tcPr>
          <w:p w14:paraId="60CA21A0" w14:textId="77777777" w:rsidR="00515CE0" w:rsidRDefault="00A40581">
            <w:pPr>
              <w:autoSpaceDE w:val="0"/>
              <w:autoSpaceDN w:val="0"/>
              <w:spacing w:line="300" w:lineRule="auto"/>
              <w:jc w:val="center"/>
              <w:rPr>
                <w:rFonts w:ascii="宋体" w:hAnsi="宋体"/>
                <w:b/>
                <w:szCs w:val="21"/>
              </w:rPr>
            </w:pPr>
            <w:r>
              <w:rPr>
                <w:rFonts w:ascii="宋体" w:hAnsi="宋体" w:hint="eastAsia"/>
                <w:b/>
                <w:szCs w:val="21"/>
              </w:rPr>
              <w:t>污染物种类</w:t>
            </w:r>
          </w:p>
        </w:tc>
        <w:tc>
          <w:tcPr>
            <w:tcW w:w="1077" w:type="dxa"/>
            <w:vAlign w:val="center"/>
          </w:tcPr>
          <w:p w14:paraId="4578DD7A" w14:textId="77777777" w:rsidR="00515CE0" w:rsidRDefault="00A40581">
            <w:pPr>
              <w:autoSpaceDE w:val="0"/>
              <w:autoSpaceDN w:val="0"/>
              <w:spacing w:line="300" w:lineRule="auto"/>
              <w:jc w:val="center"/>
              <w:rPr>
                <w:rFonts w:ascii="宋体" w:hAnsi="宋体"/>
                <w:b/>
                <w:szCs w:val="21"/>
              </w:rPr>
            </w:pPr>
            <w:r>
              <w:rPr>
                <w:rFonts w:ascii="宋体" w:hAnsi="宋体" w:hint="eastAsia"/>
                <w:b/>
                <w:szCs w:val="21"/>
              </w:rPr>
              <w:t>排放形式</w:t>
            </w:r>
          </w:p>
        </w:tc>
        <w:tc>
          <w:tcPr>
            <w:tcW w:w="3721" w:type="dxa"/>
            <w:vAlign w:val="center"/>
          </w:tcPr>
          <w:p w14:paraId="48D56FCE" w14:textId="77777777" w:rsidR="00515CE0" w:rsidRDefault="00A40581">
            <w:pPr>
              <w:autoSpaceDE w:val="0"/>
              <w:autoSpaceDN w:val="0"/>
              <w:spacing w:line="300" w:lineRule="auto"/>
              <w:jc w:val="center"/>
              <w:rPr>
                <w:rFonts w:ascii="宋体" w:hAnsi="宋体"/>
                <w:b/>
                <w:szCs w:val="21"/>
              </w:rPr>
            </w:pPr>
            <w:r>
              <w:rPr>
                <w:rFonts w:ascii="宋体" w:hAnsi="宋体" w:hint="eastAsia"/>
                <w:b/>
                <w:szCs w:val="21"/>
              </w:rPr>
              <w:t>治理设施</w:t>
            </w:r>
          </w:p>
        </w:tc>
      </w:tr>
      <w:tr w:rsidR="00515CE0" w14:paraId="02CF8001" w14:textId="77777777" w:rsidTr="006E1EFC">
        <w:trPr>
          <w:jc w:val="center"/>
        </w:trPr>
        <w:tc>
          <w:tcPr>
            <w:tcW w:w="1336" w:type="dxa"/>
            <w:vAlign w:val="center"/>
          </w:tcPr>
          <w:p w14:paraId="0B279A4A" w14:textId="77777777" w:rsidR="00515CE0" w:rsidRDefault="00A40581">
            <w:pPr>
              <w:autoSpaceDE w:val="0"/>
              <w:autoSpaceDN w:val="0"/>
              <w:spacing w:line="300" w:lineRule="auto"/>
              <w:jc w:val="center"/>
              <w:rPr>
                <w:rFonts w:ascii="宋体" w:hAnsi="宋体"/>
                <w:szCs w:val="21"/>
              </w:rPr>
            </w:pPr>
            <w:r>
              <w:rPr>
                <w:rFonts w:ascii="宋体" w:hAnsi="宋体" w:hint="eastAsia"/>
                <w:szCs w:val="21"/>
              </w:rPr>
              <w:t>厨房油烟</w:t>
            </w:r>
          </w:p>
        </w:tc>
        <w:tc>
          <w:tcPr>
            <w:tcW w:w="1595" w:type="dxa"/>
            <w:vAlign w:val="center"/>
          </w:tcPr>
          <w:p w14:paraId="0956C7FA" w14:textId="77777777" w:rsidR="00515CE0" w:rsidRDefault="00A40581">
            <w:pPr>
              <w:autoSpaceDE w:val="0"/>
              <w:autoSpaceDN w:val="0"/>
              <w:spacing w:line="300" w:lineRule="auto"/>
              <w:jc w:val="center"/>
              <w:rPr>
                <w:rFonts w:ascii="宋体" w:hAnsi="宋体"/>
                <w:szCs w:val="21"/>
              </w:rPr>
            </w:pPr>
            <w:r>
              <w:rPr>
                <w:rFonts w:ascii="宋体" w:hAnsi="宋体" w:hint="eastAsia"/>
                <w:szCs w:val="21"/>
              </w:rPr>
              <w:t>居民生活</w:t>
            </w:r>
          </w:p>
        </w:tc>
        <w:tc>
          <w:tcPr>
            <w:tcW w:w="1841" w:type="dxa"/>
            <w:vAlign w:val="center"/>
          </w:tcPr>
          <w:p w14:paraId="6142730C" w14:textId="77777777" w:rsidR="00515CE0" w:rsidRDefault="00A40581">
            <w:pPr>
              <w:autoSpaceDE w:val="0"/>
              <w:autoSpaceDN w:val="0"/>
              <w:spacing w:line="300" w:lineRule="auto"/>
              <w:jc w:val="center"/>
              <w:rPr>
                <w:rFonts w:ascii="宋体" w:hAnsi="宋体"/>
                <w:szCs w:val="21"/>
              </w:rPr>
            </w:pPr>
            <w:r>
              <w:rPr>
                <w:rFonts w:ascii="宋体" w:hAnsi="宋体" w:hint="eastAsia"/>
                <w:szCs w:val="21"/>
              </w:rPr>
              <w:t>油烟</w:t>
            </w:r>
          </w:p>
        </w:tc>
        <w:tc>
          <w:tcPr>
            <w:tcW w:w="1077" w:type="dxa"/>
            <w:vAlign w:val="center"/>
          </w:tcPr>
          <w:p w14:paraId="4D447A29" w14:textId="77777777" w:rsidR="00515CE0" w:rsidRDefault="00A40581">
            <w:pPr>
              <w:autoSpaceDE w:val="0"/>
              <w:autoSpaceDN w:val="0"/>
              <w:spacing w:line="300" w:lineRule="auto"/>
              <w:jc w:val="center"/>
              <w:rPr>
                <w:rFonts w:ascii="宋体" w:hAnsi="宋体"/>
                <w:szCs w:val="21"/>
              </w:rPr>
            </w:pPr>
            <w:r>
              <w:rPr>
                <w:rFonts w:ascii="宋体" w:hAnsi="宋体" w:hint="eastAsia"/>
                <w:szCs w:val="21"/>
              </w:rPr>
              <w:t>有组织</w:t>
            </w:r>
          </w:p>
        </w:tc>
        <w:tc>
          <w:tcPr>
            <w:tcW w:w="3721" w:type="dxa"/>
            <w:vAlign w:val="center"/>
          </w:tcPr>
          <w:p w14:paraId="570F58D3" w14:textId="77777777" w:rsidR="00515CE0" w:rsidRDefault="00A40581">
            <w:pPr>
              <w:autoSpaceDE w:val="0"/>
              <w:autoSpaceDN w:val="0"/>
              <w:spacing w:line="300" w:lineRule="auto"/>
              <w:jc w:val="center"/>
              <w:rPr>
                <w:rFonts w:ascii="宋体" w:hAnsi="宋体"/>
                <w:szCs w:val="21"/>
              </w:rPr>
            </w:pPr>
            <w:r>
              <w:rPr>
                <w:rFonts w:ascii="宋体" w:hAnsi="宋体" w:hint="eastAsia"/>
                <w:szCs w:val="21"/>
              </w:rPr>
              <w:t>居民自装油烟机收集，经专用烟道排放</w:t>
            </w:r>
          </w:p>
        </w:tc>
      </w:tr>
      <w:tr w:rsidR="00515CE0" w14:paraId="548942F9" w14:textId="77777777" w:rsidTr="006E1EFC">
        <w:trPr>
          <w:jc w:val="center"/>
        </w:trPr>
        <w:tc>
          <w:tcPr>
            <w:tcW w:w="1336" w:type="dxa"/>
            <w:vAlign w:val="center"/>
          </w:tcPr>
          <w:p w14:paraId="6D6E68AC" w14:textId="77777777" w:rsidR="00515CE0" w:rsidRDefault="00A40581">
            <w:pPr>
              <w:autoSpaceDE w:val="0"/>
              <w:autoSpaceDN w:val="0"/>
              <w:spacing w:line="300" w:lineRule="auto"/>
              <w:jc w:val="center"/>
              <w:rPr>
                <w:rFonts w:ascii="宋体" w:hAnsi="宋体"/>
                <w:szCs w:val="21"/>
              </w:rPr>
            </w:pPr>
            <w:r>
              <w:rPr>
                <w:rFonts w:ascii="宋体" w:hAnsi="宋体" w:hint="eastAsia"/>
                <w:szCs w:val="21"/>
              </w:rPr>
              <w:t>汽车尾气</w:t>
            </w:r>
          </w:p>
        </w:tc>
        <w:tc>
          <w:tcPr>
            <w:tcW w:w="1595" w:type="dxa"/>
            <w:vAlign w:val="center"/>
          </w:tcPr>
          <w:p w14:paraId="3FB2852C" w14:textId="77777777" w:rsidR="00515CE0" w:rsidRDefault="00A40581">
            <w:pPr>
              <w:autoSpaceDE w:val="0"/>
              <w:autoSpaceDN w:val="0"/>
              <w:spacing w:line="300" w:lineRule="auto"/>
              <w:jc w:val="center"/>
              <w:rPr>
                <w:rFonts w:ascii="宋体" w:hAnsi="宋体"/>
                <w:szCs w:val="21"/>
              </w:rPr>
            </w:pPr>
            <w:r>
              <w:rPr>
                <w:rFonts w:ascii="宋体" w:hAnsi="宋体" w:hint="eastAsia"/>
                <w:szCs w:val="21"/>
              </w:rPr>
              <w:t>车库</w:t>
            </w:r>
          </w:p>
        </w:tc>
        <w:tc>
          <w:tcPr>
            <w:tcW w:w="1841" w:type="dxa"/>
            <w:vAlign w:val="center"/>
          </w:tcPr>
          <w:p w14:paraId="3EABCF1D" w14:textId="77777777" w:rsidR="00515CE0" w:rsidRDefault="00A40581">
            <w:pPr>
              <w:autoSpaceDE w:val="0"/>
              <w:autoSpaceDN w:val="0"/>
              <w:spacing w:line="300" w:lineRule="auto"/>
              <w:jc w:val="center"/>
              <w:rPr>
                <w:rFonts w:ascii="宋体" w:hAnsi="宋体"/>
                <w:szCs w:val="21"/>
              </w:rPr>
            </w:pPr>
            <w:r>
              <w:rPr>
                <w:rFonts w:ascii="宋体" w:hAnsi="宋体" w:hint="eastAsia"/>
                <w:szCs w:val="21"/>
              </w:rPr>
              <w:t>非甲烷总烃、一氧化碳、氮氧化物</w:t>
            </w:r>
          </w:p>
        </w:tc>
        <w:tc>
          <w:tcPr>
            <w:tcW w:w="1077" w:type="dxa"/>
            <w:vAlign w:val="center"/>
          </w:tcPr>
          <w:p w14:paraId="6035551D" w14:textId="77777777" w:rsidR="00515CE0" w:rsidRDefault="00A40581">
            <w:pPr>
              <w:autoSpaceDE w:val="0"/>
              <w:autoSpaceDN w:val="0"/>
              <w:spacing w:line="300" w:lineRule="auto"/>
              <w:jc w:val="center"/>
              <w:rPr>
                <w:rFonts w:ascii="宋体" w:hAnsi="宋体"/>
                <w:szCs w:val="21"/>
              </w:rPr>
            </w:pPr>
            <w:r>
              <w:rPr>
                <w:rFonts w:ascii="宋体" w:hAnsi="宋体" w:hint="eastAsia"/>
                <w:szCs w:val="21"/>
              </w:rPr>
              <w:t>无组织</w:t>
            </w:r>
          </w:p>
        </w:tc>
        <w:tc>
          <w:tcPr>
            <w:tcW w:w="3721" w:type="dxa"/>
            <w:vAlign w:val="center"/>
          </w:tcPr>
          <w:p w14:paraId="790F219B" w14:textId="77777777" w:rsidR="00515CE0" w:rsidRDefault="00A40581">
            <w:pPr>
              <w:autoSpaceDE w:val="0"/>
              <w:autoSpaceDN w:val="0"/>
              <w:spacing w:line="300" w:lineRule="auto"/>
              <w:jc w:val="center"/>
              <w:rPr>
                <w:rFonts w:ascii="宋体" w:hAnsi="宋体"/>
                <w:szCs w:val="21"/>
              </w:rPr>
            </w:pPr>
            <w:r>
              <w:rPr>
                <w:rFonts w:ascii="宋体" w:hAnsi="宋体" w:hint="eastAsia"/>
                <w:szCs w:val="21"/>
              </w:rPr>
              <w:t>机械排风井排口背离住宅楼方向，满足环</w:t>
            </w:r>
            <w:proofErr w:type="gramStart"/>
            <w:r>
              <w:rPr>
                <w:rFonts w:ascii="宋体" w:hAnsi="宋体" w:hint="eastAsia"/>
                <w:szCs w:val="21"/>
              </w:rPr>
              <w:t>评设计</w:t>
            </w:r>
            <w:proofErr w:type="gramEnd"/>
            <w:r>
              <w:rPr>
                <w:rFonts w:ascii="宋体" w:hAnsi="宋体" w:hint="eastAsia"/>
                <w:szCs w:val="21"/>
              </w:rPr>
              <w:t>要求</w:t>
            </w:r>
          </w:p>
        </w:tc>
      </w:tr>
      <w:tr w:rsidR="00515CE0" w14:paraId="34C9BBAC" w14:textId="77777777" w:rsidTr="006E1EFC">
        <w:trPr>
          <w:jc w:val="center"/>
        </w:trPr>
        <w:tc>
          <w:tcPr>
            <w:tcW w:w="1336" w:type="dxa"/>
            <w:vAlign w:val="center"/>
          </w:tcPr>
          <w:p w14:paraId="30DB3A7A" w14:textId="77777777" w:rsidR="00515CE0" w:rsidRDefault="00A40581">
            <w:pPr>
              <w:autoSpaceDE w:val="0"/>
              <w:autoSpaceDN w:val="0"/>
              <w:spacing w:line="300" w:lineRule="auto"/>
              <w:jc w:val="center"/>
              <w:rPr>
                <w:rFonts w:ascii="宋体" w:hAnsi="宋体"/>
                <w:szCs w:val="21"/>
              </w:rPr>
            </w:pPr>
            <w:r>
              <w:rPr>
                <w:rFonts w:ascii="宋体" w:hAnsi="宋体" w:hint="eastAsia"/>
                <w:szCs w:val="21"/>
              </w:rPr>
              <w:t>垃圾桶臭气</w:t>
            </w:r>
          </w:p>
        </w:tc>
        <w:tc>
          <w:tcPr>
            <w:tcW w:w="1595" w:type="dxa"/>
            <w:vAlign w:val="center"/>
          </w:tcPr>
          <w:p w14:paraId="655F2300" w14:textId="77777777" w:rsidR="00515CE0" w:rsidRDefault="00A40581">
            <w:pPr>
              <w:autoSpaceDE w:val="0"/>
              <w:autoSpaceDN w:val="0"/>
              <w:spacing w:line="300" w:lineRule="auto"/>
              <w:jc w:val="center"/>
              <w:rPr>
                <w:rFonts w:ascii="宋体" w:hAnsi="宋体"/>
                <w:szCs w:val="21"/>
              </w:rPr>
            </w:pPr>
            <w:r>
              <w:rPr>
                <w:rFonts w:ascii="宋体" w:hAnsi="宋体" w:hint="eastAsia"/>
                <w:szCs w:val="21"/>
              </w:rPr>
              <w:t>垃圾桶放置点</w:t>
            </w:r>
          </w:p>
        </w:tc>
        <w:tc>
          <w:tcPr>
            <w:tcW w:w="1841" w:type="dxa"/>
            <w:vAlign w:val="center"/>
          </w:tcPr>
          <w:p w14:paraId="0DCE982F" w14:textId="77777777" w:rsidR="00515CE0" w:rsidRDefault="00A40581">
            <w:pPr>
              <w:autoSpaceDE w:val="0"/>
              <w:autoSpaceDN w:val="0"/>
              <w:spacing w:line="300" w:lineRule="auto"/>
              <w:jc w:val="center"/>
              <w:rPr>
                <w:rFonts w:ascii="宋体" w:hAnsi="宋体"/>
                <w:szCs w:val="21"/>
              </w:rPr>
            </w:pPr>
            <w:r>
              <w:rPr>
                <w:rFonts w:ascii="宋体" w:hAnsi="宋体" w:hint="eastAsia"/>
                <w:szCs w:val="21"/>
              </w:rPr>
              <w:t>臭气</w:t>
            </w:r>
          </w:p>
        </w:tc>
        <w:tc>
          <w:tcPr>
            <w:tcW w:w="1077" w:type="dxa"/>
            <w:vAlign w:val="center"/>
          </w:tcPr>
          <w:p w14:paraId="49B10D1A" w14:textId="77777777" w:rsidR="00515CE0" w:rsidRDefault="00A40581">
            <w:pPr>
              <w:autoSpaceDE w:val="0"/>
              <w:autoSpaceDN w:val="0"/>
              <w:spacing w:line="300" w:lineRule="auto"/>
              <w:jc w:val="center"/>
              <w:rPr>
                <w:rFonts w:ascii="宋体" w:hAnsi="宋体"/>
                <w:szCs w:val="21"/>
              </w:rPr>
            </w:pPr>
            <w:r>
              <w:rPr>
                <w:rFonts w:ascii="宋体" w:hAnsi="宋体" w:hint="eastAsia"/>
                <w:szCs w:val="21"/>
              </w:rPr>
              <w:t>无组织</w:t>
            </w:r>
          </w:p>
        </w:tc>
        <w:tc>
          <w:tcPr>
            <w:tcW w:w="3721" w:type="dxa"/>
            <w:vAlign w:val="center"/>
          </w:tcPr>
          <w:p w14:paraId="285089F8" w14:textId="77777777" w:rsidR="00515CE0" w:rsidRDefault="00A40581">
            <w:pPr>
              <w:keepNext/>
              <w:autoSpaceDE w:val="0"/>
              <w:autoSpaceDN w:val="0"/>
              <w:spacing w:line="300" w:lineRule="auto"/>
              <w:jc w:val="center"/>
              <w:rPr>
                <w:rFonts w:ascii="宋体" w:hAnsi="宋体"/>
                <w:szCs w:val="21"/>
              </w:rPr>
            </w:pPr>
            <w:r>
              <w:rPr>
                <w:rFonts w:ascii="宋体" w:hAnsi="宋体" w:hint="eastAsia"/>
                <w:szCs w:val="21"/>
              </w:rPr>
              <w:t>垃圾日产日清，减少滞留时间</w:t>
            </w:r>
          </w:p>
        </w:tc>
      </w:tr>
    </w:tbl>
    <w:p w14:paraId="3A318163" w14:textId="77777777" w:rsidR="00515CE0" w:rsidRDefault="00A40581">
      <w:pPr>
        <w:pStyle w:val="22"/>
        <w:spacing w:line="360" w:lineRule="auto"/>
        <w:jc w:val="left"/>
        <w:outlineLvl w:val="2"/>
        <w:rPr>
          <w:rFonts w:ascii="Times New Roman" w:eastAsia="宋体" w:hAnsi="Times New Roman"/>
          <w:b/>
        </w:rPr>
      </w:pPr>
      <w:bookmarkStart w:id="176" w:name="_Toc8634"/>
      <w:bookmarkStart w:id="177" w:name="_Toc1417"/>
      <w:bookmarkStart w:id="178" w:name="_Toc22321"/>
      <w:bookmarkStart w:id="179" w:name="_Toc30689"/>
      <w:bookmarkStart w:id="180" w:name="_Toc14332"/>
      <w:bookmarkStart w:id="181" w:name="_Toc29206"/>
      <w:bookmarkStart w:id="182" w:name="_Toc2725"/>
      <w:bookmarkStart w:id="183" w:name="_Toc24180"/>
      <w:bookmarkStart w:id="184" w:name="_Toc8014"/>
      <w:bookmarkStart w:id="185" w:name="_Toc85716903"/>
      <w:r>
        <w:rPr>
          <w:rFonts w:ascii="Times New Roman" w:eastAsia="宋体" w:hAnsi="Times New Roman" w:hint="eastAsia"/>
          <w:b/>
        </w:rPr>
        <w:t xml:space="preserve">4.1.3 </w:t>
      </w:r>
      <w:r>
        <w:rPr>
          <w:rFonts w:ascii="Times New Roman" w:eastAsia="宋体" w:hAnsi="Times New Roman" w:hint="eastAsia"/>
          <w:b/>
        </w:rPr>
        <w:t>噪声</w:t>
      </w:r>
      <w:bookmarkEnd w:id="176"/>
      <w:bookmarkEnd w:id="177"/>
      <w:bookmarkEnd w:id="178"/>
      <w:bookmarkEnd w:id="179"/>
      <w:bookmarkEnd w:id="180"/>
      <w:bookmarkEnd w:id="181"/>
      <w:bookmarkEnd w:id="182"/>
      <w:bookmarkEnd w:id="183"/>
      <w:bookmarkEnd w:id="184"/>
      <w:bookmarkEnd w:id="185"/>
    </w:p>
    <w:p w14:paraId="183D8CE2" w14:textId="4965A2BD" w:rsidR="00515CE0" w:rsidRDefault="00A40581">
      <w:pPr>
        <w:spacing w:line="360" w:lineRule="auto"/>
        <w:ind w:firstLineChars="200" w:firstLine="480"/>
        <w:rPr>
          <w:rFonts w:ascii="Times New Roman" w:hAnsi="Times New Roman"/>
          <w:color w:val="000000"/>
          <w:szCs w:val="21"/>
        </w:rPr>
      </w:pPr>
      <w:r>
        <w:rPr>
          <w:rFonts w:ascii="Times New Roman" w:hAnsi="Times New Roman" w:hint="eastAsia"/>
          <w:bCs/>
          <w:color w:val="000000"/>
          <w:sz w:val="24"/>
          <w:szCs w:val="24"/>
        </w:rPr>
        <w:t>项目</w:t>
      </w:r>
      <w:r>
        <w:rPr>
          <w:rFonts w:ascii="Times New Roman" w:hAnsi="Times New Roman" w:hint="eastAsia"/>
          <w:color w:val="000000"/>
          <w:sz w:val="24"/>
          <w:szCs w:val="24"/>
        </w:rPr>
        <w:t>功能为住宅及商铺，噪声主要为车辆进出噪声、风机、变电器等设备噪声、商业活动噪声。车辆进出小区限速，禁止鸣笛。设备选择噪声低、振动小的设备，变电设</w:t>
      </w:r>
      <w:r>
        <w:rPr>
          <w:rFonts w:ascii="Times New Roman" w:hAnsi="Times New Roman" w:hint="eastAsia"/>
          <w:color w:val="000000"/>
          <w:sz w:val="24"/>
          <w:szCs w:val="24"/>
        </w:rPr>
        <w:lastRenderedPageBreak/>
        <w:t>备置于单独的变电房内，有墙体隔开，并采取减振、消声措施，水泵设减振垫、隔声装置。住宅楼内采用双层中空玻璃。商业性质暂未确定，由物业负责管理，限制高噪声商业入驻。</w:t>
      </w:r>
    </w:p>
    <w:p w14:paraId="0C526C62" w14:textId="77777777" w:rsidR="00515CE0" w:rsidRDefault="00A40581">
      <w:pPr>
        <w:spacing w:line="360" w:lineRule="auto"/>
        <w:ind w:firstLineChars="200" w:firstLine="480"/>
        <w:rPr>
          <w:rFonts w:ascii="Times New Roman" w:hAnsi="Times New Roman"/>
          <w:sz w:val="24"/>
        </w:rPr>
      </w:pPr>
      <w:r>
        <w:rPr>
          <w:rFonts w:ascii="Times New Roman" w:hAnsi="Times New Roman" w:hint="eastAsia"/>
          <w:sz w:val="24"/>
        </w:rPr>
        <w:t>主要噪声源及防治措施见表</w:t>
      </w:r>
      <w:r>
        <w:rPr>
          <w:rFonts w:ascii="Times New Roman" w:hAnsi="Times New Roman" w:hint="eastAsia"/>
          <w:sz w:val="24"/>
        </w:rPr>
        <w:t>4.1-3</w:t>
      </w:r>
      <w:r>
        <w:rPr>
          <w:rFonts w:ascii="Times New Roman" w:hAnsi="Times New Roman" w:hint="eastAsia"/>
          <w:sz w:val="24"/>
        </w:rPr>
        <w:t>。</w:t>
      </w:r>
    </w:p>
    <w:p w14:paraId="51149A82" w14:textId="77777777" w:rsidR="00515CE0" w:rsidRDefault="00A40581" w:rsidP="006E1EFC">
      <w:pPr>
        <w:pStyle w:val="a0"/>
        <w:kinsoku w:val="0"/>
        <w:overflowPunct w:val="0"/>
        <w:ind w:firstLineChars="200" w:firstLine="422"/>
        <w:jc w:val="center"/>
        <w:rPr>
          <w:rFonts w:ascii="Times New Roman" w:hAnsi="Times New Roman"/>
          <w:b/>
          <w:bCs/>
          <w:szCs w:val="20"/>
        </w:rPr>
      </w:pPr>
      <w:r>
        <w:rPr>
          <w:rFonts w:ascii="Times New Roman" w:hAnsi="Times New Roman"/>
          <w:b/>
          <w:bCs/>
          <w:szCs w:val="20"/>
        </w:rPr>
        <w:t>表</w:t>
      </w:r>
      <w:r>
        <w:rPr>
          <w:rFonts w:ascii="Times New Roman" w:hAnsi="Times New Roman" w:hint="eastAsia"/>
          <w:b/>
          <w:bCs/>
          <w:szCs w:val="20"/>
        </w:rPr>
        <w:t xml:space="preserve">4.1-3 </w:t>
      </w:r>
      <w:r>
        <w:rPr>
          <w:rFonts w:ascii="Times New Roman" w:hAnsi="Times New Roman"/>
          <w:b/>
          <w:bCs/>
          <w:szCs w:val="20"/>
        </w:rPr>
        <w:t>主要噪声源及防治措施</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73"/>
        <w:gridCol w:w="2329"/>
        <w:gridCol w:w="5140"/>
      </w:tblGrid>
      <w:tr w:rsidR="00515CE0" w14:paraId="5657E884" w14:textId="77777777" w:rsidTr="00DC08AF">
        <w:trPr>
          <w:jc w:val="center"/>
        </w:trPr>
        <w:tc>
          <w:tcPr>
            <w:tcW w:w="1832" w:type="dxa"/>
            <w:vAlign w:val="center"/>
          </w:tcPr>
          <w:p w14:paraId="1E783BD4" w14:textId="77777777" w:rsidR="00515CE0" w:rsidRDefault="00A40581">
            <w:pPr>
              <w:autoSpaceDE w:val="0"/>
              <w:autoSpaceDN w:val="0"/>
              <w:spacing w:line="300" w:lineRule="auto"/>
              <w:jc w:val="center"/>
              <w:rPr>
                <w:rFonts w:ascii="宋体" w:hAnsi="宋体"/>
                <w:b/>
                <w:szCs w:val="21"/>
              </w:rPr>
            </w:pPr>
            <w:bookmarkStart w:id="186" w:name="_Toc27938"/>
            <w:bookmarkStart w:id="187" w:name="_Toc31017"/>
            <w:bookmarkStart w:id="188" w:name="_Toc27369"/>
            <w:bookmarkStart w:id="189" w:name="_Toc15025"/>
            <w:bookmarkStart w:id="190" w:name="_Toc20741"/>
            <w:bookmarkStart w:id="191" w:name="_Toc28127"/>
            <w:bookmarkStart w:id="192" w:name="_Toc16004"/>
            <w:bookmarkStart w:id="193" w:name="_Toc14749"/>
            <w:bookmarkStart w:id="194" w:name="_Toc17516"/>
            <w:r>
              <w:rPr>
                <w:rFonts w:ascii="宋体" w:hAnsi="宋体" w:hint="eastAsia"/>
                <w:b/>
                <w:szCs w:val="21"/>
              </w:rPr>
              <w:t>噪声来源</w:t>
            </w:r>
          </w:p>
        </w:tc>
        <w:tc>
          <w:tcPr>
            <w:tcW w:w="2409" w:type="dxa"/>
            <w:vAlign w:val="center"/>
          </w:tcPr>
          <w:p w14:paraId="059BFC40" w14:textId="77777777" w:rsidR="00515CE0" w:rsidRDefault="00A40581">
            <w:pPr>
              <w:autoSpaceDE w:val="0"/>
              <w:autoSpaceDN w:val="0"/>
              <w:spacing w:line="300" w:lineRule="auto"/>
              <w:jc w:val="center"/>
              <w:rPr>
                <w:rFonts w:ascii="宋体" w:hAnsi="宋体"/>
                <w:b/>
                <w:szCs w:val="21"/>
              </w:rPr>
            </w:pPr>
            <w:r>
              <w:rPr>
                <w:rFonts w:ascii="宋体" w:hAnsi="宋体" w:hint="eastAsia"/>
                <w:b/>
                <w:szCs w:val="21"/>
              </w:rPr>
              <w:t>位置</w:t>
            </w:r>
          </w:p>
        </w:tc>
        <w:tc>
          <w:tcPr>
            <w:tcW w:w="5329" w:type="dxa"/>
            <w:vAlign w:val="center"/>
          </w:tcPr>
          <w:p w14:paraId="4C28DA9F" w14:textId="77777777" w:rsidR="00515CE0" w:rsidRDefault="00A40581">
            <w:pPr>
              <w:autoSpaceDE w:val="0"/>
              <w:autoSpaceDN w:val="0"/>
              <w:spacing w:line="300" w:lineRule="auto"/>
              <w:jc w:val="center"/>
              <w:rPr>
                <w:rFonts w:ascii="宋体" w:hAnsi="宋体"/>
                <w:b/>
                <w:szCs w:val="21"/>
              </w:rPr>
            </w:pPr>
            <w:r>
              <w:rPr>
                <w:rFonts w:ascii="宋体" w:hAnsi="宋体" w:hint="eastAsia"/>
                <w:b/>
                <w:szCs w:val="21"/>
              </w:rPr>
              <w:t>治理措施</w:t>
            </w:r>
          </w:p>
        </w:tc>
      </w:tr>
      <w:tr w:rsidR="00515CE0" w14:paraId="3E0CEE56" w14:textId="77777777" w:rsidTr="00DC08AF">
        <w:trPr>
          <w:jc w:val="center"/>
        </w:trPr>
        <w:tc>
          <w:tcPr>
            <w:tcW w:w="1832" w:type="dxa"/>
            <w:vAlign w:val="center"/>
          </w:tcPr>
          <w:p w14:paraId="057FF93B" w14:textId="77777777" w:rsidR="00515CE0" w:rsidRDefault="00A40581">
            <w:pPr>
              <w:autoSpaceDE w:val="0"/>
              <w:autoSpaceDN w:val="0"/>
              <w:spacing w:line="300" w:lineRule="auto"/>
              <w:jc w:val="center"/>
              <w:rPr>
                <w:rFonts w:ascii="宋体" w:hAnsi="宋体"/>
                <w:szCs w:val="21"/>
              </w:rPr>
            </w:pPr>
            <w:r>
              <w:rPr>
                <w:rFonts w:ascii="宋体" w:hAnsi="宋体" w:hint="eastAsia"/>
                <w:szCs w:val="21"/>
              </w:rPr>
              <w:t>车辆进出噪声</w:t>
            </w:r>
          </w:p>
        </w:tc>
        <w:tc>
          <w:tcPr>
            <w:tcW w:w="2409" w:type="dxa"/>
            <w:vAlign w:val="center"/>
          </w:tcPr>
          <w:p w14:paraId="198907C8" w14:textId="77777777" w:rsidR="00515CE0" w:rsidRDefault="00A40581">
            <w:pPr>
              <w:autoSpaceDE w:val="0"/>
              <w:autoSpaceDN w:val="0"/>
              <w:spacing w:line="300" w:lineRule="auto"/>
              <w:jc w:val="center"/>
              <w:rPr>
                <w:rFonts w:ascii="宋体" w:hAnsi="宋体"/>
                <w:szCs w:val="21"/>
              </w:rPr>
            </w:pPr>
            <w:r>
              <w:rPr>
                <w:rFonts w:ascii="宋体" w:hAnsi="宋体" w:hint="eastAsia"/>
                <w:szCs w:val="21"/>
              </w:rPr>
              <w:t>小区内</w:t>
            </w:r>
          </w:p>
        </w:tc>
        <w:tc>
          <w:tcPr>
            <w:tcW w:w="5329" w:type="dxa"/>
            <w:vAlign w:val="center"/>
          </w:tcPr>
          <w:p w14:paraId="38FC31BD" w14:textId="77777777" w:rsidR="00515CE0" w:rsidRDefault="00A40581">
            <w:pPr>
              <w:autoSpaceDE w:val="0"/>
              <w:autoSpaceDN w:val="0"/>
              <w:spacing w:line="300" w:lineRule="auto"/>
              <w:jc w:val="center"/>
              <w:rPr>
                <w:rFonts w:ascii="宋体" w:hAnsi="宋体"/>
                <w:szCs w:val="21"/>
              </w:rPr>
            </w:pPr>
            <w:r>
              <w:rPr>
                <w:rFonts w:ascii="宋体" w:hAnsi="宋体" w:hint="eastAsia"/>
                <w:szCs w:val="21"/>
              </w:rPr>
              <w:t>车辆进出限速，小区内禁止鸣笛</w:t>
            </w:r>
          </w:p>
        </w:tc>
      </w:tr>
      <w:tr w:rsidR="00515CE0" w14:paraId="15B12638" w14:textId="77777777" w:rsidTr="00DC08AF">
        <w:trPr>
          <w:jc w:val="center"/>
        </w:trPr>
        <w:tc>
          <w:tcPr>
            <w:tcW w:w="1832" w:type="dxa"/>
            <w:vAlign w:val="center"/>
          </w:tcPr>
          <w:p w14:paraId="11202872" w14:textId="77777777" w:rsidR="00515CE0" w:rsidRDefault="00A40581">
            <w:pPr>
              <w:autoSpaceDE w:val="0"/>
              <w:autoSpaceDN w:val="0"/>
              <w:spacing w:line="300" w:lineRule="auto"/>
              <w:jc w:val="center"/>
              <w:rPr>
                <w:rFonts w:ascii="宋体" w:hAnsi="宋体"/>
                <w:szCs w:val="21"/>
              </w:rPr>
            </w:pPr>
            <w:r>
              <w:rPr>
                <w:rFonts w:ascii="宋体" w:hAnsi="宋体" w:hint="eastAsia"/>
                <w:szCs w:val="21"/>
              </w:rPr>
              <w:t>设备噪声</w:t>
            </w:r>
          </w:p>
        </w:tc>
        <w:tc>
          <w:tcPr>
            <w:tcW w:w="2409" w:type="dxa"/>
            <w:vAlign w:val="center"/>
          </w:tcPr>
          <w:p w14:paraId="19BC50AB" w14:textId="77777777" w:rsidR="00515CE0" w:rsidRDefault="00A40581">
            <w:pPr>
              <w:autoSpaceDE w:val="0"/>
              <w:autoSpaceDN w:val="0"/>
              <w:spacing w:line="300" w:lineRule="auto"/>
              <w:jc w:val="center"/>
              <w:rPr>
                <w:rFonts w:ascii="宋体" w:hAnsi="宋体"/>
                <w:szCs w:val="21"/>
              </w:rPr>
            </w:pPr>
            <w:r>
              <w:rPr>
                <w:rFonts w:ascii="宋体" w:hAnsi="宋体" w:hint="eastAsia"/>
                <w:szCs w:val="21"/>
              </w:rPr>
              <w:t>风机、变配电房、泵房</w:t>
            </w:r>
          </w:p>
        </w:tc>
        <w:tc>
          <w:tcPr>
            <w:tcW w:w="5329" w:type="dxa"/>
            <w:vAlign w:val="center"/>
          </w:tcPr>
          <w:p w14:paraId="686F6CE3" w14:textId="5B2105AC" w:rsidR="00515CE0" w:rsidRDefault="00A40581">
            <w:pPr>
              <w:keepNext/>
              <w:autoSpaceDE w:val="0"/>
              <w:autoSpaceDN w:val="0"/>
              <w:spacing w:line="300" w:lineRule="auto"/>
              <w:jc w:val="center"/>
              <w:rPr>
                <w:rFonts w:ascii="宋体" w:hAnsi="宋体"/>
                <w:szCs w:val="21"/>
              </w:rPr>
            </w:pPr>
            <w:r>
              <w:rPr>
                <w:rFonts w:ascii="宋体" w:hAnsi="宋体" w:hint="eastAsia"/>
                <w:szCs w:val="21"/>
              </w:rPr>
              <w:t>设备选择噪声低、振动小的设备，变电所置于单独的变电房内，有墙体隔开，并设消声减压箱，减振装置，水泵设减振垫、隔声装置</w:t>
            </w:r>
          </w:p>
        </w:tc>
      </w:tr>
    </w:tbl>
    <w:p w14:paraId="4813FF72" w14:textId="77777777" w:rsidR="00515CE0" w:rsidRDefault="00A40581">
      <w:pPr>
        <w:spacing w:line="360" w:lineRule="auto"/>
        <w:rPr>
          <w:rFonts w:ascii="Times New Roman" w:hAnsi="Times New Roman"/>
          <w:b/>
          <w:sz w:val="24"/>
          <w:szCs w:val="24"/>
        </w:rPr>
      </w:pPr>
      <w:r>
        <w:rPr>
          <w:rFonts w:ascii="Times New Roman" w:hAnsi="Times New Roman" w:hint="eastAsia"/>
          <w:b/>
          <w:sz w:val="24"/>
          <w:szCs w:val="24"/>
        </w:rPr>
        <w:t xml:space="preserve">4.1.4 </w:t>
      </w:r>
      <w:r>
        <w:rPr>
          <w:rFonts w:ascii="Times New Roman" w:hAnsi="Times New Roman" w:hint="eastAsia"/>
          <w:b/>
          <w:sz w:val="24"/>
          <w:szCs w:val="24"/>
        </w:rPr>
        <w:t>固废</w:t>
      </w:r>
      <w:bookmarkEnd w:id="186"/>
      <w:bookmarkEnd w:id="187"/>
      <w:bookmarkEnd w:id="188"/>
      <w:bookmarkEnd w:id="189"/>
      <w:bookmarkEnd w:id="190"/>
      <w:bookmarkEnd w:id="191"/>
      <w:bookmarkEnd w:id="192"/>
      <w:bookmarkEnd w:id="193"/>
      <w:bookmarkEnd w:id="194"/>
    </w:p>
    <w:p w14:paraId="423B8EBB" w14:textId="73DFDA4A" w:rsidR="00515CE0" w:rsidRDefault="00A40581">
      <w:pPr>
        <w:spacing w:line="360" w:lineRule="auto"/>
        <w:ind w:firstLineChars="200" w:firstLine="480"/>
        <w:rPr>
          <w:rFonts w:ascii="Times New Roman" w:hAnsi="Times New Roman"/>
          <w:color w:val="000000"/>
          <w:sz w:val="24"/>
          <w:szCs w:val="24"/>
        </w:rPr>
      </w:pPr>
      <w:bookmarkStart w:id="195" w:name="_Toc19620"/>
      <w:bookmarkStart w:id="196" w:name="_Toc22165"/>
      <w:bookmarkStart w:id="197" w:name="_Toc23947"/>
      <w:bookmarkStart w:id="198" w:name="_Toc31258"/>
      <w:bookmarkStart w:id="199" w:name="_Toc14537"/>
      <w:bookmarkStart w:id="200" w:name="_Toc7416"/>
      <w:r>
        <w:rPr>
          <w:rFonts w:ascii="Times New Roman" w:hAnsi="Times New Roman"/>
          <w:color w:val="000000"/>
          <w:sz w:val="24"/>
          <w:szCs w:val="24"/>
        </w:rPr>
        <w:t>本次验收范围内固</w:t>
      </w:r>
      <w:proofErr w:type="gramStart"/>
      <w:r>
        <w:rPr>
          <w:rFonts w:ascii="Times New Roman" w:hAnsi="Times New Roman"/>
          <w:color w:val="000000"/>
          <w:sz w:val="24"/>
          <w:szCs w:val="24"/>
        </w:rPr>
        <w:t>废主要</w:t>
      </w:r>
      <w:proofErr w:type="gramEnd"/>
      <w:r>
        <w:rPr>
          <w:rFonts w:ascii="Times New Roman" w:hAnsi="Times New Roman"/>
          <w:color w:val="000000"/>
          <w:sz w:val="24"/>
          <w:szCs w:val="24"/>
        </w:rPr>
        <w:t>为住宅楼居民产生的生活垃圾。</w:t>
      </w:r>
    </w:p>
    <w:p w14:paraId="01DF7F5E" w14:textId="6798E939" w:rsidR="00515CE0" w:rsidRDefault="00A40581">
      <w:pPr>
        <w:spacing w:line="360" w:lineRule="auto"/>
        <w:ind w:firstLineChars="200" w:firstLine="480"/>
        <w:rPr>
          <w:rFonts w:ascii="Times New Roman" w:hAnsi="Times New Roman"/>
          <w:color w:val="000000"/>
          <w:sz w:val="24"/>
          <w:szCs w:val="24"/>
        </w:rPr>
      </w:pPr>
      <w:r>
        <w:rPr>
          <w:rFonts w:ascii="Times New Roman" w:hAnsi="Times New Roman"/>
          <w:color w:val="000000"/>
          <w:sz w:val="24"/>
          <w:szCs w:val="24"/>
        </w:rPr>
        <w:t>住宅楼居民产生的生活垃圾集中收集，由环卫部门统一清运。</w:t>
      </w:r>
    </w:p>
    <w:p w14:paraId="7625EE0B" w14:textId="77777777" w:rsidR="00515CE0" w:rsidRDefault="00A40581">
      <w:pPr>
        <w:spacing w:line="360" w:lineRule="auto"/>
        <w:ind w:firstLineChars="200" w:firstLine="480"/>
        <w:rPr>
          <w:rFonts w:ascii="Times New Roman" w:hAnsi="Times New Roman"/>
          <w:b/>
          <w:color w:val="000000"/>
          <w:szCs w:val="21"/>
        </w:rPr>
      </w:pPr>
      <w:proofErr w:type="gramStart"/>
      <w:r>
        <w:rPr>
          <w:rFonts w:ascii="Times New Roman" w:hAnsi="Times New Roman"/>
          <w:color w:val="000000"/>
          <w:sz w:val="24"/>
          <w:szCs w:val="24"/>
        </w:rPr>
        <w:t>固废及防治</w:t>
      </w:r>
      <w:proofErr w:type="gramEnd"/>
      <w:r>
        <w:rPr>
          <w:rFonts w:ascii="Times New Roman" w:hAnsi="Times New Roman"/>
          <w:color w:val="000000"/>
          <w:sz w:val="24"/>
          <w:szCs w:val="24"/>
        </w:rPr>
        <w:t>措施见表</w:t>
      </w:r>
      <w:r>
        <w:rPr>
          <w:rFonts w:ascii="Times New Roman" w:hAnsi="Times New Roman" w:hint="eastAsia"/>
          <w:color w:val="000000"/>
          <w:sz w:val="24"/>
          <w:szCs w:val="24"/>
        </w:rPr>
        <w:t>4.1-4</w:t>
      </w:r>
      <w:r>
        <w:rPr>
          <w:rFonts w:ascii="Times New Roman" w:hAnsi="Times New Roman"/>
          <w:color w:val="000000"/>
          <w:sz w:val="24"/>
          <w:szCs w:val="24"/>
        </w:rPr>
        <w:t>。</w:t>
      </w:r>
    </w:p>
    <w:p w14:paraId="282A2558" w14:textId="77777777" w:rsidR="00515CE0" w:rsidRDefault="00A40581" w:rsidP="006E1EFC">
      <w:pPr>
        <w:pStyle w:val="a0"/>
        <w:kinsoku w:val="0"/>
        <w:overflowPunct w:val="0"/>
        <w:ind w:firstLineChars="200" w:firstLine="422"/>
        <w:jc w:val="center"/>
        <w:rPr>
          <w:rFonts w:ascii="Times New Roman" w:hAnsi="Times New Roman"/>
          <w:b/>
          <w:color w:val="000000"/>
          <w:szCs w:val="21"/>
        </w:rPr>
      </w:pPr>
      <w:r>
        <w:rPr>
          <w:rFonts w:ascii="Times New Roman" w:hAnsi="Times New Roman"/>
          <w:b/>
          <w:color w:val="000000"/>
          <w:szCs w:val="21"/>
        </w:rPr>
        <w:t>表</w:t>
      </w:r>
      <w:r>
        <w:rPr>
          <w:rFonts w:ascii="Times New Roman" w:hAnsi="Times New Roman" w:hint="eastAsia"/>
          <w:b/>
          <w:color w:val="000000"/>
          <w:szCs w:val="21"/>
        </w:rPr>
        <w:t xml:space="preserve">4.1-4 </w:t>
      </w:r>
      <w:proofErr w:type="gramStart"/>
      <w:r>
        <w:rPr>
          <w:rFonts w:ascii="Times New Roman" w:hAnsi="Times New Roman"/>
          <w:b/>
          <w:color w:val="000000"/>
          <w:szCs w:val="21"/>
        </w:rPr>
        <w:t>固废及防治</w:t>
      </w:r>
      <w:proofErr w:type="gramEnd"/>
      <w:r>
        <w:rPr>
          <w:rFonts w:ascii="Times New Roman" w:hAnsi="Times New Roman"/>
          <w:b/>
          <w:color w:val="000000"/>
          <w:szCs w:val="21"/>
        </w:rPr>
        <w:t>措施</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29"/>
        <w:gridCol w:w="6813"/>
      </w:tblGrid>
      <w:tr w:rsidR="00DC08AF" w14:paraId="77DFD5EA" w14:textId="77777777" w:rsidTr="006E1EFC">
        <w:trPr>
          <w:jc w:val="center"/>
        </w:trPr>
        <w:tc>
          <w:tcPr>
            <w:tcW w:w="2511" w:type="dxa"/>
            <w:vAlign w:val="center"/>
          </w:tcPr>
          <w:p w14:paraId="73E7696C" w14:textId="77777777" w:rsidR="00DC08AF" w:rsidRDefault="00DC08AF" w:rsidP="006E1EFC">
            <w:pPr>
              <w:jc w:val="center"/>
              <w:rPr>
                <w:rFonts w:ascii="Times New Roman" w:hAnsi="Times New Roman"/>
                <w:b/>
                <w:bCs/>
                <w:color w:val="000000"/>
                <w:szCs w:val="21"/>
              </w:rPr>
            </w:pPr>
            <w:r>
              <w:rPr>
                <w:rFonts w:ascii="Times New Roman" w:hAnsi="Times New Roman"/>
                <w:b/>
                <w:bCs/>
                <w:color w:val="000000"/>
                <w:szCs w:val="21"/>
              </w:rPr>
              <w:t>固废</w:t>
            </w:r>
          </w:p>
        </w:tc>
        <w:tc>
          <w:tcPr>
            <w:tcW w:w="7059" w:type="dxa"/>
            <w:vAlign w:val="center"/>
          </w:tcPr>
          <w:p w14:paraId="0FC446E1" w14:textId="21FFB8F5" w:rsidR="00DC08AF" w:rsidRDefault="00DC08AF" w:rsidP="006E1EFC">
            <w:pPr>
              <w:jc w:val="center"/>
              <w:rPr>
                <w:rFonts w:ascii="Times New Roman" w:hAnsi="Times New Roman"/>
                <w:b/>
                <w:bCs/>
                <w:color w:val="000000"/>
                <w:szCs w:val="21"/>
              </w:rPr>
            </w:pPr>
            <w:r>
              <w:rPr>
                <w:rFonts w:ascii="Times New Roman" w:hAnsi="Times New Roman"/>
                <w:b/>
                <w:bCs/>
                <w:color w:val="000000"/>
                <w:szCs w:val="21"/>
              </w:rPr>
              <w:t>防治措施</w:t>
            </w:r>
          </w:p>
        </w:tc>
      </w:tr>
      <w:tr w:rsidR="00DC08AF" w14:paraId="2469C938" w14:textId="77777777" w:rsidTr="006E1EFC">
        <w:trPr>
          <w:jc w:val="center"/>
        </w:trPr>
        <w:tc>
          <w:tcPr>
            <w:tcW w:w="2511" w:type="dxa"/>
            <w:vAlign w:val="center"/>
          </w:tcPr>
          <w:p w14:paraId="6A839171" w14:textId="77777777" w:rsidR="00DC08AF" w:rsidRDefault="00DC08AF" w:rsidP="006E1EFC">
            <w:pPr>
              <w:jc w:val="center"/>
              <w:rPr>
                <w:rFonts w:ascii="Times New Roman" w:hAnsi="Times New Roman"/>
                <w:color w:val="000000"/>
                <w:szCs w:val="21"/>
              </w:rPr>
            </w:pPr>
            <w:r>
              <w:rPr>
                <w:rFonts w:ascii="Times New Roman" w:hAnsi="Times New Roman"/>
                <w:color w:val="000000"/>
                <w:szCs w:val="21"/>
              </w:rPr>
              <w:t>住宅楼居民生活</w:t>
            </w:r>
          </w:p>
        </w:tc>
        <w:tc>
          <w:tcPr>
            <w:tcW w:w="7059" w:type="dxa"/>
            <w:vAlign w:val="center"/>
          </w:tcPr>
          <w:p w14:paraId="57EFC51D" w14:textId="74584D46" w:rsidR="00DC08AF" w:rsidRDefault="00DC08AF" w:rsidP="006E1EFC">
            <w:pPr>
              <w:jc w:val="center"/>
              <w:rPr>
                <w:rFonts w:ascii="Times New Roman" w:hAnsi="Times New Roman"/>
                <w:color w:val="000000"/>
                <w:szCs w:val="21"/>
              </w:rPr>
            </w:pPr>
            <w:r>
              <w:rPr>
                <w:bCs/>
                <w:szCs w:val="21"/>
              </w:rPr>
              <w:t>沿地块内道路设置</w:t>
            </w:r>
            <w:r>
              <w:rPr>
                <w:rFonts w:hint="eastAsia"/>
                <w:bCs/>
                <w:szCs w:val="21"/>
              </w:rPr>
              <w:t>若干</w:t>
            </w:r>
            <w:r>
              <w:rPr>
                <w:bCs/>
                <w:szCs w:val="21"/>
              </w:rPr>
              <w:t>垃圾桶，</w:t>
            </w:r>
            <w:r>
              <w:rPr>
                <w:rFonts w:hint="eastAsia"/>
                <w:bCs/>
                <w:szCs w:val="21"/>
              </w:rPr>
              <w:t>日产日清，设置垃圾收集点</w:t>
            </w:r>
            <w:r>
              <w:rPr>
                <w:rFonts w:ascii="Times New Roman" w:hAnsi="Times New Roman"/>
                <w:color w:val="000000"/>
                <w:szCs w:val="21"/>
              </w:rPr>
              <w:t>，由环卫部门统一清运</w:t>
            </w:r>
          </w:p>
        </w:tc>
      </w:tr>
    </w:tbl>
    <w:p w14:paraId="09594177" w14:textId="77777777" w:rsidR="00515CE0" w:rsidRDefault="00A40581">
      <w:pPr>
        <w:pStyle w:val="22"/>
        <w:spacing w:line="360" w:lineRule="auto"/>
        <w:jc w:val="left"/>
        <w:rPr>
          <w:rFonts w:ascii="Times New Roman" w:eastAsia="宋体" w:hAnsi="Times New Roman"/>
          <w:b/>
          <w:sz w:val="28"/>
          <w:szCs w:val="28"/>
        </w:rPr>
      </w:pPr>
      <w:bookmarkStart w:id="201" w:name="_Toc85716904"/>
      <w:r>
        <w:rPr>
          <w:rFonts w:ascii="Times New Roman" w:eastAsia="宋体" w:hAnsi="Times New Roman" w:hint="eastAsia"/>
          <w:b/>
          <w:sz w:val="28"/>
          <w:szCs w:val="28"/>
        </w:rPr>
        <w:t xml:space="preserve">4.2 </w:t>
      </w:r>
      <w:r>
        <w:rPr>
          <w:rFonts w:ascii="Times New Roman" w:eastAsia="宋体" w:hAnsi="Times New Roman" w:hint="eastAsia"/>
          <w:b/>
          <w:sz w:val="28"/>
          <w:szCs w:val="28"/>
        </w:rPr>
        <w:t>其他环保设施</w:t>
      </w:r>
      <w:bookmarkEnd w:id="195"/>
      <w:bookmarkEnd w:id="196"/>
      <w:bookmarkEnd w:id="197"/>
      <w:bookmarkEnd w:id="198"/>
      <w:bookmarkEnd w:id="199"/>
      <w:bookmarkEnd w:id="200"/>
      <w:bookmarkEnd w:id="201"/>
    </w:p>
    <w:p w14:paraId="403116B9" w14:textId="77777777" w:rsidR="00515CE0" w:rsidRDefault="00A40581">
      <w:pPr>
        <w:pStyle w:val="22"/>
        <w:spacing w:line="360" w:lineRule="auto"/>
        <w:jc w:val="left"/>
        <w:outlineLvl w:val="2"/>
        <w:rPr>
          <w:rFonts w:ascii="Times New Roman" w:eastAsia="宋体" w:hAnsi="Times New Roman"/>
          <w:b/>
        </w:rPr>
      </w:pPr>
      <w:bookmarkStart w:id="202" w:name="_Toc4562"/>
      <w:bookmarkStart w:id="203" w:name="_Toc31233"/>
      <w:bookmarkStart w:id="204" w:name="_Toc8228"/>
      <w:bookmarkStart w:id="205" w:name="_Toc29231"/>
      <w:bookmarkStart w:id="206" w:name="_Toc6137"/>
      <w:bookmarkStart w:id="207" w:name="_Toc24890"/>
      <w:bookmarkStart w:id="208" w:name="_Toc4672"/>
      <w:bookmarkStart w:id="209" w:name="_Toc29776"/>
      <w:bookmarkStart w:id="210" w:name="_Toc27748"/>
      <w:bookmarkStart w:id="211" w:name="_Toc85716905"/>
      <w:r>
        <w:rPr>
          <w:rFonts w:ascii="Times New Roman" w:eastAsia="宋体" w:hAnsi="Times New Roman" w:hint="eastAsia"/>
          <w:b/>
        </w:rPr>
        <w:t xml:space="preserve">4.2.1 </w:t>
      </w:r>
      <w:r>
        <w:rPr>
          <w:rFonts w:ascii="Times New Roman" w:eastAsia="宋体" w:hAnsi="Times New Roman" w:hint="eastAsia"/>
          <w:b/>
        </w:rPr>
        <w:t>环境风险防范设施</w:t>
      </w:r>
      <w:bookmarkEnd w:id="202"/>
      <w:bookmarkEnd w:id="203"/>
      <w:bookmarkEnd w:id="204"/>
      <w:bookmarkEnd w:id="205"/>
      <w:bookmarkEnd w:id="206"/>
      <w:bookmarkEnd w:id="207"/>
      <w:bookmarkEnd w:id="208"/>
      <w:bookmarkEnd w:id="209"/>
      <w:bookmarkEnd w:id="210"/>
      <w:bookmarkEnd w:id="211"/>
    </w:p>
    <w:p w14:paraId="36417C4B" w14:textId="77777777" w:rsidR="00515CE0" w:rsidRDefault="00A40581">
      <w:pPr>
        <w:pStyle w:val="22"/>
        <w:spacing w:line="360" w:lineRule="auto"/>
        <w:ind w:firstLineChars="200" w:firstLine="480"/>
        <w:jc w:val="left"/>
        <w:outlineLvl w:val="9"/>
        <w:rPr>
          <w:rFonts w:ascii="Times New Roman" w:eastAsia="宋体" w:hAnsi="Times New Roman"/>
          <w:b/>
        </w:rPr>
      </w:pPr>
      <w:bookmarkStart w:id="212" w:name="_Toc30600"/>
      <w:bookmarkStart w:id="213" w:name="_Toc30377"/>
      <w:r>
        <w:rPr>
          <w:rFonts w:ascii="Times New Roman" w:eastAsia="宋体" w:hAnsi="Times New Roman"/>
          <w:color w:val="000000"/>
        </w:rPr>
        <w:t>环评及批复未对环境风险防范设施提出要求。</w:t>
      </w:r>
      <w:bookmarkEnd w:id="212"/>
      <w:bookmarkEnd w:id="213"/>
    </w:p>
    <w:p w14:paraId="094A0EDC" w14:textId="77777777" w:rsidR="00515CE0" w:rsidRDefault="00A40581">
      <w:pPr>
        <w:pStyle w:val="22"/>
        <w:spacing w:line="360" w:lineRule="auto"/>
        <w:outlineLvl w:val="2"/>
        <w:rPr>
          <w:rFonts w:ascii="Times New Roman" w:eastAsia="宋体" w:hAnsi="Times New Roman"/>
          <w:szCs w:val="22"/>
        </w:rPr>
      </w:pPr>
      <w:bookmarkStart w:id="214" w:name="_Toc18349"/>
      <w:bookmarkStart w:id="215" w:name="_Toc85716906"/>
      <w:r>
        <w:rPr>
          <w:rFonts w:ascii="Times New Roman" w:eastAsia="宋体" w:hAnsi="Times New Roman" w:hint="eastAsia"/>
          <w:b/>
        </w:rPr>
        <w:t xml:space="preserve">4.2.2 </w:t>
      </w:r>
      <w:r>
        <w:rPr>
          <w:rFonts w:ascii="Times New Roman" w:eastAsia="宋体" w:hAnsi="Times New Roman" w:hint="eastAsia"/>
          <w:b/>
        </w:rPr>
        <w:t>规范化排污口、监测设施及在线监测装置</w:t>
      </w:r>
      <w:bookmarkEnd w:id="214"/>
      <w:bookmarkEnd w:id="215"/>
    </w:p>
    <w:p w14:paraId="7928B794" w14:textId="2202DF58" w:rsidR="00515CE0" w:rsidRDefault="00A40581">
      <w:pPr>
        <w:pStyle w:val="Default"/>
        <w:adjustRightInd/>
        <w:spacing w:line="360" w:lineRule="auto"/>
        <w:ind w:firstLineChars="200" w:firstLine="480"/>
        <w:jc w:val="both"/>
        <w:rPr>
          <w:rFonts w:ascii="Times New Roman" w:eastAsia="宋体" w:hAnsi="Times New Roman" w:hint="default"/>
          <w:color w:val="auto"/>
          <w:kern w:val="2"/>
        </w:rPr>
      </w:pPr>
      <w:r w:rsidRPr="001B0DE2">
        <w:rPr>
          <w:rFonts w:ascii="Times New Roman" w:eastAsia="宋体" w:hAnsi="Times New Roman"/>
          <w:color w:val="auto"/>
          <w:kern w:val="2"/>
        </w:rPr>
        <w:t>1</w:t>
      </w:r>
      <w:r w:rsidRPr="001B0DE2">
        <w:rPr>
          <w:rFonts w:ascii="Times New Roman" w:eastAsia="宋体" w:hAnsi="Times New Roman"/>
          <w:color w:val="auto"/>
          <w:kern w:val="2"/>
        </w:rPr>
        <w:t>、项目</w:t>
      </w:r>
      <w:r w:rsidR="005426FF" w:rsidRPr="001B0DE2">
        <w:rPr>
          <w:rFonts w:ascii="Times New Roman" w:eastAsia="宋体" w:hAnsi="Times New Roman"/>
          <w:color w:val="auto"/>
          <w:kern w:val="2"/>
        </w:rPr>
        <w:t>E</w:t>
      </w:r>
      <w:r w:rsidRPr="001B0DE2">
        <w:rPr>
          <w:rFonts w:ascii="Times New Roman" w:eastAsia="宋体" w:hAnsi="Times New Roman"/>
          <w:color w:val="auto"/>
          <w:kern w:val="2"/>
        </w:rPr>
        <w:t>地块在</w:t>
      </w:r>
      <w:r w:rsidR="005426FF" w:rsidRPr="001B0DE2">
        <w:rPr>
          <w:rFonts w:ascii="Times New Roman" w:eastAsia="宋体" w:hAnsi="Times New Roman"/>
          <w:color w:val="auto"/>
          <w:kern w:val="2"/>
        </w:rPr>
        <w:t>桐城南路</w:t>
      </w:r>
      <w:r w:rsidRPr="001B0DE2">
        <w:rPr>
          <w:rFonts w:ascii="Times New Roman" w:eastAsia="宋体" w:hAnsi="Times New Roman"/>
          <w:color w:val="auto"/>
          <w:kern w:val="2"/>
        </w:rPr>
        <w:t>上设置</w:t>
      </w:r>
      <w:r w:rsidRPr="001B0DE2">
        <w:rPr>
          <w:rFonts w:ascii="Times New Roman" w:eastAsia="宋体" w:hAnsi="Times New Roman"/>
          <w:color w:val="auto"/>
          <w:kern w:val="2"/>
        </w:rPr>
        <w:t>2</w:t>
      </w:r>
      <w:r w:rsidRPr="001B0DE2">
        <w:rPr>
          <w:rFonts w:ascii="Times New Roman" w:eastAsia="宋体" w:hAnsi="Times New Roman"/>
          <w:color w:val="auto"/>
          <w:kern w:val="2"/>
        </w:rPr>
        <w:t>个污水排口、</w:t>
      </w:r>
      <w:r w:rsidR="00A72AA5" w:rsidRPr="001B0DE2">
        <w:rPr>
          <w:rFonts w:ascii="Times New Roman" w:eastAsia="宋体" w:hAnsi="Times New Roman" w:hint="default"/>
          <w:color w:val="auto"/>
          <w:kern w:val="2"/>
        </w:rPr>
        <w:t>2</w:t>
      </w:r>
      <w:r w:rsidRPr="001B0DE2">
        <w:rPr>
          <w:rFonts w:ascii="Times New Roman" w:eastAsia="宋体" w:hAnsi="Times New Roman"/>
          <w:color w:val="auto"/>
          <w:kern w:val="2"/>
        </w:rPr>
        <w:t>个雨水排口</w:t>
      </w:r>
      <w:r w:rsidR="005426FF" w:rsidRPr="001B0DE2">
        <w:rPr>
          <w:rFonts w:ascii="Times New Roman" w:eastAsia="宋体" w:hAnsi="Times New Roman"/>
          <w:color w:val="auto"/>
          <w:kern w:val="2"/>
        </w:rPr>
        <w:t>，休宁路上设置</w:t>
      </w:r>
      <w:r w:rsidR="00A72AA5" w:rsidRPr="001B0DE2">
        <w:rPr>
          <w:rFonts w:ascii="Times New Roman" w:eastAsia="宋体" w:hAnsi="Times New Roman" w:hint="default"/>
          <w:color w:val="auto"/>
          <w:kern w:val="2"/>
        </w:rPr>
        <w:t>1</w:t>
      </w:r>
      <w:r w:rsidR="005426FF" w:rsidRPr="001B0DE2">
        <w:rPr>
          <w:rFonts w:ascii="Times New Roman" w:eastAsia="宋体" w:hAnsi="Times New Roman"/>
          <w:color w:val="auto"/>
          <w:kern w:val="2"/>
        </w:rPr>
        <w:t>个污水排口、</w:t>
      </w:r>
      <w:r w:rsidR="00A72AA5" w:rsidRPr="001B0DE2">
        <w:rPr>
          <w:rFonts w:ascii="Times New Roman" w:eastAsia="宋体" w:hAnsi="Times New Roman" w:hint="default"/>
          <w:color w:val="auto"/>
          <w:kern w:val="2"/>
        </w:rPr>
        <w:t>1</w:t>
      </w:r>
      <w:r w:rsidR="005426FF" w:rsidRPr="001B0DE2">
        <w:rPr>
          <w:rFonts w:ascii="Times New Roman" w:eastAsia="宋体" w:hAnsi="Times New Roman"/>
          <w:color w:val="auto"/>
          <w:kern w:val="2"/>
        </w:rPr>
        <w:t>个雨水排口</w:t>
      </w:r>
      <w:r w:rsidRPr="001B0DE2">
        <w:rPr>
          <w:rFonts w:ascii="Times New Roman" w:eastAsia="宋体" w:hAnsi="Times New Roman"/>
          <w:color w:val="auto"/>
          <w:kern w:val="2"/>
        </w:rPr>
        <w:t>。</w:t>
      </w:r>
    </w:p>
    <w:p w14:paraId="2A17A8AB" w14:textId="77777777" w:rsidR="00515CE0" w:rsidRDefault="00A40581">
      <w:pPr>
        <w:pStyle w:val="a0"/>
        <w:kinsoku w:val="0"/>
        <w:overflowPunct w:val="0"/>
        <w:spacing w:line="360" w:lineRule="auto"/>
        <w:ind w:firstLineChars="200" w:firstLine="480"/>
        <w:rPr>
          <w:rFonts w:ascii="Times New Roman" w:hAnsi="Times New Roman"/>
          <w:color w:val="000000"/>
          <w:sz w:val="24"/>
        </w:rPr>
      </w:pPr>
      <w:r>
        <w:rPr>
          <w:rFonts w:ascii="Times New Roman" w:hAnsi="Times New Roman" w:hint="eastAsia"/>
          <w:sz w:val="24"/>
        </w:rPr>
        <w:t>2</w:t>
      </w:r>
      <w:r>
        <w:rPr>
          <w:rFonts w:ascii="Times New Roman" w:hAnsi="Times New Roman" w:hint="eastAsia"/>
          <w:sz w:val="24"/>
        </w:rPr>
        <w:t>、</w:t>
      </w:r>
      <w:r>
        <w:rPr>
          <w:rFonts w:ascii="Times New Roman" w:hAnsi="Times New Roman"/>
          <w:color w:val="000000"/>
          <w:sz w:val="24"/>
        </w:rPr>
        <w:t>本项目不涉及在线监测装置。</w:t>
      </w:r>
    </w:p>
    <w:p w14:paraId="68AE845B" w14:textId="77777777" w:rsidR="00515CE0" w:rsidRDefault="00A40581">
      <w:pPr>
        <w:pStyle w:val="22"/>
        <w:spacing w:line="360" w:lineRule="auto"/>
        <w:outlineLvl w:val="2"/>
        <w:rPr>
          <w:rFonts w:ascii="Times New Roman" w:eastAsia="宋体" w:hAnsi="Times New Roman"/>
          <w:b/>
        </w:rPr>
      </w:pPr>
      <w:bookmarkStart w:id="216" w:name="_Toc523318125"/>
      <w:bookmarkStart w:id="217" w:name="_Toc12531"/>
      <w:bookmarkStart w:id="218" w:name="_Toc85716907"/>
      <w:r>
        <w:rPr>
          <w:rFonts w:ascii="Times New Roman" w:eastAsia="宋体" w:hAnsi="Times New Roman" w:hint="eastAsia"/>
          <w:b/>
        </w:rPr>
        <w:t xml:space="preserve">4.2.3 </w:t>
      </w:r>
      <w:r>
        <w:rPr>
          <w:rFonts w:ascii="Times New Roman" w:eastAsia="宋体" w:hAnsi="Times New Roman" w:hint="eastAsia"/>
          <w:b/>
        </w:rPr>
        <w:t>其他设施</w:t>
      </w:r>
      <w:bookmarkEnd w:id="216"/>
      <w:bookmarkEnd w:id="217"/>
      <w:bookmarkEnd w:id="218"/>
    </w:p>
    <w:p w14:paraId="0A1887E7" w14:textId="77777777" w:rsidR="00515CE0" w:rsidRDefault="00A40581">
      <w:pPr>
        <w:spacing w:line="360" w:lineRule="auto"/>
        <w:ind w:firstLineChars="200" w:firstLine="480"/>
        <w:rPr>
          <w:rFonts w:ascii="Times New Roman" w:hAnsi="Times New Roman"/>
          <w:color w:val="000000"/>
          <w:sz w:val="24"/>
        </w:rPr>
      </w:pPr>
      <w:r>
        <w:rPr>
          <w:rFonts w:ascii="Times New Roman" w:hAnsi="Times New Roman"/>
          <w:color w:val="000000"/>
          <w:sz w:val="24"/>
        </w:rPr>
        <w:t>本项目设有商业公建。商业公建目前尚未入驻，公建部分投入使用前必须办理相应的环保手续，进行专项的环境影响评价，在环保部门的监督指导下实施。项目投入使用后，物业管理部门应加强对公建部分的监督和管理，避免住宅楼内发生公建项目扰民纠纷。</w:t>
      </w:r>
    </w:p>
    <w:p w14:paraId="6A227185" w14:textId="77777777" w:rsidR="00515CE0" w:rsidRDefault="00515CE0">
      <w:pPr>
        <w:pStyle w:val="a0"/>
        <w:kinsoku w:val="0"/>
        <w:overflowPunct w:val="0"/>
        <w:spacing w:line="360" w:lineRule="auto"/>
        <w:ind w:firstLineChars="200" w:firstLine="480"/>
        <w:rPr>
          <w:rFonts w:ascii="Times New Roman" w:hAnsi="Times New Roman"/>
          <w:color w:val="000000"/>
          <w:sz w:val="24"/>
        </w:rPr>
        <w:sectPr w:rsidR="00515CE0" w:rsidSect="00823DB7">
          <w:pgSz w:w="11906" w:h="16838"/>
          <w:pgMar w:top="1440" w:right="1440" w:bottom="1800" w:left="1440" w:header="851" w:footer="992" w:gutter="0"/>
          <w:cols w:space="425"/>
          <w:docGrid w:type="lines" w:linePitch="312"/>
        </w:sectPr>
      </w:pPr>
    </w:p>
    <w:p w14:paraId="4669FBE5" w14:textId="77777777" w:rsidR="00515CE0" w:rsidRDefault="00A40581">
      <w:pPr>
        <w:pStyle w:val="22"/>
        <w:spacing w:line="360" w:lineRule="auto"/>
        <w:jc w:val="left"/>
        <w:rPr>
          <w:rFonts w:ascii="Times New Roman" w:eastAsia="宋体" w:hAnsi="Times New Roman"/>
          <w:b/>
          <w:sz w:val="28"/>
          <w:szCs w:val="28"/>
        </w:rPr>
      </w:pPr>
      <w:bookmarkStart w:id="219" w:name="_Toc26069"/>
      <w:bookmarkStart w:id="220" w:name="_Toc6843"/>
      <w:bookmarkStart w:id="221" w:name="_Toc17499"/>
      <w:bookmarkStart w:id="222" w:name="_Toc26022"/>
      <w:bookmarkStart w:id="223" w:name="_Toc31159"/>
      <w:bookmarkStart w:id="224" w:name="_Toc2480"/>
      <w:bookmarkStart w:id="225" w:name="_Toc12122"/>
      <w:bookmarkStart w:id="226" w:name="_Toc19397"/>
      <w:bookmarkStart w:id="227" w:name="_Toc1310"/>
      <w:bookmarkStart w:id="228" w:name="_Toc85716908"/>
      <w:r>
        <w:rPr>
          <w:rFonts w:ascii="Times New Roman" w:eastAsia="宋体" w:hAnsi="Times New Roman" w:hint="eastAsia"/>
          <w:b/>
          <w:sz w:val="28"/>
          <w:szCs w:val="28"/>
        </w:rPr>
        <w:lastRenderedPageBreak/>
        <w:t xml:space="preserve">4.3 </w:t>
      </w:r>
      <w:r>
        <w:rPr>
          <w:rFonts w:ascii="Times New Roman" w:eastAsia="宋体" w:hAnsi="Times New Roman" w:hint="eastAsia"/>
          <w:b/>
          <w:sz w:val="28"/>
          <w:szCs w:val="28"/>
        </w:rPr>
        <w:t>环保设施投资及“三同时”落实情况</w:t>
      </w:r>
      <w:bookmarkEnd w:id="219"/>
      <w:bookmarkEnd w:id="220"/>
      <w:bookmarkEnd w:id="221"/>
      <w:bookmarkEnd w:id="222"/>
      <w:bookmarkEnd w:id="223"/>
      <w:bookmarkEnd w:id="224"/>
      <w:bookmarkEnd w:id="225"/>
      <w:bookmarkEnd w:id="226"/>
      <w:bookmarkEnd w:id="227"/>
      <w:bookmarkEnd w:id="228"/>
    </w:p>
    <w:p w14:paraId="55121198" w14:textId="77777777" w:rsidR="001B0DE2" w:rsidRDefault="001B0DE2" w:rsidP="001B0DE2">
      <w:pPr>
        <w:pStyle w:val="3"/>
        <w:rPr>
          <w:sz w:val="24"/>
          <w:szCs w:val="24"/>
        </w:rPr>
      </w:pPr>
      <w:bookmarkStart w:id="229" w:name="_Toc7343197"/>
      <w:bookmarkStart w:id="230" w:name="_Toc85716909"/>
      <w:r>
        <w:rPr>
          <w:sz w:val="24"/>
          <w:szCs w:val="24"/>
        </w:rPr>
        <w:t>4.3.1</w:t>
      </w:r>
      <w:r>
        <w:rPr>
          <w:sz w:val="24"/>
          <w:szCs w:val="24"/>
        </w:rPr>
        <w:t>环保投资</w:t>
      </w:r>
      <w:bookmarkEnd w:id="229"/>
      <w:bookmarkEnd w:id="230"/>
    </w:p>
    <w:p w14:paraId="3139D122" w14:textId="3D069D9D" w:rsidR="001B0DE2" w:rsidRDefault="001B0DE2" w:rsidP="001B0DE2">
      <w:pPr>
        <w:pStyle w:val="a0"/>
        <w:overflowPunct w:val="0"/>
        <w:spacing w:line="360" w:lineRule="auto"/>
        <w:ind w:firstLineChars="200" w:firstLine="480"/>
        <w:rPr>
          <w:rFonts w:ascii="Times New Roman" w:hAnsi="Times New Roman"/>
          <w:sz w:val="24"/>
        </w:rPr>
      </w:pPr>
      <w:r w:rsidRPr="001B0DE2">
        <w:rPr>
          <w:rFonts w:ascii="Times New Roman" w:hAnsi="Times New Roman" w:hint="eastAsia"/>
          <w:sz w:val="24"/>
        </w:rPr>
        <w:t>包河区常青街道休宁路片区拆迁复建点项目</w:t>
      </w:r>
      <w:r>
        <w:rPr>
          <w:rFonts w:ascii="Times New Roman" w:hAnsi="Times New Roman"/>
          <w:sz w:val="24"/>
        </w:rPr>
        <w:t>总投资约</w:t>
      </w:r>
      <w:r w:rsidRPr="001B0DE2">
        <w:rPr>
          <w:rFonts w:ascii="Times New Roman" w:hAnsi="Times New Roman"/>
          <w:sz w:val="24"/>
        </w:rPr>
        <w:t>195000</w:t>
      </w:r>
      <w:r>
        <w:rPr>
          <w:rFonts w:ascii="Times New Roman" w:hAnsi="Times New Roman"/>
          <w:sz w:val="24"/>
        </w:rPr>
        <w:t>万元，其中环保设施投资为</w:t>
      </w:r>
      <w:r>
        <w:rPr>
          <w:rFonts w:ascii="Times New Roman" w:hAnsi="Times New Roman"/>
          <w:sz w:val="24"/>
        </w:rPr>
        <w:t>470</w:t>
      </w:r>
      <w:r>
        <w:rPr>
          <w:rFonts w:ascii="Times New Roman" w:hAnsi="Times New Roman"/>
          <w:sz w:val="24"/>
        </w:rPr>
        <w:t>万元，占总投资的</w:t>
      </w:r>
      <w:r>
        <w:rPr>
          <w:rFonts w:ascii="Times New Roman" w:hAnsi="Times New Roman"/>
          <w:spacing w:val="-60"/>
          <w:sz w:val="24"/>
        </w:rPr>
        <w:t xml:space="preserve"> </w:t>
      </w:r>
      <w:r>
        <w:rPr>
          <w:rFonts w:ascii="Times New Roman" w:hAnsi="Times New Roman"/>
          <w:sz w:val="24"/>
        </w:rPr>
        <w:t>0.24</w:t>
      </w:r>
      <w:r>
        <w:rPr>
          <w:rFonts w:ascii="Times New Roman" w:eastAsia="Times New Roman" w:hAnsi="Times New Roman"/>
          <w:sz w:val="24"/>
        </w:rPr>
        <w:t>%</w:t>
      </w:r>
      <w:r>
        <w:rPr>
          <w:rFonts w:ascii="Times New Roman" w:eastAsiaTheme="minorEastAsia" w:hAnsi="Times New Roman"/>
          <w:sz w:val="24"/>
        </w:rPr>
        <w:t>，</w:t>
      </w:r>
      <w:r>
        <w:rPr>
          <w:rFonts w:ascii="Times New Roman" w:hAnsi="Times New Roman"/>
          <w:sz w:val="24"/>
        </w:rPr>
        <w:t>本项目环保设施投资情况见表</w:t>
      </w:r>
      <w:r>
        <w:rPr>
          <w:rFonts w:ascii="Times New Roman" w:hAnsi="Times New Roman"/>
          <w:sz w:val="24"/>
        </w:rPr>
        <w:t xml:space="preserve"> </w:t>
      </w:r>
      <w:r>
        <w:rPr>
          <w:rFonts w:ascii="Times New Roman" w:eastAsia="Times New Roman" w:hAnsi="Times New Roman"/>
          <w:sz w:val="24"/>
        </w:rPr>
        <w:t>4</w:t>
      </w:r>
      <w:r w:rsidR="00750889">
        <w:rPr>
          <w:rFonts w:ascii="宋体" w:hAnsi="宋体" w:cs="宋体"/>
          <w:sz w:val="24"/>
        </w:rPr>
        <w:t>.3-1</w:t>
      </w:r>
      <w:r>
        <w:rPr>
          <w:rFonts w:ascii="Times New Roman" w:hAnsi="Times New Roman"/>
          <w:sz w:val="24"/>
        </w:rPr>
        <w:t>。</w:t>
      </w:r>
    </w:p>
    <w:p w14:paraId="1218C1D2" w14:textId="6E138A50" w:rsidR="001B0DE2" w:rsidRPr="00750889" w:rsidRDefault="001B0DE2" w:rsidP="001B0DE2">
      <w:pPr>
        <w:adjustRightInd w:val="0"/>
        <w:snapToGrid w:val="0"/>
        <w:jc w:val="center"/>
        <w:rPr>
          <w:b/>
          <w:szCs w:val="21"/>
        </w:rPr>
      </w:pPr>
      <w:r w:rsidRPr="00750889">
        <w:rPr>
          <w:b/>
          <w:szCs w:val="21"/>
        </w:rPr>
        <w:t>表</w:t>
      </w:r>
      <w:r w:rsidRPr="00750889">
        <w:rPr>
          <w:b/>
          <w:szCs w:val="21"/>
        </w:rPr>
        <w:t xml:space="preserve"> 4</w:t>
      </w:r>
      <w:r w:rsidR="00750889" w:rsidRPr="00750889">
        <w:rPr>
          <w:b/>
          <w:szCs w:val="21"/>
        </w:rPr>
        <w:t>.3-1</w:t>
      </w:r>
      <w:r w:rsidRPr="00750889">
        <w:rPr>
          <w:b/>
          <w:szCs w:val="21"/>
        </w:rPr>
        <w:t xml:space="preserve"> </w:t>
      </w:r>
      <w:r w:rsidRPr="00750889">
        <w:rPr>
          <w:b/>
          <w:szCs w:val="21"/>
        </w:rPr>
        <w:t>环保投资一览表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61"/>
        <w:gridCol w:w="801"/>
        <w:gridCol w:w="1182"/>
        <w:gridCol w:w="3894"/>
        <w:gridCol w:w="1884"/>
      </w:tblGrid>
      <w:tr w:rsidR="001B0DE2" w14:paraId="6F50817E" w14:textId="77777777" w:rsidTr="00750889">
        <w:trPr>
          <w:trHeight w:val="340"/>
        </w:trPr>
        <w:tc>
          <w:tcPr>
            <w:tcW w:w="812" w:type="dxa"/>
            <w:vAlign w:val="center"/>
          </w:tcPr>
          <w:p w14:paraId="43B93B18" w14:textId="77777777" w:rsidR="001B0DE2" w:rsidRDefault="001B0DE2" w:rsidP="00725F8F">
            <w:pPr>
              <w:jc w:val="center"/>
              <w:rPr>
                <w:szCs w:val="21"/>
              </w:rPr>
            </w:pPr>
            <w:r>
              <w:rPr>
                <w:szCs w:val="21"/>
              </w:rPr>
              <w:t>序号</w:t>
            </w:r>
          </w:p>
        </w:tc>
        <w:tc>
          <w:tcPr>
            <w:tcW w:w="2131" w:type="dxa"/>
            <w:gridSpan w:val="2"/>
            <w:vAlign w:val="center"/>
          </w:tcPr>
          <w:p w14:paraId="341CE9BA" w14:textId="77777777" w:rsidR="001B0DE2" w:rsidRDefault="001B0DE2" w:rsidP="00725F8F">
            <w:pPr>
              <w:jc w:val="center"/>
              <w:rPr>
                <w:szCs w:val="21"/>
              </w:rPr>
            </w:pPr>
            <w:r>
              <w:rPr>
                <w:rFonts w:hint="eastAsia"/>
                <w:szCs w:val="21"/>
              </w:rPr>
              <w:t>种类</w:t>
            </w:r>
          </w:p>
        </w:tc>
        <w:tc>
          <w:tcPr>
            <w:tcW w:w="4253" w:type="dxa"/>
            <w:vAlign w:val="center"/>
          </w:tcPr>
          <w:p w14:paraId="543F4E86" w14:textId="77777777" w:rsidR="001B0DE2" w:rsidRDefault="001B0DE2" w:rsidP="00725F8F">
            <w:pPr>
              <w:jc w:val="center"/>
              <w:rPr>
                <w:szCs w:val="21"/>
              </w:rPr>
            </w:pPr>
            <w:r>
              <w:rPr>
                <w:kern w:val="24"/>
              </w:rPr>
              <w:t>环保投资内容</w:t>
            </w:r>
          </w:p>
        </w:tc>
        <w:tc>
          <w:tcPr>
            <w:tcW w:w="2046" w:type="dxa"/>
            <w:vAlign w:val="center"/>
          </w:tcPr>
          <w:p w14:paraId="1BB44F3C" w14:textId="77777777" w:rsidR="001B0DE2" w:rsidRDefault="001B0DE2" w:rsidP="00725F8F">
            <w:pPr>
              <w:jc w:val="center"/>
              <w:rPr>
                <w:szCs w:val="21"/>
              </w:rPr>
            </w:pPr>
            <w:r>
              <w:rPr>
                <w:rFonts w:hint="eastAsia"/>
                <w:szCs w:val="21"/>
              </w:rPr>
              <w:t>投资费用（万元）</w:t>
            </w:r>
          </w:p>
        </w:tc>
      </w:tr>
      <w:tr w:rsidR="001B0DE2" w14:paraId="416CBF86" w14:textId="77777777" w:rsidTr="00750889">
        <w:trPr>
          <w:trHeight w:val="340"/>
        </w:trPr>
        <w:tc>
          <w:tcPr>
            <w:tcW w:w="812" w:type="dxa"/>
            <w:vAlign w:val="center"/>
          </w:tcPr>
          <w:p w14:paraId="7E84B0A9" w14:textId="77777777" w:rsidR="001B0DE2" w:rsidRDefault="001B0DE2" w:rsidP="00725F8F">
            <w:pPr>
              <w:jc w:val="center"/>
              <w:rPr>
                <w:szCs w:val="21"/>
              </w:rPr>
            </w:pPr>
            <w:r>
              <w:rPr>
                <w:rFonts w:hint="eastAsia"/>
                <w:szCs w:val="21"/>
              </w:rPr>
              <w:t>1</w:t>
            </w:r>
          </w:p>
        </w:tc>
        <w:tc>
          <w:tcPr>
            <w:tcW w:w="856" w:type="dxa"/>
            <w:vMerge w:val="restart"/>
            <w:vAlign w:val="center"/>
          </w:tcPr>
          <w:p w14:paraId="437A4732" w14:textId="77777777" w:rsidR="001B0DE2" w:rsidRDefault="001B0DE2" w:rsidP="00725F8F">
            <w:pPr>
              <w:jc w:val="center"/>
              <w:rPr>
                <w:szCs w:val="21"/>
              </w:rPr>
            </w:pPr>
            <w:r>
              <w:rPr>
                <w:rFonts w:hint="eastAsia"/>
                <w:szCs w:val="21"/>
              </w:rPr>
              <w:t>施工期</w:t>
            </w:r>
          </w:p>
        </w:tc>
        <w:tc>
          <w:tcPr>
            <w:tcW w:w="1275" w:type="dxa"/>
            <w:vAlign w:val="center"/>
          </w:tcPr>
          <w:p w14:paraId="450A101F" w14:textId="77777777" w:rsidR="001B0DE2" w:rsidRDefault="001B0DE2" w:rsidP="00725F8F">
            <w:pPr>
              <w:jc w:val="center"/>
              <w:rPr>
                <w:szCs w:val="21"/>
              </w:rPr>
            </w:pPr>
            <w:r>
              <w:rPr>
                <w:kern w:val="24"/>
              </w:rPr>
              <w:t>噪声治理</w:t>
            </w:r>
          </w:p>
        </w:tc>
        <w:tc>
          <w:tcPr>
            <w:tcW w:w="4253" w:type="dxa"/>
            <w:vAlign w:val="center"/>
          </w:tcPr>
          <w:p w14:paraId="2E194FA0" w14:textId="77777777" w:rsidR="001B0DE2" w:rsidRDefault="001B0DE2" w:rsidP="00725F8F">
            <w:pPr>
              <w:jc w:val="center"/>
              <w:rPr>
                <w:szCs w:val="21"/>
              </w:rPr>
            </w:pPr>
            <w:r>
              <w:t>隔声屏障</w:t>
            </w:r>
          </w:p>
        </w:tc>
        <w:tc>
          <w:tcPr>
            <w:tcW w:w="2046" w:type="dxa"/>
            <w:vAlign w:val="center"/>
          </w:tcPr>
          <w:p w14:paraId="1C108937" w14:textId="77777777" w:rsidR="001B0DE2" w:rsidRDefault="001B0DE2" w:rsidP="00725F8F">
            <w:pPr>
              <w:jc w:val="center"/>
              <w:rPr>
                <w:szCs w:val="21"/>
              </w:rPr>
            </w:pPr>
            <w:r>
              <w:rPr>
                <w:rFonts w:hint="eastAsia"/>
                <w:szCs w:val="21"/>
              </w:rPr>
              <w:t>40</w:t>
            </w:r>
          </w:p>
        </w:tc>
      </w:tr>
      <w:tr w:rsidR="001B0DE2" w14:paraId="19026872" w14:textId="77777777" w:rsidTr="00750889">
        <w:trPr>
          <w:trHeight w:val="340"/>
        </w:trPr>
        <w:tc>
          <w:tcPr>
            <w:tcW w:w="812" w:type="dxa"/>
            <w:vAlign w:val="center"/>
          </w:tcPr>
          <w:p w14:paraId="03FC4888" w14:textId="77777777" w:rsidR="001B0DE2" w:rsidRDefault="001B0DE2" w:rsidP="00725F8F">
            <w:pPr>
              <w:jc w:val="center"/>
              <w:rPr>
                <w:szCs w:val="21"/>
              </w:rPr>
            </w:pPr>
            <w:r>
              <w:rPr>
                <w:rFonts w:hint="eastAsia"/>
                <w:szCs w:val="21"/>
              </w:rPr>
              <w:t>2</w:t>
            </w:r>
          </w:p>
        </w:tc>
        <w:tc>
          <w:tcPr>
            <w:tcW w:w="856" w:type="dxa"/>
            <w:vMerge/>
            <w:vAlign w:val="center"/>
          </w:tcPr>
          <w:p w14:paraId="00773C83" w14:textId="77777777" w:rsidR="001B0DE2" w:rsidRDefault="001B0DE2" w:rsidP="00725F8F">
            <w:pPr>
              <w:jc w:val="center"/>
              <w:rPr>
                <w:szCs w:val="21"/>
              </w:rPr>
            </w:pPr>
          </w:p>
        </w:tc>
        <w:tc>
          <w:tcPr>
            <w:tcW w:w="1275" w:type="dxa"/>
            <w:vAlign w:val="center"/>
          </w:tcPr>
          <w:p w14:paraId="79591C6B" w14:textId="77777777" w:rsidR="001B0DE2" w:rsidRDefault="001B0DE2" w:rsidP="00725F8F">
            <w:pPr>
              <w:jc w:val="center"/>
              <w:rPr>
                <w:szCs w:val="21"/>
              </w:rPr>
            </w:pPr>
            <w:r>
              <w:t>废气治理</w:t>
            </w:r>
          </w:p>
        </w:tc>
        <w:tc>
          <w:tcPr>
            <w:tcW w:w="4253" w:type="dxa"/>
            <w:vAlign w:val="center"/>
          </w:tcPr>
          <w:p w14:paraId="6AA422DD" w14:textId="77777777" w:rsidR="001B0DE2" w:rsidRDefault="001B0DE2" w:rsidP="00725F8F">
            <w:pPr>
              <w:jc w:val="center"/>
              <w:rPr>
                <w:szCs w:val="21"/>
              </w:rPr>
            </w:pPr>
            <w:r>
              <w:rPr>
                <w:rFonts w:hint="eastAsia"/>
                <w:szCs w:val="21"/>
              </w:rPr>
              <w:t>现场围栏</w:t>
            </w:r>
          </w:p>
        </w:tc>
        <w:tc>
          <w:tcPr>
            <w:tcW w:w="2046" w:type="dxa"/>
            <w:vAlign w:val="center"/>
          </w:tcPr>
          <w:p w14:paraId="35DA768A" w14:textId="77777777" w:rsidR="001B0DE2" w:rsidRDefault="001B0DE2" w:rsidP="00725F8F">
            <w:pPr>
              <w:jc w:val="center"/>
              <w:rPr>
                <w:szCs w:val="21"/>
              </w:rPr>
            </w:pPr>
            <w:r>
              <w:rPr>
                <w:rFonts w:hint="eastAsia"/>
                <w:szCs w:val="21"/>
              </w:rPr>
              <w:t>10</w:t>
            </w:r>
          </w:p>
        </w:tc>
      </w:tr>
      <w:tr w:rsidR="001B0DE2" w14:paraId="53F312BC" w14:textId="77777777" w:rsidTr="00750889">
        <w:trPr>
          <w:trHeight w:val="340"/>
        </w:trPr>
        <w:tc>
          <w:tcPr>
            <w:tcW w:w="812" w:type="dxa"/>
            <w:vAlign w:val="center"/>
          </w:tcPr>
          <w:p w14:paraId="0C6DAEDD" w14:textId="77777777" w:rsidR="001B0DE2" w:rsidRDefault="001B0DE2" w:rsidP="00725F8F">
            <w:pPr>
              <w:jc w:val="center"/>
              <w:rPr>
                <w:szCs w:val="21"/>
              </w:rPr>
            </w:pPr>
            <w:r>
              <w:rPr>
                <w:rFonts w:hint="eastAsia"/>
                <w:szCs w:val="21"/>
              </w:rPr>
              <w:t>3</w:t>
            </w:r>
          </w:p>
        </w:tc>
        <w:tc>
          <w:tcPr>
            <w:tcW w:w="856" w:type="dxa"/>
            <w:vMerge/>
            <w:vAlign w:val="center"/>
          </w:tcPr>
          <w:p w14:paraId="66DA18C4" w14:textId="77777777" w:rsidR="001B0DE2" w:rsidRDefault="001B0DE2" w:rsidP="00725F8F">
            <w:pPr>
              <w:jc w:val="center"/>
              <w:rPr>
                <w:szCs w:val="21"/>
              </w:rPr>
            </w:pPr>
          </w:p>
        </w:tc>
        <w:tc>
          <w:tcPr>
            <w:tcW w:w="1275" w:type="dxa"/>
            <w:vAlign w:val="center"/>
          </w:tcPr>
          <w:p w14:paraId="57F51827" w14:textId="77777777" w:rsidR="001B0DE2" w:rsidRDefault="001B0DE2" w:rsidP="00725F8F">
            <w:pPr>
              <w:jc w:val="center"/>
              <w:rPr>
                <w:szCs w:val="21"/>
              </w:rPr>
            </w:pPr>
            <w:r>
              <w:rPr>
                <w:rFonts w:hint="eastAsia"/>
                <w:kern w:val="24"/>
              </w:rPr>
              <w:t>废水治理</w:t>
            </w:r>
          </w:p>
        </w:tc>
        <w:tc>
          <w:tcPr>
            <w:tcW w:w="4253" w:type="dxa"/>
            <w:vAlign w:val="center"/>
          </w:tcPr>
          <w:p w14:paraId="70AC8128" w14:textId="77777777" w:rsidR="001B0DE2" w:rsidRDefault="001B0DE2" w:rsidP="00725F8F">
            <w:pPr>
              <w:jc w:val="center"/>
              <w:rPr>
                <w:szCs w:val="21"/>
              </w:rPr>
            </w:pPr>
            <w:r>
              <w:t>沉淀池、隔油池各</w:t>
            </w:r>
            <w:r>
              <w:rPr>
                <w:rFonts w:eastAsia="TimesNewRomanPSMT"/>
              </w:rPr>
              <w:t>1</w:t>
            </w:r>
            <w:r>
              <w:t>座，化粪池，污水管网</w:t>
            </w:r>
          </w:p>
        </w:tc>
        <w:tc>
          <w:tcPr>
            <w:tcW w:w="2046" w:type="dxa"/>
            <w:vAlign w:val="center"/>
          </w:tcPr>
          <w:p w14:paraId="24E3D870" w14:textId="77777777" w:rsidR="001B0DE2" w:rsidRDefault="001B0DE2" w:rsidP="00725F8F">
            <w:pPr>
              <w:jc w:val="center"/>
              <w:rPr>
                <w:szCs w:val="21"/>
              </w:rPr>
            </w:pPr>
            <w:r>
              <w:rPr>
                <w:rFonts w:hint="eastAsia"/>
                <w:szCs w:val="21"/>
              </w:rPr>
              <w:t>20</w:t>
            </w:r>
          </w:p>
        </w:tc>
      </w:tr>
      <w:tr w:rsidR="001B0DE2" w14:paraId="3FD33F5E" w14:textId="77777777" w:rsidTr="00750889">
        <w:trPr>
          <w:trHeight w:val="340"/>
        </w:trPr>
        <w:tc>
          <w:tcPr>
            <w:tcW w:w="812" w:type="dxa"/>
            <w:vAlign w:val="center"/>
          </w:tcPr>
          <w:p w14:paraId="2F228C2B" w14:textId="77777777" w:rsidR="001B0DE2" w:rsidRDefault="001B0DE2" w:rsidP="00725F8F">
            <w:pPr>
              <w:jc w:val="center"/>
              <w:rPr>
                <w:szCs w:val="21"/>
              </w:rPr>
            </w:pPr>
            <w:r>
              <w:rPr>
                <w:rFonts w:hint="eastAsia"/>
                <w:szCs w:val="21"/>
              </w:rPr>
              <w:t>4</w:t>
            </w:r>
          </w:p>
        </w:tc>
        <w:tc>
          <w:tcPr>
            <w:tcW w:w="856" w:type="dxa"/>
            <w:vMerge w:val="restart"/>
            <w:vAlign w:val="center"/>
          </w:tcPr>
          <w:p w14:paraId="5B68073D" w14:textId="77777777" w:rsidR="001B0DE2" w:rsidRDefault="001B0DE2" w:rsidP="00725F8F">
            <w:pPr>
              <w:jc w:val="center"/>
              <w:rPr>
                <w:szCs w:val="21"/>
              </w:rPr>
            </w:pPr>
            <w:r>
              <w:rPr>
                <w:rFonts w:hint="eastAsia"/>
                <w:szCs w:val="21"/>
              </w:rPr>
              <w:t>运营期</w:t>
            </w:r>
          </w:p>
        </w:tc>
        <w:tc>
          <w:tcPr>
            <w:tcW w:w="1275" w:type="dxa"/>
            <w:vAlign w:val="center"/>
          </w:tcPr>
          <w:p w14:paraId="40EAA326" w14:textId="77777777" w:rsidR="001B0DE2" w:rsidRDefault="001B0DE2" w:rsidP="00725F8F">
            <w:pPr>
              <w:jc w:val="center"/>
              <w:rPr>
                <w:szCs w:val="21"/>
              </w:rPr>
            </w:pPr>
            <w:r>
              <w:rPr>
                <w:rFonts w:hint="eastAsia"/>
                <w:kern w:val="24"/>
              </w:rPr>
              <w:t>固</w:t>
            </w:r>
            <w:proofErr w:type="gramStart"/>
            <w:r>
              <w:rPr>
                <w:rFonts w:hint="eastAsia"/>
                <w:kern w:val="24"/>
              </w:rPr>
              <w:t>废治理</w:t>
            </w:r>
            <w:proofErr w:type="gramEnd"/>
          </w:p>
        </w:tc>
        <w:tc>
          <w:tcPr>
            <w:tcW w:w="4253" w:type="dxa"/>
            <w:vAlign w:val="center"/>
          </w:tcPr>
          <w:p w14:paraId="0481C98B" w14:textId="77777777" w:rsidR="001B0DE2" w:rsidRDefault="001B0DE2" w:rsidP="00725F8F">
            <w:pPr>
              <w:jc w:val="center"/>
              <w:rPr>
                <w:szCs w:val="21"/>
              </w:rPr>
            </w:pPr>
            <w:r>
              <w:rPr>
                <w:kern w:val="24"/>
              </w:rPr>
              <w:t>垃圾桶</w:t>
            </w:r>
          </w:p>
        </w:tc>
        <w:tc>
          <w:tcPr>
            <w:tcW w:w="2046" w:type="dxa"/>
            <w:vAlign w:val="center"/>
          </w:tcPr>
          <w:p w14:paraId="021D79B8" w14:textId="77777777" w:rsidR="001B0DE2" w:rsidRDefault="001B0DE2" w:rsidP="00725F8F">
            <w:pPr>
              <w:jc w:val="center"/>
              <w:rPr>
                <w:szCs w:val="21"/>
              </w:rPr>
            </w:pPr>
            <w:r>
              <w:rPr>
                <w:rFonts w:hint="eastAsia"/>
                <w:kern w:val="24"/>
              </w:rPr>
              <w:t>10</w:t>
            </w:r>
          </w:p>
        </w:tc>
      </w:tr>
      <w:tr w:rsidR="001B0DE2" w14:paraId="1A8341E1" w14:textId="77777777" w:rsidTr="00750889">
        <w:trPr>
          <w:trHeight w:val="340"/>
        </w:trPr>
        <w:tc>
          <w:tcPr>
            <w:tcW w:w="812" w:type="dxa"/>
            <w:vAlign w:val="center"/>
          </w:tcPr>
          <w:p w14:paraId="2632C37B" w14:textId="77777777" w:rsidR="001B0DE2" w:rsidRDefault="001B0DE2" w:rsidP="00725F8F">
            <w:pPr>
              <w:jc w:val="center"/>
              <w:rPr>
                <w:szCs w:val="21"/>
              </w:rPr>
            </w:pPr>
            <w:r>
              <w:rPr>
                <w:rFonts w:hint="eastAsia"/>
                <w:szCs w:val="21"/>
              </w:rPr>
              <w:t>5</w:t>
            </w:r>
          </w:p>
        </w:tc>
        <w:tc>
          <w:tcPr>
            <w:tcW w:w="856" w:type="dxa"/>
            <w:vMerge/>
            <w:vAlign w:val="center"/>
          </w:tcPr>
          <w:p w14:paraId="0482175C" w14:textId="77777777" w:rsidR="001B0DE2" w:rsidRDefault="001B0DE2" w:rsidP="00725F8F">
            <w:pPr>
              <w:jc w:val="center"/>
              <w:rPr>
                <w:szCs w:val="21"/>
              </w:rPr>
            </w:pPr>
          </w:p>
        </w:tc>
        <w:tc>
          <w:tcPr>
            <w:tcW w:w="1275" w:type="dxa"/>
            <w:vAlign w:val="center"/>
          </w:tcPr>
          <w:p w14:paraId="0DC6D774" w14:textId="77777777" w:rsidR="001B0DE2" w:rsidRDefault="001B0DE2" w:rsidP="00725F8F">
            <w:pPr>
              <w:jc w:val="center"/>
              <w:rPr>
                <w:szCs w:val="21"/>
              </w:rPr>
            </w:pPr>
            <w:r>
              <w:rPr>
                <w:kern w:val="24"/>
              </w:rPr>
              <w:t>噪声治理</w:t>
            </w:r>
          </w:p>
        </w:tc>
        <w:tc>
          <w:tcPr>
            <w:tcW w:w="4253" w:type="dxa"/>
            <w:vAlign w:val="center"/>
          </w:tcPr>
          <w:p w14:paraId="20442501" w14:textId="77777777" w:rsidR="001B0DE2" w:rsidRDefault="001B0DE2" w:rsidP="00725F8F">
            <w:pPr>
              <w:jc w:val="center"/>
              <w:rPr>
                <w:szCs w:val="21"/>
              </w:rPr>
            </w:pPr>
            <w:r>
              <w:rPr>
                <w:rFonts w:hint="eastAsia"/>
                <w:kern w:val="24"/>
              </w:rPr>
              <w:t>隔声、减振、吸声设施</w:t>
            </w:r>
          </w:p>
        </w:tc>
        <w:tc>
          <w:tcPr>
            <w:tcW w:w="2046" w:type="dxa"/>
            <w:vAlign w:val="center"/>
          </w:tcPr>
          <w:p w14:paraId="714C631D" w14:textId="7016F240" w:rsidR="001B0DE2" w:rsidRDefault="001B0DE2" w:rsidP="00725F8F">
            <w:pPr>
              <w:jc w:val="center"/>
              <w:rPr>
                <w:szCs w:val="21"/>
              </w:rPr>
            </w:pPr>
            <w:r>
              <w:rPr>
                <w:rFonts w:hint="eastAsia"/>
                <w:kern w:val="24"/>
              </w:rPr>
              <w:t>1</w:t>
            </w:r>
            <w:r w:rsidR="0090212A">
              <w:rPr>
                <w:kern w:val="24"/>
              </w:rPr>
              <w:t>6</w:t>
            </w:r>
            <w:r>
              <w:rPr>
                <w:rFonts w:hint="eastAsia"/>
                <w:kern w:val="24"/>
              </w:rPr>
              <w:t>0</w:t>
            </w:r>
          </w:p>
        </w:tc>
      </w:tr>
      <w:tr w:rsidR="001B0DE2" w14:paraId="1B6E1954" w14:textId="77777777" w:rsidTr="00750889">
        <w:trPr>
          <w:trHeight w:val="340"/>
        </w:trPr>
        <w:tc>
          <w:tcPr>
            <w:tcW w:w="812" w:type="dxa"/>
            <w:vAlign w:val="center"/>
          </w:tcPr>
          <w:p w14:paraId="38830F68" w14:textId="77777777" w:rsidR="001B0DE2" w:rsidRDefault="001B0DE2" w:rsidP="00725F8F">
            <w:pPr>
              <w:jc w:val="center"/>
              <w:rPr>
                <w:szCs w:val="21"/>
              </w:rPr>
            </w:pPr>
            <w:r>
              <w:rPr>
                <w:rFonts w:hint="eastAsia"/>
                <w:szCs w:val="21"/>
              </w:rPr>
              <w:t>6</w:t>
            </w:r>
          </w:p>
        </w:tc>
        <w:tc>
          <w:tcPr>
            <w:tcW w:w="856" w:type="dxa"/>
            <w:vMerge/>
            <w:vAlign w:val="center"/>
          </w:tcPr>
          <w:p w14:paraId="16F2EB3D" w14:textId="77777777" w:rsidR="001B0DE2" w:rsidRDefault="001B0DE2" w:rsidP="00725F8F">
            <w:pPr>
              <w:jc w:val="center"/>
              <w:rPr>
                <w:szCs w:val="21"/>
              </w:rPr>
            </w:pPr>
          </w:p>
        </w:tc>
        <w:tc>
          <w:tcPr>
            <w:tcW w:w="1275" w:type="dxa"/>
            <w:vAlign w:val="center"/>
          </w:tcPr>
          <w:p w14:paraId="00375091" w14:textId="77777777" w:rsidR="001B0DE2" w:rsidRDefault="001B0DE2" w:rsidP="00725F8F">
            <w:pPr>
              <w:jc w:val="center"/>
              <w:rPr>
                <w:szCs w:val="21"/>
              </w:rPr>
            </w:pPr>
            <w:r>
              <w:t>废气治理</w:t>
            </w:r>
          </w:p>
        </w:tc>
        <w:tc>
          <w:tcPr>
            <w:tcW w:w="4253" w:type="dxa"/>
            <w:vAlign w:val="center"/>
          </w:tcPr>
          <w:p w14:paraId="651A7023" w14:textId="77777777" w:rsidR="001B0DE2" w:rsidRDefault="001B0DE2" w:rsidP="00725F8F">
            <w:pPr>
              <w:jc w:val="center"/>
              <w:rPr>
                <w:szCs w:val="21"/>
              </w:rPr>
            </w:pPr>
            <w:r>
              <w:rPr>
                <w:rFonts w:hint="eastAsia"/>
              </w:rPr>
              <w:t>排气及通风设备</w:t>
            </w:r>
          </w:p>
        </w:tc>
        <w:tc>
          <w:tcPr>
            <w:tcW w:w="2046" w:type="dxa"/>
            <w:vAlign w:val="center"/>
          </w:tcPr>
          <w:p w14:paraId="424CE807" w14:textId="3795CFF3" w:rsidR="001B0DE2" w:rsidRDefault="0090212A" w:rsidP="00725F8F">
            <w:pPr>
              <w:jc w:val="center"/>
              <w:rPr>
                <w:szCs w:val="21"/>
              </w:rPr>
            </w:pPr>
            <w:r>
              <w:rPr>
                <w:kern w:val="24"/>
              </w:rPr>
              <w:t>70</w:t>
            </w:r>
          </w:p>
        </w:tc>
      </w:tr>
      <w:tr w:rsidR="001B0DE2" w14:paraId="76684469" w14:textId="77777777" w:rsidTr="00750889">
        <w:trPr>
          <w:trHeight w:val="340"/>
        </w:trPr>
        <w:tc>
          <w:tcPr>
            <w:tcW w:w="812" w:type="dxa"/>
            <w:vAlign w:val="center"/>
          </w:tcPr>
          <w:p w14:paraId="69CE7B9D" w14:textId="77777777" w:rsidR="001B0DE2" w:rsidRDefault="001B0DE2" w:rsidP="00725F8F">
            <w:pPr>
              <w:jc w:val="center"/>
              <w:rPr>
                <w:szCs w:val="21"/>
              </w:rPr>
            </w:pPr>
            <w:r>
              <w:rPr>
                <w:rFonts w:hint="eastAsia"/>
                <w:szCs w:val="21"/>
              </w:rPr>
              <w:t>7</w:t>
            </w:r>
          </w:p>
        </w:tc>
        <w:tc>
          <w:tcPr>
            <w:tcW w:w="856" w:type="dxa"/>
            <w:vMerge/>
            <w:vAlign w:val="center"/>
          </w:tcPr>
          <w:p w14:paraId="3169168B" w14:textId="77777777" w:rsidR="001B0DE2" w:rsidRDefault="001B0DE2" w:rsidP="00725F8F">
            <w:pPr>
              <w:jc w:val="center"/>
              <w:rPr>
                <w:szCs w:val="21"/>
              </w:rPr>
            </w:pPr>
          </w:p>
        </w:tc>
        <w:tc>
          <w:tcPr>
            <w:tcW w:w="1275" w:type="dxa"/>
            <w:vAlign w:val="center"/>
          </w:tcPr>
          <w:p w14:paraId="2792AA8A" w14:textId="77777777" w:rsidR="001B0DE2" w:rsidRDefault="001B0DE2" w:rsidP="00725F8F">
            <w:pPr>
              <w:jc w:val="center"/>
              <w:rPr>
                <w:szCs w:val="21"/>
              </w:rPr>
            </w:pPr>
            <w:r>
              <w:rPr>
                <w:rFonts w:hint="eastAsia"/>
                <w:kern w:val="24"/>
              </w:rPr>
              <w:t>废水治理</w:t>
            </w:r>
          </w:p>
        </w:tc>
        <w:tc>
          <w:tcPr>
            <w:tcW w:w="4253" w:type="dxa"/>
            <w:vAlign w:val="center"/>
          </w:tcPr>
          <w:p w14:paraId="40A53405" w14:textId="77777777" w:rsidR="001B0DE2" w:rsidRDefault="001B0DE2" w:rsidP="00725F8F">
            <w:pPr>
              <w:jc w:val="center"/>
              <w:rPr>
                <w:szCs w:val="21"/>
              </w:rPr>
            </w:pPr>
            <w:r>
              <w:rPr>
                <w:rFonts w:hint="eastAsia"/>
                <w:kern w:val="24"/>
              </w:rPr>
              <w:t>隔油池、化粪池及配套设施</w:t>
            </w:r>
          </w:p>
        </w:tc>
        <w:tc>
          <w:tcPr>
            <w:tcW w:w="2046" w:type="dxa"/>
            <w:vAlign w:val="center"/>
          </w:tcPr>
          <w:p w14:paraId="1CC96D06" w14:textId="144DF273" w:rsidR="001B0DE2" w:rsidRDefault="001B0DE2" w:rsidP="00725F8F">
            <w:pPr>
              <w:jc w:val="center"/>
              <w:rPr>
                <w:szCs w:val="21"/>
              </w:rPr>
            </w:pPr>
            <w:r>
              <w:rPr>
                <w:rFonts w:hint="eastAsia"/>
                <w:szCs w:val="21"/>
              </w:rPr>
              <w:t>1</w:t>
            </w:r>
            <w:r w:rsidR="0090212A">
              <w:rPr>
                <w:szCs w:val="21"/>
              </w:rPr>
              <w:t>60</w:t>
            </w:r>
          </w:p>
        </w:tc>
      </w:tr>
      <w:tr w:rsidR="001B0DE2" w14:paraId="31F50E33" w14:textId="77777777" w:rsidTr="00750889">
        <w:trPr>
          <w:trHeight w:val="340"/>
        </w:trPr>
        <w:tc>
          <w:tcPr>
            <w:tcW w:w="2943" w:type="dxa"/>
            <w:gridSpan w:val="3"/>
            <w:vAlign w:val="center"/>
          </w:tcPr>
          <w:p w14:paraId="19156A0E" w14:textId="77777777" w:rsidR="001B0DE2" w:rsidRDefault="001B0DE2" w:rsidP="00725F8F">
            <w:pPr>
              <w:jc w:val="center"/>
              <w:rPr>
                <w:szCs w:val="21"/>
              </w:rPr>
            </w:pPr>
            <w:r>
              <w:rPr>
                <w:rFonts w:hint="eastAsia"/>
                <w:szCs w:val="21"/>
              </w:rPr>
              <w:t>合计</w:t>
            </w:r>
          </w:p>
        </w:tc>
        <w:tc>
          <w:tcPr>
            <w:tcW w:w="4253" w:type="dxa"/>
            <w:vAlign w:val="center"/>
          </w:tcPr>
          <w:p w14:paraId="659262F1" w14:textId="77777777" w:rsidR="001B0DE2" w:rsidRDefault="001B0DE2" w:rsidP="00725F8F">
            <w:pPr>
              <w:jc w:val="center"/>
              <w:rPr>
                <w:szCs w:val="21"/>
              </w:rPr>
            </w:pPr>
          </w:p>
        </w:tc>
        <w:tc>
          <w:tcPr>
            <w:tcW w:w="2046" w:type="dxa"/>
            <w:vAlign w:val="center"/>
          </w:tcPr>
          <w:p w14:paraId="3BEA98CF" w14:textId="7122C393" w:rsidR="001B0DE2" w:rsidRDefault="0090212A" w:rsidP="00725F8F">
            <w:pPr>
              <w:jc w:val="center"/>
              <w:rPr>
                <w:szCs w:val="21"/>
              </w:rPr>
            </w:pPr>
            <w:r>
              <w:rPr>
                <w:szCs w:val="21"/>
              </w:rPr>
              <w:fldChar w:fldCharType="begin"/>
            </w:r>
            <w:r>
              <w:rPr>
                <w:szCs w:val="21"/>
              </w:rPr>
              <w:instrText xml:space="preserve"> </w:instrText>
            </w:r>
            <w:r>
              <w:rPr>
                <w:rFonts w:hint="eastAsia"/>
                <w:szCs w:val="21"/>
              </w:rPr>
              <w:instrText>=SUM(ABOVE)</w:instrText>
            </w:r>
            <w:r>
              <w:rPr>
                <w:szCs w:val="21"/>
              </w:rPr>
              <w:instrText xml:space="preserve"> </w:instrText>
            </w:r>
            <w:r>
              <w:rPr>
                <w:szCs w:val="21"/>
              </w:rPr>
              <w:fldChar w:fldCharType="separate"/>
            </w:r>
            <w:r>
              <w:rPr>
                <w:noProof/>
                <w:szCs w:val="21"/>
              </w:rPr>
              <w:t>470</w:t>
            </w:r>
            <w:r>
              <w:rPr>
                <w:szCs w:val="21"/>
              </w:rPr>
              <w:fldChar w:fldCharType="end"/>
            </w:r>
          </w:p>
        </w:tc>
      </w:tr>
    </w:tbl>
    <w:p w14:paraId="6D6CB829" w14:textId="75854CBB" w:rsidR="001B0DE2" w:rsidRDefault="001B0DE2" w:rsidP="001B0DE2">
      <w:pPr>
        <w:pStyle w:val="a0"/>
      </w:pPr>
    </w:p>
    <w:p w14:paraId="4F40FF61" w14:textId="77777777" w:rsidR="0090212A" w:rsidRDefault="0090212A" w:rsidP="0090212A">
      <w:pPr>
        <w:pStyle w:val="3"/>
        <w:spacing w:beforeLines="50" w:before="156"/>
        <w:rPr>
          <w:sz w:val="24"/>
          <w:szCs w:val="24"/>
        </w:rPr>
      </w:pPr>
      <w:bookmarkStart w:id="231" w:name="_Toc7343198"/>
      <w:bookmarkStart w:id="232" w:name="_Toc85716910"/>
      <w:r>
        <w:rPr>
          <w:sz w:val="24"/>
          <w:szCs w:val="24"/>
        </w:rPr>
        <w:t>4.3.2“</w:t>
      </w:r>
      <w:r>
        <w:rPr>
          <w:sz w:val="24"/>
          <w:szCs w:val="24"/>
        </w:rPr>
        <w:t>三同时</w:t>
      </w:r>
      <w:r>
        <w:rPr>
          <w:sz w:val="24"/>
          <w:szCs w:val="24"/>
        </w:rPr>
        <w:t>”</w:t>
      </w:r>
      <w:r>
        <w:rPr>
          <w:sz w:val="24"/>
          <w:szCs w:val="24"/>
        </w:rPr>
        <w:t>制度执行情况</w:t>
      </w:r>
      <w:bookmarkEnd w:id="231"/>
      <w:bookmarkEnd w:id="232"/>
    </w:p>
    <w:p w14:paraId="0B91FA2B" w14:textId="77777777" w:rsidR="0090212A" w:rsidRDefault="0090212A" w:rsidP="0090212A">
      <w:pPr>
        <w:adjustRightInd w:val="0"/>
        <w:snapToGrid w:val="0"/>
        <w:spacing w:line="360" w:lineRule="auto"/>
        <w:ind w:firstLineChars="200" w:firstLine="480"/>
        <w:rPr>
          <w:sz w:val="24"/>
          <w:szCs w:val="24"/>
        </w:rPr>
      </w:pPr>
      <w:r w:rsidRPr="00BC4EB3">
        <w:rPr>
          <w:rFonts w:hint="eastAsia"/>
          <w:sz w:val="24"/>
          <w:szCs w:val="24"/>
        </w:rPr>
        <w:t>项目环保设施“三同时”落实情况见</w:t>
      </w:r>
      <w:r>
        <w:rPr>
          <w:rFonts w:hint="eastAsia"/>
          <w:sz w:val="24"/>
          <w:szCs w:val="24"/>
        </w:rPr>
        <w:t>下表</w:t>
      </w:r>
      <w:r>
        <w:rPr>
          <w:sz w:val="24"/>
          <w:szCs w:val="24"/>
        </w:rPr>
        <w:t>。</w:t>
      </w:r>
    </w:p>
    <w:p w14:paraId="15DD88F7" w14:textId="6EDC15EA" w:rsidR="0090212A" w:rsidRPr="0090212A" w:rsidRDefault="0090212A" w:rsidP="001B0DE2">
      <w:pPr>
        <w:pStyle w:val="a0"/>
      </w:pPr>
    </w:p>
    <w:p w14:paraId="0C4195F7" w14:textId="4B22E432" w:rsidR="0090212A" w:rsidRDefault="0090212A" w:rsidP="001B0DE2">
      <w:pPr>
        <w:pStyle w:val="a0"/>
      </w:pPr>
    </w:p>
    <w:p w14:paraId="1499263D" w14:textId="525C9DFE" w:rsidR="0090212A" w:rsidRDefault="0090212A" w:rsidP="001B0DE2">
      <w:pPr>
        <w:pStyle w:val="a0"/>
      </w:pPr>
    </w:p>
    <w:p w14:paraId="4625FD14" w14:textId="3A6AC002" w:rsidR="0090212A" w:rsidRDefault="0090212A" w:rsidP="001B0DE2">
      <w:pPr>
        <w:pStyle w:val="a0"/>
      </w:pPr>
    </w:p>
    <w:p w14:paraId="5C75EBF1" w14:textId="2D5E7A63" w:rsidR="0090212A" w:rsidRDefault="0090212A">
      <w:pPr>
        <w:pStyle w:val="a0"/>
        <w:spacing w:line="360" w:lineRule="auto"/>
        <w:ind w:firstLineChars="200" w:firstLine="480"/>
        <w:rPr>
          <w:rFonts w:ascii="Times New Roman" w:hAnsi="Times New Roman"/>
          <w:sz w:val="24"/>
          <w:szCs w:val="24"/>
        </w:rPr>
        <w:sectPr w:rsidR="0090212A" w:rsidSect="00F43E4B">
          <w:pgSz w:w="11906" w:h="16838"/>
          <w:pgMar w:top="1440" w:right="1800" w:bottom="1440" w:left="1800" w:header="851" w:footer="992" w:gutter="0"/>
          <w:cols w:space="425"/>
          <w:docGrid w:type="lines" w:linePitch="312"/>
        </w:sectPr>
      </w:pPr>
    </w:p>
    <w:p w14:paraId="5F6B58A8" w14:textId="457D0AFB" w:rsidR="00515CE0" w:rsidRDefault="00A40581" w:rsidP="00750889">
      <w:pPr>
        <w:pStyle w:val="a0"/>
        <w:jc w:val="center"/>
        <w:rPr>
          <w:rFonts w:ascii="Times New Roman" w:hAnsi="Times New Roman"/>
          <w:b/>
          <w:szCs w:val="21"/>
        </w:rPr>
      </w:pPr>
      <w:bookmarkStart w:id="233" w:name="_Toc30845"/>
      <w:r>
        <w:rPr>
          <w:rFonts w:ascii="Times New Roman" w:hAnsi="Times New Roman"/>
          <w:b/>
          <w:szCs w:val="21"/>
        </w:rPr>
        <w:lastRenderedPageBreak/>
        <w:t>表</w:t>
      </w:r>
      <w:r>
        <w:rPr>
          <w:rFonts w:ascii="Times New Roman" w:hAnsi="Times New Roman" w:hint="eastAsia"/>
          <w:b/>
          <w:szCs w:val="21"/>
        </w:rPr>
        <w:t>4.3</w:t>
      </w:r>
      <w:r>
        <w:rPr>
          <w:rFonts w:ascii="Times New Roman" w:hAnsi="Times New Roman"/>
          <w:b/>
          <w:szCs w:val="21"/>
        </w:rPr>
        <w:t>-</w:t>
      </w:r>
      <w:r>
        <w:rPr>
          <w:rFonts w:ascii="Times New Roman" w:hAnsi="Times New Roman" w:hint="eastAsia"/>
          <w:b/>
          <w:szCs w:val="21"/>
        </w:rPr>
        <w:t xml:space="preserve">2 </w:t>
      </w:r>
      <w:r>
        <w:rPr>
          <w:rFonts w:ascii="Times New Roman" w:hAnsi="Times New Roman" w:hint="eastAsia"/>
          <w:b/>
          <w:szCs w:val="21"/>
        </w:rPr>
        <w:t>“三同时”验收一览表与实际情况对比</w:t>
      </w:r>
      <w:bookmarkEnd w:id="23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426"/>
        <w:gridCol w:w="1134"/>
        <w:gridCol w:w="3402"/>
        <w:gridCol w:w="3685"/>
        <w:gridCol w:w="3260"/>
        <w:gridCol w:w="872"/>
      </w:tblGrid>
      <w:tr w:rsidR="0090212A" w14:paraId="0CCEBCDE" w14:textId="4982D05E" w:rsidTr="00F43E4B">
        <w:trPr>
          <w:jc w:val="center"/>
        </w:trPr>
        <w:tc>
          <w:tcPr>
            <w:tcW w:w="675" w:type="dxa"/>
            <w:vAlign w:val="center"/>
          </w:tcPr>
          <w:p w14:paraId="0EC33937" w14:textId="77777777" w:rsidR="0090212A" w:rsidRPr="00EB5422" w:rsidRDefault="0090212A" w:rsidP="0090212A">
            <w:pPr>
              <w:adjustRightInd w:val="0"/>
              <w:snapToGrid w:val="0"/>
              <w:jc w:val="center"/>
              <w:rPr>
                <w:rFonts w:ascii="宋体" w:hAnsi="宋体" w:cs="宋体"/>
                <w:b/>
                <w:bCs/>
                <w:szCs w:val="21"/>
              </w:rPr>
            </w:pPr>
            <w:r w:rsidRPr="00EB5422">
              <w:rPr>
                <w:rFonts w:ascii="宋体" w:hAnsi="宋体" w:cs="宋体" w:hint="eastAsia"/>
                <w:b/>
                <w:bCs/>
                <w:szCs w:val="21"/>
              </w:rPr>
              <w:t>序号</w:t>
            </w:r>
          </w:p>
        </w:tc>
        <w:tc>
          <w:tcPr>
            <w:tcW w:w="1560" w:type="dxa"/>
            <w:gridSpan w:val="2"/>
            <w:vAlign w:val="center"/>
          </w:tcPr>
          <w:p w14:paraId="7276B211" w14:textId="77777777" w:rsidR="0090212A" w:rsidRPr="00EB5422" w:rsidRDefault="0090212A" w:rsidP="0090212A">
            <w:pPr>
              <w:adjustRightInd w:val="0"/>
              <w:snapToGrid w:val="0"/>
              <w:jc w:val="center"/>
              <w:rPr>
                <w:rFonts w:ascii="宋体" w:hAnsi="宋体" w:cs="宋体"/>
                <w:b/>
                <w:bCs/>
                <w:szCs w:val="21"/>
              </w:rPr>
            </w:pPr>
            <w:r w:rsidRPr="00EB5422">
              <w:rPr>
                <w:rFonts w:ascii="宋体" w:hAnsi="宋体" w:cs="宋体" w:hint="eastAsia"/>
                <w:b/>
                <w:bCs/>
                <w:szCs w:val="21"/>
              </w:rPr>
              <w:t>项目</w:t>
            </w:r>
          </w:p>
        </w:tc>
        <w:tc>
          <w:tcPr>
            <w:tcW w:w="3402" w:type="dxa"/>
            <w:vAlign w:val="center"/>
          </w:tcPr>
          <w:p w14:paraId="4E9A3421" w14:textId="1D8EDFD2" w:rsidR="0090212A" w:rsidRPr="00EB5422" w:rsidRDefault="0090212A" w:rsidP="0090212A">
            <w:pPr>
              <w:adjustRightInd w:val="0"/>
              <w:snapToGrid w:val="0"/>
              <w:jc w:val="center"/>
              <w:rPr>
                <w:rFonts w:ascii="宋体" w:hAnsi="宋体" w:cs="宋体"/>
                <w:b/>
                <w:bCs/>
                <w:szCs w:val="21"/>
              </w:rPr>
            </w:pPr>
            <w:r w:rsidRPr="00EB5422">
              <w:rPr>
                <w:rFonts w:ascii="宋体" w:hAnsi="宋体" w:cs="宋体" w:hint="eastAsia"/>
                <w:b/>
                <w:bCs/>
                <w:szCs w:val="21"/>
              </w:rPr>
              <w:t>环</w:t>
            </w:r>
            <w:proofErr w:type="gramStart"/>
            <w:r w:rsidRPr="00EB5422">
              <w:rPr>
                <w:rFonts w:ascii="宋体" w:hAnsi="宋体" w:cs="宋体" w:hint="eastAsia"/>
                <w:b/>
                <w:bCs/>
                <w:szCs w:val="21"/>
              </w:rPr>
              <w:t>评设计</w:t>
            </w:r>
            <w:proofErr w:type="gramEnd"/>
            <w:r w:rsidRPr="00EB5422">
              <w:rPr>
                <w:rFonts w:ascii="宋体" w:hAnsi="宋体" w:cs="宋体" w:hint="eastAsia"/>
                <w:b/>
                <w:bCs/>
                <w:szCs w:val="21"/>
              </w:rPr>
              <w:t>治理方案</w:t>
            </w:r>
          </w:p>
        </w:tc>
        <w:tc>
          <w:tcPr>
            <w:tcW w:w="3685" w:type="dxa"/>
            <w:vAlign w:val="center"/>
          </w:tcPr>
          <w:p w14:paraId="1ED7F453" w14:textId="665EB082" w:rsidR="0090212A" w:rsidRPr="00EB5422" w:rsidRDefault="0090212A" w:rsidP="00EB5422">
            <w:pPr>
              <w:adjustRightInd w:val="0"/>
              <w:snapToGrid w:val="0"/>
              <w:jc w:val="center"/>
              <w:rPr>
                <w:rFonts w:ascii="宋体" w:hAnsi="宋体" w:cs="宋体"/>
                <w:b/>
                <w:bCs/>
                <w:szCs w:val="21"/>
              </w:rPr>
            </w:pPr>
            <w:r w:rsidRPr="00EB5422">
              <w:rPr>
                <w:rFonts w:ascii="宋体" w:hAnsi="宋体" w:cs="宋体" w:hint="eastAsia"/>
                <w:b/>
                <w:bCs/>
                <w:szCs w:val="21"/>
              </w:rPr>
              <w:t>环评批复要求</w:t>
            </w:r>
          </w:p>
        </w:tc>
        <w:tc>
          <w:tcPr>
            <w:tcW w:w="3260" w:type="dxa"/>
            <w:vAlign w:val="center"/>
          </w:tcPr>
          <w:p w14:paraId="6E090BB2" w14:textId="5CF5A411" w:rsidR="0090212A" w:rsidRPr="00EB5422" w:rsidRDefault="0090212A" w:rsidP="0090212A">
            <w:pPr>
              <w:adjustRightInd w:val="0"/>
              <w:snapToGrid w:val="0"/>
              <w:jc w:val="center"/>
              <w:rPr>
                <w:rFonts w:ascii="宋体" w:hAnsi="宋体" w:cs="宋体"/>
                <w:b/>
                <w:bCs/>
                <w:szCs w:val="21"/>
              </w:rPr>
            </w:pPr>
            <w:r w:rsidRPr="00EB5422">
              <w:rPr>
                <w:rFonts w:ascii="宋体" w:hAnsi="宋体" w:cs="宋体" w:hint="eastAsia"/>
                <w:b/>
                <w:bCs/>
                <w:szCs w:val="21"/>
              </w:rPr>
              <w:t>项目实际建设情况</w:t>
            </w:r>
          </w:p>
        </w:tc>
        <w:tc>
          <w:tcPr>
            <w:tcW w:w="872" w:type="dxa"/>
            <w:vAlign w:val="center"/>
          </w:tcPr>
          <w:p w14:paraId="3A8083CF" w14:textId="56A3F5D1" w:rsidR="0090212A" w:rsidRPr="00F43E4B" w:rsidRDefault="0090212A" w:rsidP="0090212A">
            <w:pPr>
              <w:adjustRightInd w:val="0"/>
              <w:snapToGrid w:val="0"/>
              <w:jc w:val="center"/>
              <w:rPr>
                <w:rFonts w:ascii="宋体" w:hAnsi="宋体" w:cs="宋体"/>
                <w:b/>
                <w:bCs/>
                <w:szCs w:val="21"/>
              </w:rPr>
            </w:pPr>
            <w:r w:rsidRPr="00F43E4B">
              <w:rPr>
                <w:rFonts w:ascii="宋体" w:hAnsi="宋体" w:cs="宋体" w:hint="eastAsia"/>
                <w:b/>
                <w:bCs/>
                <w:szCs w:val="21"/>
              </w:rPr>
              <w:t>备注</w:t>
            </w:r>
          </w:p>
        </w:tc>
      </w:tr>
      <w:tr w:rsidR="0090212A" w14:paraId="186F65CA" w14:textId="6F4D77FC" w:rsidTr="00F43E4B">
        <w:trPr>
          <w:jc w:val="center"/>
        </w:trPr>
        <w:tc>
          <w:tcPr>
            <w:tcW w:w="675" w:type="dxa"/>
            <w:vMerge w:val="restart"/>
            <w:vAlign w:val="center"/>
          </w:tcPr>
          <w:p w14:paraId="7230532F" w14:textId="77777777" w:rsidR="0090212A" w:rsidRDefault="0090212A" w:rsidP="0090212A">
            <w:pPr>
              <w:adjustRightInd w:val="0"/>
              <w:snapToGrid w:val="0"/>
              <w:jc w:val="center"/>
              <w:rPr>
                <w:szCs w:val="21"/>
              </w:rPr>
            </w:pPr>
            <w:r>
              <w:rPr>
                <w:szCs w:val="21"/>
              </w:rPr>
              <w:t>1</w:t>
            </w:r>
          </w:p>
        </w:tc>
        <w:tc>
          <w:tcPr>
            <w:tcW w:w="426" w:type="dxa"/>
            <w:vMerge w:val="restart"/>
            <w:vAlign w:val="center"/>
          </w:tcPr>
          <w:p w14:paraId="42F4174D" w14:textId="77777777" w:rsidR="0090212A" w:rsidRDefault="0090212A" w:rsidP="0090212A">
            <w:pPr>
              <w:adjustRightInd w:val="0"/>
              <w:snapToGrid w:val="0"/>
              <w:jc w:val="center"/>
              <w:rPr>
                <w:szCs w:val="21"/>
              </w:rPr>
            </w:pPr>
            <w:r>
              <w:rPr>
                <w:szCs w:val="21"/>
              </w:rPr>
              <w:t>施</w:t>
            </w:r>
          </w:p>
          <w:p w14:paraId="292ECE19" w14:textId="77777777" w:rsidR="0090212A" w:rsidRDefault="0090212A" w:rsidP="0090212A">
            <w:pPr>
              <w:adjustRightInd w:val="0"/>
              <w:snapToGrid w:val="0"/>
              <w:jc w:val="center"/>
              <w:rPr>
                <w:szCs w:val="21"/>
              </w:rPr>
            </w:pPr>
            <w:r>
              <w:rPr>
                <w:szCs w:val="21"/>
              </w:rPr>
              <w:t>工</w:t>
            </w:r>
          </w:p>
          <w:p w14:paraId="03A568DB" w14:textId="77777777" w:rsidR="0090212A" w:rsidRDefault="0090212A" w:rsidP="0090212A">
            <w:pPr>
              <w:adjustRightInd w:val="0"/>
              <w:snapToGrid w:val="0"/>
              <w:jc w:val="center"/>
              <w:rPr>
                <w:szCs w:val="21"/>
              </w:rPr>
            </w:pPr>
            <w:r>
              <w:rPr>
                <w:szCs w:val="21"/>
              </w:rPr>
              <w:t>期</w:t>
            </w:r>
          </w:p>
        </w:tc>
        <w:tc>
          <w:tcPr>
            <w:tcW w:w="1134" w:type="dxa"/>
            <w:vAlign w:val="center"/>
          </w:tcPr>
          <w:p w14:paraId="7BB44FE1" w14:textId="77777777" w:rsidR="0090212A" w:rsidRDefault="0090212A" w:rsidP="0090212A">
            <w:pPr>
              <w:adjustRightInd w:val="0"/>
              <w:snapToGrid w:val="0"/>
              <w:jc w:val="center"/>
              <w:rPr>
                <w:szCs w:val="21"/>
              </w:rPr>
            </w:pPr>
            <w:r>
              <w:rPr>
                <w:szCs w:val="21"/>
              </w:rPr>
              <w:t>废气治理</w:t>
            </w:r>
          </w:p>
        </w:tc>
        <w:tc>
          <w:tcPr>
            <w:tcW w:w="3402" w:type="dxa"/>
            <w:vAlign w:val="center"/>
          </w:tcPr>
          <w:p w14:paraId="4F695F07" w14:textId="77777777" w:rsidR="0090212A" w:rsidRDefault="0090212A" w:rsidP="00EB5422">
            <w:pPr>
              <w:adjustRightInd w:val="0"/>
              <w:snapToGrid w:val="0"/>
              <w:rPr>
                <w:szCs w:val="21"/>
              </w:rPr>
            </w:pPr>
            <w:r>
              <w:t>现场设置围栏封闭施工，高度不低于</w:t>
            </w:r>
            <w:r>
              <w:rPr>
                <w:rFonts w:eastAsia="TimesNewRomanPSMT"/>
              </w:rPr>
              <w:t>1.8m</w:t>
            </w:r>
            <w:r>
              <w:t>，每天早晚</w:t>
            </w:r>
            <w:proofErr w:type="gramStart"/>
            <w:r>
              <w:t>洒水抑尘</w:t>
            </w:r>
            <w:r>
              <w:rPr>
                <w:rFonts w:eastAsia="TimesNewRomanPSMT"/>
              </w:rPr>
              <w:t>1</w:t>
            </w:r>
            <w:r>
              <w:t>次</w:t>
            </w:r>
            <w:proofErr w:type="gramEnd"/>
          </w:p>
        </w:tc>
        <w:tc>
          <w:tcPr>
            <w:tcW w:w="3685" w:type="dxa"/>
            <w:vAlign w:val="center"/>
          </w:tcPr>
          <w:p w14:paraId="766D409D" w14:textId="77777777" w:rsidR="0090212A" w:rsidRDefault="007E5E16" w:rsidP="00EB5422">
            <w:pPr>
              <w:adjustRightInd w:val="0"/>
              <w:snapToGrid w:val="0"/>
            </w:pPr>
            <w:r w:rsidRPr="007E5E16">
              <w:rPr>
                <w:rFonts w:hint="eastAsia"/>
              </w:rPr>
              <w:t>施工营地食堂油烟应经净化装置处理后达标排放。</w:t>
            </w:r>
          </w:p>
          <w:p w14:paraId="6638C2F6" w14:textId="3C67FF7D" w:rsidR="00F90013" w:rsidRPr="00F90013" w:rsidRDefault="00F90013" w:rsidP="00EB5422">
            <w:pPr>
              <w:pStyle w:val="a0"/>
            </w:pPr>
            <w:r w:rsidRPr="00F90013">
              <w:rPr>
                <w:rFonts w:hint="eastAsia"/>
              </w:rPr>
              <w:t>施工时采取遮挡、洒水、道路硬化等有效措施、抑制建筑施工扬尘污染。</w:t>
            </w:r>
          </w:p>
        </w:tc>
        <w:tc>
          <w:tcPr>
            <w:tcW w:w="3260" w:type="dxa"/>
            <w:vAlign w:val="center"/>
          </w:tcPr>
          <w:p w14:paraId="1EA6AB75" w14:textId="366E6E74" w:rsidR="0090212A" w:rsidRPr="0090212A" w:rsidRDefault="00EB5422" w:rsidP="00EB5422">
            <w:pPr>
              <w:adjustRightInd w:val="0"/>
              <w:snapToGrid w:val="0"/>
            </w:pPr>
            <w:r>
              <w:t>现场设置围栏封闭施工，高度不低于</w:t>
            </w:r>
            <w:r>
              <w:rPr>
                <w:rFonts w:eastAsia="TimesNewRomanPSMT"/>
              </w:rPr>
              <w:t>1.8m</w:t>
            </w:r>
            <w:r>
              <w:t>，</w:t>
            </w:r>
            <w:r w:rsidRPr="007E5E16">
              <w:rPr>
                <w:rFonts w:hint="eastAsia"/>
              </w:rPr>
              <w:t>施工营地食堂油烟应经净化装置处理后达标排放。</w:t>
            </w:r>
            <w:r w:rsidRPr="00F90013">
              <w:rPr>
                <w:rFonts w:hint="eastAsia"/>
              </w:rPr>
              <w:t>采取遮挡、洒水、道路硬化等有效措施、抑制建筑施工扬尘污染。</w:t>
            </w:r>
          </w:p>
        </w:tc>
        <w:tc>
          <w:tcPr>
            <w:tcW w:w="872" w:type="dxa"/>
            <w:vAlign w:val="center"/>
          </w:tcPr>
          <w:p w14:paraId="0A00EBF2" w14:textId="07FAE0FA" w:rsidR="0090212A" w:rsidRPr="00EB5422" w:rsidRDefault="00EB5422" w:rsidP="0090212A">
            <w:pPr>
              <w:adjustRightInd w:val="0"/>
              <w:snapToGrid w:val="0"/>
              <w:jc w:val="center"/>
            </w:pPr>
            <w:r>
              <w:rPr>
                <w:rFonts w:hint="eastAsia"/>
              </w:rPr>
              <w:t>与环评和批复一致</w:t>
            </w:r>
          </w:p>
        </w:tc>
      </w:tr>
      <w:tr w:rsidR="0090212A" w14:paraId="3D53F139" w14:textId="60685DE2" w:rsidTr="00F43E4B">
        <w:trPr>
          <w:jc w:val="center"/>
        </w:trPr>
        <w:tc>
          <w:tcPr>
            <w:tcW w:w="675" w:type="dxa"/>
            <w:vMerge/>
            <w:vAlign w:val="center"/>
          </w:tcPr>
          <w:p w14:paraId="04A0AC7C" w14:textId="77777777" w:rsidR="0090212A" w:rsidRDefault="0090212A" w:rsidP="0090212A">
            <w:pPr>
              <w:adjustRightInd w:val="0"/>
              <w:snapToGrid w:val="0"/>
              <w:jc w:val="center"/>
              <w:rPr>
                <w:szCs w:val="21"/>
              </w:rPr>
            </w:pPr>
          </w:p>
        </w:tc>
        <w:tc>
          <w:tcPr>
            <w:tcW w:w="426" w:type="dxa"/>
            <w:vMerge/>
            <w:vAlign w:val="center"/>
          </w:tcPr>
          <w:p w14:paraId="2305CA12" w14:textId="77777777" w:rsidR="0090212A" w:rsidRDefault="0090212A" w:rsidP="0090212A">
            <w:pPr>
              <w:adjustRightInd w:val="0"/>
              <w:snapToGrid w:val="0"/>
              <w:jc w:val="center"/>
              <w:rPr>
                <w:szCs w:val="21"/>
              </w:rPr>
            </w:pPr>
          </w:p>
        </w:tc>
        <w:tc>
          <w:tcPr>
            <w:tcW w:w="1134" w:type="dxa"/>
            <w:vAlign w:val="center"/>
          </w:tcPr>
          <w:p w14:paraId="3025D0C8" w14:textId="77777777" w:rsidR="0090212A" w:rsidRDefault="0090212A" w:rsidP="0090212A">
            <w:pPr>
              <w:adjustRightInd w:val="0"/>
              <w:snapToGrid w:val="0"/>
              <w:jc w:val="center"/>
              <w:rPr>
                <w:szCs w:val="21"/>
              </w:rPr>
            </w:pPr>
            <w:r>
              <w:rPr>
                <w:szCs w:val="21"/>
              </w:rPr>
              <w:t>废水治理</w:t>
            </w:r>
          </w:p>
        </w:tc>
        <w:tc>
          <w:tcPr>
            <w:tcW w:w="3402" w:type="dxa"/>
            <w:vAlign w:val="center"/>
          </w:tcPr>
          <w:p w14:paraId="35C763FF" w14:textId="77777777" w:rsidR="0090212A" w:rsidRDefault="0090212A" w:rsidP="00EB5422">
            <w:pPr>
              <w:adjustRightInd w:val="0"/>
              <w:snapToGrid w:val="0"/>
              <w:rPr>
                <w:szCs w:val="21"/>
              </w:rPr>
            </w:pPr>
            <w:r>
              <w:t>施工现场设置沉淀池、隔油池各</w:t>
            </w:r>
            <w:r>
              <w:rPr>
                <w:rFonts w:eastAsia="TimesNewRomanPSMT"/>
              </w:rPr>
              <w:t>1</w:t>
            </w:r>
            <w:r>
              <w:t>座，施工营地设置临时化粪池、</w:t>
            </w:r>
            <w:r>
              <w:rPr>
                <w:rFonts w:hint="eastAsia"/>
              </w:rPr>
              <w:t>隔油池</w:t>
            </w:r>
            <w:r>
              <w:t>，污水排入市政污水管网</w:t>
            </w:r>
          </w:p>
        </w:tc>
        <w:tc>
          <w:tcPr>
            <w:tcW w:w="3685" w:type="dxa"/>
            <w:vAlign w:val="center"/>
          </w:tcPr>
          <w:p w14:paraId="48D2E4FD" w14:textId="3508317B" w:rsidR="0090212A" w:rsidRDefault="007E5E16" w:rsidP="00EB5422">
            <w:pPr>
              <w:adjustRightInd w:val="0"/>
              <w:snapToGrid w:val="0"/>
            </w:pPr>
            <w:r w:rsidRPr="007E5E16">
              <w:rPr>
                <w:rFonts w:hint="eastAsia"/>
              </w:rPr>
              <w:t>建设施工过程中的生产性废水经沉淀池沉淀回用，食堂餐饮废水经隔油池处理后汇同生活废水经化粪池排入市政污水管网，进入十五里河污水处理厂</w:t>
            </w:r>
          </w:p>
        </w:tc>
        <w:tc>
          <w:tcPr>
            <w:tcW w:w="3260" w:type="dxa"/>
            <w:vAlign w:val="center"/>
          </w:tcPr>
          <w:p w14:paraId="24785BF1" w14:textId="6893A475" w:rsidR="0090212A" w:rsidRDefault="00EB5422" w:rsidP="0090212A">
            <w:pPr>
              <w:adjustRightInd w:val="0"/>
              <w:snapToGrid w:val="0"/>
              <w:jc w:val="center"/>
            </w:pPr>
            <w:r>
              <w:t>设置沉淀池、隔油池各</w:t>
            </w:r>
            <w:r>
              <w:rPr>
                <w:rFonts w:eastAsia="TimesNewRomanPSMT"/>
              </w:rPr>
              <w:t>1</w:t>
            </w:r>
            <w:r>
              <w:t>座，</w:t>
            </w:r>
            <w:r w:rsidRPr="007E5E16">
              <w:rPr>
                <w:rFonts w:hint="eastAsia"/>
              </w:rPr>
              <w:t>生产废水经沉淀池沉淀回用，食堂餐饮废水经隔油池处理后汇同生活废水经化粪池排入市政污水管网，进入十五里河污水处理厂</w:t>
            </w:r>
          </w:p>
        </w:tc>
        <w:tc>
          <w:tcPr>
            <w:tcW w:w="872" w:type="dxa"/>
            <w:vAlign w:val="center"/>
          </w:tcPr>
          <w:p w14:paraId="1EE67F12" w14:textId="49A3EC04" w:rsidR="0090212A" w:rsidRDefault="00EB5422" w:rsidP="0090212A">
            <w:pPr>
              <w:adjustRightInd w:val="0"/>
              <w:snapToGrid w:val="0"/>
              <w:jc w:val="center"/>
            </w:pPr>
            <w:r>
              <w:rPr>
                <w:rFonts w:hint="eastAsia"/>
              </w:rPr>
              <w:t>与环评和批复一致</w:t>
            </w:r>
          </w:p>
        </w:tc>
      </w:tr>
      <w:tr w:rsidR="0090212A" w14:paraId="69ECD9BC" w14:textId="0BA59276" w:rsidTr="00F43E4B">
        <w:trPr>
          <w:jc w:val="center"/>
        </w:trPr>
        <w:tc>
          <w:tcPr>
            <w:tcW w:w="675" w:type="dxa"/>
            <w:vMerge/>
            <w:vAlign w:val="center"/>
          </w:tcPr>
          <w:p w14:paraId="5859EB67" w14:textId="77777777" w:rsidR="0090212A" w:rsidRDefault="0090212A" w:rsidP="0090212A">
            <w:pPr>
              <w:adjustRightInd w:val="0"/>
              <w:snapToGrid w:val="0"/>
              <w:jc w:val="center"/>
              <w:rPr>
                <w:szCs w:val="21"/>
              </w:rPr>
            </w:pPr>
          </w:p>
        </w:tc>
        <w:tc>
          <w:tcPr>
            <w:tcW w:w="426" w:type="dxa"/>
            <w:vMerge/>
            <w:vAlign w:val="center"/>
          </w:tcPr>
          <w:p w14:paraId="0CA8A424" w14:textId="77777777" w:rsidR="0090212A" w:rsidRDefault="0090212A" w:rsidP="0090212A">
            <w:pPr>
              <w:adjustRightInd w:val="0"/>
              <w:snapToGrid w:val="0"/>
              <w:jc w:val="center"/>
              <w:rPr>
                <w:szCs w:val="21"/>
              </w:rPr>
            </w:pPr>
          </w:p>
        </w:tc>
        <w:tc>
          <w:tcPr>
            <w:tcW w:w="1134" w:type="dxa"/>
            <w:vAlign w:val="center"/>
          </w:tcPr>
          <w:p w14:paraId="3CADA4C3" w14:textId="77777777" w:rsidR="0090212A" w:rsidRDefault="0090212A" w:rsidP="0090212A">
            <w:pPr>
              <w:adjustRightInd w:val="0"/>
              <w:snapToGrid w:val="0"/>
              <w:jc w:val="center"/>
              <w:rPr>
                <w:szCs w:val="21"/>
              </w:rPr>
            </w:pPr>
            <w:r>
              <w:rPr>
                <w:szCs w:val="21"/>
              </w:rPr>
              <w:t>噪声治理</w:t>
            </w:r>
          </w:p>
        </w:tc>
        <w:tc>
          <w:tcPr>
            <w:tcW w:w="3402" w:type="dxa"/>
            <w:vAlign w:val="center"/>
          </w:tcPr>
          <w:p w14:paraId="6C96A2B5" w14:textId="77777777" w:rsidR="0090212A" w:rsidRDefault="0090212A" w:rsidP="00EB5422">
            <w:pPr>
              <w:adjustRightInd w:val="0"/>
              <w:snapToGrid w:val="0"/>
              <w:rPr>
                <w:szCs w:val="21"/>
              </w:rPr>
            </w:pPr>
            <w:r>
              <w:t>施工时应设置隔声屏障，同时合理安排施工时间，并加强施工管理</w:t>
            </w:r>
          </w:p>
        </w:tc>
        <w:tc>
          <w:tcPr>
            <w:tcW w:w="3685" w:type="dxa"/>
            <w:vAlign w:val="center"/>
          </w:tcPr>
          <w:p w14:paraId="03529CF5" w14:textId="5615CF53" w:rsidR="0090212A" w:rsidRDefault="007E5E16" w:rsidP="00EB5422">
            <w:pPr>
              <w:adjustRightInd w:val="0"/>
              <w:snapToGrid w:val="0"/>
            </w:pPr>
            <w:r w:rsidRPr="007E5E16">
              <w:rPr>
                <w:rFonts w:hint="eastAsia"/>
              </w:rPr>
              <w:t>在施工期合理安排施工时间，加强现场管理。采取有效措施减少施工噪声对周边的影响，如</w:t>
            </w:r>
            <w:proofErr w:type="gramStart"/>
            <w:r w:rsidRPr="007E5E16">
              <w:rPr>
                <w:rFonts w:hint="eastAsia"/>
              </w:rPr>
              <w:t>需必要施工须设置</w:t>
            </w:r>
            <w:proofErr w:type="gramEnd"/>
            <w:r w:rsidRPr="007E5E16">
              <w:rPr>
                <w:rFonts w:hint="eastAsia"/>
              </w:rPr>
              <w:t>临时移动隔声屏，禁止夜间进行高噪声设备施工。</w:t>
            </w:r>
          </w:p>
        </w:tc>
        <w:tc>
          <w:tcPr>
            <w:tcW w:w="3260" w:type="dxa"/>
            <w:vAlign w:val="center"/>
          </w:tcPr>
          <w:p w14:paraId="22B40236" w14:textId="39D4E4DF" w:rsidR="0090212A" w:rsidRDefault="00EB5422" w:rsidP="0090212A">
            <w:pPr>
              <w:adjustRightInd w:val="0"/>
              <w:snapToGrid w:val="0"/>
              <w:jc w:val="center"/>
            </w:pPr>
            <w:r>
              <w:t>施工时应设置隔声屏障，同时合理安排施工时间，并加强施工管理</w:t>
            </w:r>
          </w:p>
        </w:tc>
        <w:tc>
          <w:tcPr>
            <w:tcW w:w="872" w:type="dxa"/>
            <w:vAlign w:val="center"/>
          </w:tcPr>
          <w:p w14:paraId="69F05FD4" w14:textId="5E55624E" w:rsidR="0090212A" w:rsidRDefault="00EB5422" w:rsidP="0090212A">
            <w:pPr>
              <w:adjustRightInd w:val="0"/>
              <w:snapToGrid w:val="0"/>
              <w:jc w:val="center"/>
            </w:pPr>
            <w:r>
              <w:rPr>
                <w:rFonts w:hint="eastAsia"/>
              </w:rPr>
              <w:t>与环评和批复一致</w:t>
            </w:r>
          </w:p>
        </w:tc>
      </w:tr>
      <w:tr w:rsidR="0090212A" w14:paraId="79B1D57F" w14:textId="4599333D" w:rsidTr="00F43E4B">
        <w:trPr>
          <w:jc w:val="center"/>
        </w:trPr>
        <w:tc>
          <w:tcPr>
            <w:tcW w:w="675" w:type="dxa"/>
            <w:vMerge/>
            <w:vAlign w:val="center"/>
          </w:tcPr>
          <w:p w14:paraId="3E69F55C" w14:textId="77777777" w:rsidR="0090212A" w:rsidRDefault="0090212A" w:rsidP="0090212A">
            <w:pPr>
              <w:adjustRightInd w:val="0"/>
              <w:snapToGrid w:val="0"/>
              <w:jc w:val="center"/>
              <w:rPr>
                <w:szCs w:val="21"/>
              </w:rPr>
            </w:pPr>
          </w:p>
        </w:tc>
        <w:tc>
          <w:tcPr>
            <w:tcW w:w="426" w:type="dxa"/>
            <w:vMerge/>
            <w:vAlign w:val="center"/>
          </w:tcPr>
          <w:p w14:paraId="01F6B220" w14:textId="77777777" w:rsidR="0090212A" w:rsidRDefault="0090212A" w:rsidP="0090212A">
            <w:pPr>
              <w:adjustRightInd w:val="0"/>
              <w:snapToGrid w:val="0"/>
              <w:jc w:val="center"/>
              <w:rPr>
                <w:szCs w:val="21"/>
              </w:rPr>
            </w:pPr>
          </w:p>
        </w:tc>
        <w:tc>
          <w:tcPr>
            <w:tcW w:w="1134" w:type="dxa"/>
            <w:vAlign w:val="center"/>
          </w:tcPr>
          <w:p w14:paraId="701C3815" w14:textId="77777777" w:rsidR="0090212A" w:rsidRDefault="0090212A" w:rsidP="0090212A">
            <w:pPr>
              <w:adjustRightInd w:val="0"/>
              <w:snapToGrid w:val="0"/>
              <w:jc w:val="center"/>
              <w:rPr>
                <w:szCs w:val="21"/>
              </w:rPr>
            </w:pPr>
            <w:r>
              <w:rPr>
                <w:szCs w:val="21"/>
              </w:rPr>
              <w:t>固</w:t>
            </w:r>
            <w:proofErr w:type="gramStart"/>
            <w:r>
              <w:rPr>
                <w:szCs w:val="21"/>
              </w:rPr>
              <w:t>废治理</w:t>
            </w:r>
            <w:proofErr w:type="gramEnd"/>
          </w:p>
        </w:tc>
        <w:tc>
          <w:tcPr>
            <w:tcW w:w="3402" w:type="dxa"/>
            <w:vAlign w:val="center"/>
          </w:tcPr>
          <w:p w14:paraId="05A08242" w14:textId="77777777" w:rsidR="0090212A" w:rsidRDefault="0090212A" w:rsidP="00EB5422">
            <w:pPr>
              <w:adjustRightInd w:val="0"/>
              <w:snapToGrid w:val="0"/>
              <w:rPr>
                <w:szCs w:val="21"/>
              </w:rPr>
            </w:pPr>
            <w:r>
              <w:t>生活垃圾交由环卫部门统一外运，建筑废料收集外售，渣土由建设单位根据</w:t>
            </w:r>
            <w:r>
              <w:rPr>
                <w:rFonts w:hint="eastAsia"/>
              </w:rPr>
              <w:t>地方</w:t>
            </w:r>
            <w:r>
              <w:t>渣土办要求的堆放点以及运输路线统一调运处理</w:t>
            </w:r>
          </w:p>
        </w:tc>
        <w:tc>
          <w:tcPr>
            <w:tcW w:w="3685" w:type="dxa"/>
            <w:vAlign w:val="center"/>
          </w:tcPr>
          <w:p w14:paraId="4FBD3403" w14:textId="565F6DDB" w:rsidR="0090212A" w:rsidRDefault="00EB5422" w:rsidP="00EB5422">
            <w:pPr>
              <w:adjustRightInd w:val="0"/>
              <w:snapToGrid w:val="0"/>
              <w:jc w:val="center"/>
            </w:pPr>
            <w:r>
              <w:rPr>
                <w:rFonts w:hint="eastAsia"/>
              </w:rPr>
              <w:t>/</w:t>
            </w:r>
          </w:p>
        </w:tc>
        <w:tc>
          <w:tcPr>
            <w:tcW w:w="3260" w:type="dxa"/>
            <w:vAlign w:val="center"/>
          </w:tcPr>
          <w:p w14:paraId="2B6471D2" w14:textId="2C5D8F51" w:rsidR="0090212A" w:rsidRDefault="00EB5422" w:rsidP="0090212A">
            <w:pPr>
              <w:adjustRightInd w:val="0"/>
              <w:snapToGrid w:val="0"/>
              <w:jc w:val="center"/>
            </w:pPr>
            <w:r>
              <w:t>生活垃圾交由环卫部门统一外运，建筑废料收集外售，渣土由建设单位根据</w:t>
            </w:r>
            <w:r>
              <w:rPr>
                <w:rFonts w:hint="eastAsia"/>
              </w:rPr>
              <w:t>地方</w:t>
            </w:r>
            <w:r>
              <w:t>渣土办要求的堆放点以及运输路线统一调运处理</w:t>
            </w:r>
          </w:p>
        </w:tc>
        <w:tc>
          <w:tcPr>
            <w:tcW w:w="872" w:type="dxa"/>
            <w:vAlign w:val="center"/>
          </w:tcPr>
          <w:p w14:paraId="214F823B" w14:textId="77B1761A" w:rsidR="0090212A" w:rsidRDefault="00EB5422" w:rsidP="0090212A">
            <w:pPr>
              <w:adjustRightInd w:val="0"/>
              <w:snapToGrid w:val="0"/>
              <w:jc w:val="center"/>
            </w:pPr>
            <w:r>
              <w:rPr>
                <w:rFonts w:hint="eastAsia"/>
              </w:rPr>
              <w:t>与环评和批复一致</w:t>
            </w:r>
          </w:p>
        </w:tc>
      </w:tr>
      <w:tr w:rsidR="0090212A" w14:paraId="333BEA16" w14:textId="0243C776" w:rsidTr="00F43E4B">
        <w:trPr>
          <w:jc w:val="center"/>
        </w:trPr>
        <w:tc>
          <w:tcPr>
            <w:tcW w:w="675" w:type="dxa"/>
            <w:vMerge w:val="restart"/>
            <w:vAlign w:val="center"/>
          </w:tcPr>
          <w:p w14:paraId="365859D4" w14:textId="77777777" w:rsidR="0090212A" w:rsidRDefault="0090212A" w:rsidP="0090212A">
            <w:pPr>
              <w:adjustRightInd w:val="0"/>
              <w:snapToGrid w:val="0"/>
              <w:jc w:val="center"/>
              <w:rPr>
                <w:szCs w:val="21"/>
              </w:rPr>
            </w:pPr>
            <w:r>
              <w:rPr>
                <w:szCs w:val="21"/>
              </w:rPr>
              <w:t>2</w:t>
            </w:r>
          </w:p>
        </w:tc>
        <w:tc>
          <w:tcPr>
            <w:tcW w:w="426" w:type="dxa"/>
            <w:vMerge w:val="restart"/>
            <w:vAlign w:val="center"/>
          </w:tcPr>
          <w:p w14:paraId="767AFB0B" w14:textId="77777777" w:rsidR="0090212A" w:rsidRDefault="0090212A" w:rsidP="0090212A">
            <w:pPr>
              <w:adjustRightInd w:val="0"/>
              <w:snapToGrid w:val="0"/>
              <w:jc w:val="center"/>
              <w:rPr>
                <w:szCs w:val="21"/>
              </w:rPr>
            </w:pPr>
            <w:r>
              <w:rPr>
                <w:szCs w:val="21"/>
              </w:rPr>
              <w:t>营运期</w:t>
            </w:r>
          </w:p>
        </w:tc>
        <w:tc>
          <w:tcPr>
            <w:tcW w:w="1134" w:type="dxa"/>
            <w:vAlign w:val="center"/>
          </w:tcPr>
          <w:p w14:paraId="66FDDDD0" w14:textId="77777777" w:rsidR="0090212A" w:rsidRDefault="0090212A" w:rsidP="0090212A">
            <w:pPr>
              <w:adjustRightInd w:val="0"/>
              <w:snapToGrid w:val="0"/>
              <w:jc w:val="center"/>
              <w:rPr>
                <w:szCs w:val="21"/>
              </w:rPr>
            </w:pPr>
            <w:r>
              <w:rPr>
                <w:szCs w:val="21"/>
              </w:rPr>
              <w:t>废水治理</w:t>
            </w:r>
          </w:p>
        </w:tc>
        <w:tc>
          <w:tcPr>
            <w:tcW w:w="3402" w:type="dxa"/>
            <w:vAlign w:val="center"/>
          </w:tcPr>
          <w:p w14:paraId="3433687A" w14:textId="77777777" w:rsidR="0090212A" w:rsidRDefault="0090212A" w:rsidP="00EB5422">
            <w:pPr>
              <w:adjustRightInd w:val="0"/>
              <w:snapToGrid w:val="0"/>
              <w:rPr>
                <w:szCs w:val="21"/>
              </w:rPr>
            </w:pPr>
            <w:r>
              <w:t>室外污水、雨水管网铺设、化粪池、隔油池（用于商业区）</w:t>
            </w:r>
          </w:p>
        </w:tc>
        <w:tc>
          <w:tcPr>
            <w:tcW w:w="3685" w:type="dxa"/>
            <w:vAlign w:val="center"/>
          </w:tcPr>
          <w:p w14:paraId="7F364C84" w14:textId="3AC3C78B" w:rsidR="0090212A" w:rsidRDefault="00EB5422" w:rsidP="00EB5422">
            <w:pPr>
              <w:adjustRightInd w:val="0"/>
              <w:snapToGrid w:val="0"/>
            </w:pPr>
            <w:r w:rsidRPr="00EB5422">
              <w:rPr>
                <w:rFonts w:hint="eastAsia"/>
              </w:rPr>
              <w:t>运营过程中的商业废水经油水分离器、隔油池处理后汇同生活污水、公建废水经化粪池处理排入市政污水管网，进入十五里河污水处理厂处理。</w:t>
            </w:r>
          </w:p>
        </w:tc>
        <w:tc>
          <w:tcPr>
            <w:tcW w:w="3260" w:type="dxa"/>
            <w:vAlign w:val="center"/>
          </w:tcPr>
          <w:p w14:paraId="16DAC414" w14:textId="3C48213D" w:rsidR="0090212A" w:rsidRDefault="00EB5422" w:rsidP="0090212A">
            <w:pPr>
              <w:adjustRightInd w:val="0"/>
              <w:snapToGrid w:val="0"/>
              <w:jc w:val="center"/>
            </w:pPr>
            <w:r>
              <w:t>室外污水、雨水管网铺设、化粪池、商业区</w:t>
            </w:r>
            <w:r w:rsidR="00D67DC8" w:rsidRPr="00D67DC8">
              <w:rPr>
                <w:rFonts w:hint="eastAsia"/>
              </w:rPr>
              <w:t>油水分离器</w:t>
            </w:r>
            <w:r w:rsidR="00D67DC8">
              <w:rPr>
                <w:rFonts w:hint="eastAsia"/>
              </w:rPr>
              <w:t>由商户根据经营项目自行安装</w:t>
            </w:r>
          </w:p>
        </w:tc>
        <w:tc>
          <w:tcPr>
            <w:tcW w:w="872" w:type="dxa"/>
            <w:vAlign w:val="center"/>
          </w:tcPr>
          <w:p w14:paraId="7D47ABEA" w14:textId="29923DD7" w:rsidR="0090212A" w:rsidRDefault="00D67DC8" w:rsidP="0090212A">
            <w:pPr>
              <w:adjustRightInd w:val="0"/>
              <w:snapToGrid w:val="0"/>
              <w:jc w:val="center"/>
            </w:pPr>
            <w:r>
              <w:rPr>
                <w:rFonts w:hint="eastAsia"/>
              </w:rPr>
              <w:t>与环评和批复一致</w:t>
            </w:r>
          </w:p>
        </w:tc>
      </w:tr>
      <w:tr w:rsidR="0090212A" w14:paraId="1441960F" w14:textId="419B3D1A" w:rsidTr="00F43E4B">
        <w:trPr>
          <w:jc w:val="center"/>
        </w:trPr>
        <w:tc>
          <w:tcPr>
            <w:tcW w:w="675" w:type="dxa"/>
            <w:vMerge/>
            <w:vAlign w:val="center"/>
          </w:tcPr>
          <w:p w14:paraId="1C9018B3" w14:textId="77777777" w:rsidR="0090212A" w:rsidRDefault="0090212A" w:rsidP="0090212A">
            <w:pPr>
              <w:adjustRightInd w:val="0"/>
              <w:snapToGrid w:val="0"/>
              <w:jc w:val="center"/>
              <w:rPr>
                <w:szCs w:val="21"/>
              </w:rPr>
            </w:pPr>
          </w:p>
        </w:tc>
        <w:tc>
          <w:tcPr>
            <w:tcW w:w="426" w:type="dxa"/>
            <w:vMerge/>
            <w:vAlign w:val="center"/>
          </w:tcPr>
          <w:p w14:paraId="5F10422C" w14:textId="77777777" w:rsidR="0090212A" w:rsidRDefault="0090212A" w:rsidP="0090212A">
            <w:pPr>
              <w:adjustRightInd w:val="0"/>
              <w:snapToGrid w:val="0"/>
              <w:jc w:val="center"/>
              <w:rPr>
                <w:szCs w:val="21"/>
              </w:rPr>
            </w:pPr>
          </w:p>
        </w:tc>
        <w:tc>
          <w:tcPr>
            <w:tcW w:w="1134" w:type="dxa"/>
            <w:vAlign w:val="center"/>
          </w:tcPr>
          <w:p w14:paraId="0DC78634" w14:textId="77777777" w:rsidR="0090212A" w:rsidRDefault="0090212A" w:rsidP="0090212A">
            <w:pPr>
              <w:adjustRightInd w:val="0"/>
              <w:snapToGrid w:val="0"/>
              <w:jc w:val="center"/>
              <w:rPr>
                <w:szCs w:val="21"/>
              </w:rPr>
            </w:pPr>
            <w:r>
              <w:rPr>
                <w:szCs w:val="21"/>
              </w:rPr>
              <w:t>废气治理</w:t>
            </w:r>
          </w:p>
        </w:tc>
        <w:tc>
          <w:tcPr>
            <w:tcW w:w="3402" w:type="dxa"/>
            <w:vAlign w:val="center"/>
          </w:tcPr>
          <w:p w14:paraId="3A7421CD" w14:textId="77777777" w:rsidR="0090212A" w:rsidRDefault="0090212A" w:rsidP="00EB5422">
            <w:pPr>
              <w:adjustRightInd w:val="0"/>
              <w:snapToGrid w:val="0"/>
              <w:rPr>
                <w:szCs w:val="21"/>
              </w:rPr>
            </w:pPr>
            <w:r>
              <w:t>预留排油烟管道、地下停车场排风口，各排风口距离商业</w:t>
            </w:r>
            <w:proofErr w:type="gramStart"/>
            <w:r>
              <w:t>综合体楼距离</w:t>
            </w:r>
            <w:proofErr w:type="gramEnd"/>
            <w:r>
              <w:t>不小于</w:t>
            </w:r>
            <w:r>
              <w:rPr>
                <w:rFonts w:eastAsia="TimesNewRomanPSMT"/>
              </w:rPr>
              <w:t>5m</w:t>
            </w:r>
            <w:r>
              <w:t>，高底不低于</w:t>
            </w:r>
            <w:r>
              <w:rPr>
                <w:rFonts w:eastAsia="TimesNewRomanPSMT"/>
              </w:rPr>
              <w:t>2.5m</w:t>
            </w:r>
          </w:p>
        </w:tc>
        <w:tc>
          <w:tcPr>
            <w:tcW w:w="3685" w:type="dxa"/>
            <w:vAlign w:val="center"/>
          </w:tcPr>
          <w:p w14:paraId="319B68B5" w14:textId="77777777" w:rsidR="0090212A" w:rsidRDefault="00EB5422" w:rsidP="00EB5422">
            <w:pPr>
              <w:adjustRightInd w:val="0"/>
              <w:snapToGrid w:val="0"/>
            </w:pPr>
            <w:r w:rsidRPr="00EB5422">
              <w:rPr>
                <w:rFonts w:hint="eastAsia"/>
              </w:rPr>
              <w:t>合理设置垃圾收集点及车库通风口位置，确保不对周边环境造成不良影响。项目不设垃圾中转站，垃圾日产日清纳入城市环卫系统</w:t>
            </w:r>
            <w:r w:rsidRPr="00EB5422">
              <w:rPr>
                <w:rFonts w:hint="eastAsia"/>
              </w:rPr>
              <w:t>;</w:t>
            </w:r>
            <w:r w:rsidRPr="00EB5422">
              <w:rPr>
                <w:rFonts w:hint="eastAsia"/>
              </w:rPr>
              <w:t>建设单位应加强管理，保持公厕内外的清洁卫生，定期打扫消毒，防止产生异味，降低对项目区</w:t>
            </w:r>
            <w:r w:rsidRPr="00EB5422">
              <w:rPr>
                <w:rFonts w:hint="eastAsia"/>
              </w:rPr>
              <w:lastRenderedPageBreak/>
              <w:t>大气环境的影响。</w:t>
            </w:r>
          </w:p>
          <w:p w14:paraId="01322FCB" w14:textId="4C111A9F" w:rsidR="00EB5422" w:rsidRPr="00EB5422" w:rsidRDefault="00EB5422" w:rsidP="00EB5422">
            <w:pPr>
              <w:pStyle w:val="a0"/>
            </w:pPr>
            <w:r w:rsidRPr="00EB5422">
              <w:rPr>
                <w:rFonts w:hint="eastAsia"/>
              </w:rPr>
              <w:t>商业项目须严格按照《合肥市服务业环境管理办法》（市政府第</w:t>
            </w:r>
            <w:r w:rsidRPr="00EB5422">
              <w:rPr>
                <w:rFonts w:hint="eastAsia"/>
              </w:rPr>
              <w:t>142</w:t>
            </w:r>
            <w:r w:rsidRPr="00EB5422">
              <w:rPr>
                <w:rFonts w:hint="eastAsia"/>
              </w:rPr>
              <w:t>号令）的相关规定，建设配套的专用烟道。项目配套的养老服务站、幼儿园、卫生服务站、净菜市场以及在后期运营中商业用房如入驻餐饮、娱乐等服务业须另行办理相关审批手续，商业区产生油烟废气的项目应安装油烟净化设备，油烟应经专用烟道高空排放。</w:t>
            </w:r>
          </w:p>
        </w:tc>
        <w:tc>
          <w:tcPr>
            <w:tcW w:w="3260" w:type="dxa"/>
            <w:vAlign w:val="center"/>
          </w:tcPr>
          <w:p w14:paraId="21C02368" w14:textId="77777777" w:rsidR="0090212A" w:rsidRDefault="00D67DC8" w:rsidP="0090212A">
            <w:pPr>
              <w:adjustRightInd w:val="0"/>
              <w:snapToGrid w:val="0"/>
              <w:jc w:val="center"/>
              <w:rPr>
                <w:rFonts w:ascii="宋体" w:hAnsi="宋体" w:cs="宋体"/>
              </w:rPr>
            </w:pPr>
            <w:r>
              <w:lastRenderedPageBreak/>
              <w:t>预留排油烟管道、地下停车场排风口，各排风口距离商业</w:t>
            </w:r>
            <w:proofErr w:type="gramStart"/>
            <w:r>
              <w:t>综合体楼距离</w:t>
            </w:r>
            <w:proofErr w:type="gramEnd"/>
            <w:r>
              <w:t>不小于</w:t>
            </w:r>
            <w:r>
              <w:rPr>
                <w:rFonts w:eastAsia="TimesNewRomanPSMT"/>
              </w:rPr>
              <w:t>5m</w:t>
            </w:r>
            <w:r>
              <w:t>，高底不低于</w:t>
            </w:r>
            <w:r>
              <w:rPr>
                <w:rFonts w:eastAsia="TimesNewRomanPSMT"/>
              </w:rPr>
              <w:t>2.5m</w:t>
            </w:r>
            <w:r>
              <w:rPr>
                <w:rFonts w:ascii="宋体" w:hAnsi="宋体" w:cs="宋体" w:hint="eastAsia"/>
              </w:rPr>
              <w:t>。</w:t>
            </w:r>
          </w:p>
          <w:p w14:paraId="57FFF7A6" w14:textId="3D5F5012" w:rsidR="00D67DC8" w:rsidRDefault="00D67DC8" w:rsidP="00D67DC8">
            <w:pPr>
              <w:pStyle w:val="a0"/>
            </w:pPr>
            <w:r>
              <w:rPr>
                <w:rFonts w:hint="eastAsia"/>
              </w:rPr>
              <w:t>设置</w:t>
            </w:r>
            <w:r>
              <w:rPr>
                <w:rFonts w:hint="eastAsia"/>
              </w:rPr>
              <w:t>1</w:t>
            </w:r>
            <w:r>
              <w:rPr>
                <w:rFonts w:hint="eastAsia"/>
              </w:rPr>
              <w:t>处垃圾收集点，不设垃圾中转站，公厕不在本次验收范围</w:t>
            </w:r>
            <w:r>
              <w:rPr>
                <w:rFonts w:hint="eastAsia"/>
              </w:rPr>
              <w:lastRenderedPageBreak/>
              <w:t>内。</w:t>
            </w:r>
          </w:p>
          <w:p w14:paraId="23129065" w14:textId="77777777" w:rsidR="00D67DC8" w:rsidRDefault="00D67DC8" w:rsidP="00D67DC8">
            <w:pPr>
              <w:pStyle w:val="a0"/>
            </w:pPr>
            <w:r w:rsidRPr="00EB5422">
              <w:rPr>
                <w:rFonts w:hint="eastAsia"/>
              </w:rPr>
              <w:t>项目配套的养老服务站、幼儿园、卫生服务站、净菜市场</w:t>
            </w:r>
            <w:r>
              <w:rPr>
                <w:rFonts w:hint="eastAsia"/>
              </w:rPr>
              <w:t>不在本次验收范围内。</w:t>
            </w:r>
          </w:p>
          <w:p w14:paraId="73D5234C" w14:textId="1494AAC3" w:rsidR="00D67DC8" w:rsidRPr="00D67DC8" w:rsidRDefault="00D67DC8" w:rsidP="00D67DC8">
            <w:pPr>
              <w:pStyle w:val="a0"/>
            </w:pPr>
            <w:r w:rsidRPr="00EB5422">
              <w:rPr>
                <w:rFonts w:hint="eastAsia"/>
              </w:rPr>
              <w:t>商业用房如入驻餐饮、娱乐等服务业须另行办理相关审批手续</w:t>
            </w:r>
            <w:r>
              <w:rPr>
                <w:rFonts w:hint="eastAsia"/>
              </w:rPr>
              <w:t>，产生油烟项目安装油烟净化设备、专用烟道高空排放。</w:t>
            </w:r>
          </w:p>
        </w:tc>
        <w:tc>
          <w:tcPr>
            <w:tcW w:w="872" w:type="dxa"/>
            <w:vAlign w:val="center"/>
          </w:tcPr>
          <w:p w14:paraId="7B83DA0B" w14:textId="0487E24B" w:rsidR="0090212A" w:rsidRDefault="00D67DC8" w:rsidP="0090212A">
            <w:pPr>
              <w:adjustRightInd w:val="0"/>
              <w:snapToGrid w:val="0"/>
              <w:jc w:val="center"/>
            </w:pPr>
            <w:r>
              <w:rPr>
                <w:rFonts w:hint="eastAsia"/>
              </w:rPr>
              <w:lastRenderedPageBreak/>
              <w:t>与环评和批复一致</w:t>
            </w:r>
          </w:p>
        </w:tc>
      </w:tr>
      <w:tr w:rsidR="0090212A" w14:paraId="4C06F16D" w14:textId="77777777" w:rsidTr="00F43E4B">
        <w:trPr>
          <w:jc w:val="center"/>
        </w:trPr>
        <w:tc>
          <w:tcPr>
            <w:tcW w:w="675" w:type="dxa"/>
            <w:vMerge/>
            <w:vAlign w:val="center"/>
          </w:tcPr>
          <w:p w14:paraId="7078DE74" w14:textId="77777777" w:rsidR="0090212A" w:rsidRDefault="0090212A" w:rsidP="0090212A">
            <w:pPr>
              <w:adjustRightInd w:val="0"/>
              <w:snapToGrid w:val="0"/>
              <w:jc w:val="center"/>
              <w:rPr>
                <w:szCs w:val="21"/>
              </w:rPr>
            </w:pPr>
          </w:p>
        </w:tc>
        <w:tc>
          <w:tcPr>
            <w:tcW w:w="426" w:type="dxa"/>
            <w:vMerge/>
            <w:vAlign w:val="center"/>
          </w:tcPr>
          <w:p w14:paraId="67FAF3CF" w14:textId="77777777" w:rsidR="0090212A" w:rsidRDefault="0090212A" w:rsidP="0090212A">
            <w:pPr>
              <w:adjustRightInd w:val="0"/>
              <w:snapToGrid w:val="0"/>
              <w:jc w:val="center"/>
              <w:rPr>
                <w:szCs w:val="21"/>
              </w:rPr>
            </w:pPr>
          </w:p>
        </w:tc>
        <w:tc>
          <w:tcPr>
            <w:tcW w:w="1134" w:type="dxa"/>
            <w:vAlign w:val="center"/>
          </w:tcPr>
          <w:p w14:paraId="21684D27" w14:textId="2FEFFE2E" w:rsidR="0090212A" w:rsidRPr="0090212A" w:rsidRDefault="0090212A" w:rsidP="0090212A">
            <w:pPr>
              <w:adjustRightInd w:val="0"/>
              <w:snapToGrid w:val="0"/>
              <w:jc w:val="center"/>
              <w:rPr>
                <w:szCs w:val="21"/>
              </w:rPr>
            </w:pPr>
            <w:r>
              <w:rPr>
                <w:szCs w:val="21"/>
              </w:rPr>
              <w:t>噪声治理</w:t>
            </w:r>
          </w:p>
        </w:tc>
        <w:tc>
          <w:tcPr>
            <w:tcW w:w="3402" w:type="dxa"/>
            <w:vAlign w:val="center"/>
          </w:tcPr>
          <w:p w14:paraId="39649BCC" w14:textId="1EC5B7C7" w:rsidR="0090212A" w:rsidRDefault="0090212A" w:rsidP="00EB5422">
            <w:pPr>
              <w:adjustRightInd w:val="0"/>
              <w:snapToGrid w:val="0"/>
            </w:pPr>
            <w:r>
              <w:rPr>
                <w:rFonts w:hint="eastAsia"/>
                <w:szCs w:val="21"/>
              </w:rPr>
              <w:t>配电房：消防排风扇散热排风通道出口安装通风消声器；机房室内的墙壁</w:t>
            </w:r>
            <w:proofErr w:type="gramStart"/>
            <w:r>
              <w:rPr>
                <w:rFonts w:hint="eastAsia"/>
                <w:szCs w:val="21"/>
              </w:rPr>
              <w:t>吊顶做</w:t>
            </w:r>
            <w:proofErr w:type="gramEnd"/>
            <w:r>
              <w:rPr>
                <w:rFonts w:hint="eastAsia"/>
                <w:szCs w:val="21"/>
              </w:rPr>
              <w:t>吸声处理；变压器及附属设备基础安装减振台架、有悬挂的部分安装弹性减振吊架；，将不开口的窗户全部封闭；</w:t>
            </w:r>
            <w:r>
              <w:rPr>
                <w:rFonts w:hint="eastAsia"/>
                <w:snapToGrid w:val="0"/>
                <w:szCs w:val="21"/>
              </w:rPr>
              <w:t>地下车库风机：</w:t>
            </w:r>
            <w:r>
              <w:rPr>
                <w:rFonts w:hint="eastAsia"/>
                <w:szCs w:val="21"/>
              </w:rPr>
              <w:t>在满足功能要求的前提下，风机设备等均选用加工精度高，装配质量好，低噪声设备，设备均安装在加有减振垫的隔声基础上，设备进、出口均设置软接头；水泵房：隔振：在水泵底部加隔振台或隔振垫；隔声：在水泵机组外加隔声罩；消声：在水泵房通风口安装消声器；吸声：将水泵设置在地下单独的设备间内且水泵安装隔声风窗；</w:t>
            </w:r>
          </w:p>
        </w:tc>
        <w:tc>
          <w:tcPr>
            <w:tcW w:w="3685" w:type="dxa"/>
            <w:vAlign w:val="center"/>
          </w:tcPr>
          <w:p w14:paraId="2CEADEFF" w14:textId="77777777" w:rsidR="0090212A" w:rsidRDefault="00EB5422" w:rsidP="00EB5422">
            <w:pPr>
              <w:adjustRightInd w:val="0"/>
              <w:snapToGrid w:val="0"/>
            </w:pPr>
            <w:r w:rsidRPr="00EB5422">
              <w:rPr>
                <w:rFonts w:hint="eastAsia"/>
              </w:rPr>
              <w:t>合理布置水泵房、配电房、车库送排风机房、风井、电梯井位置，若确需在客厅、卧室、书房等需要保持安静的住宅用房正下方设置风机房的以及在住宅外墙处设置地下车库排风、排烟口的，要求配套设施需选用噪声低、震动小的设备，并采取有效的隔声、减震、降噪等措施，确保噪声达标排放。</w:t>
            </w:r>
          </w:p>
          <w:p w14:paraId="63B9B7A6" w14:textId="7D572A21" w:rsidR="00EB5422" w:rsidRPr="00EB5422" w:rsidRDefault="00EB5422" w:rsidP="00EB5422">
            <w:pPr>
              <w:pStyle w:val="a0"/>
            </w:pPr>
            <w:r w:rsidRPr="00EB5422">
              <w:rPr>
                <w:rFonts w:hint="eastAsia"/>
              </w:rPr>
              <w:t>临近交通干线（东流路、休宁路、桐城路）一侧首排</w:t>
            </w:r>
            <w:proofErr w:type="gramStart"/>
            <w:r w:rsidRPr="00EB5422">
              <w:rPr>
                <w:rFonts w:hint="eastAsia"/>
              </w:rPr>
              <w:t>建筑受</w:t>
            </w:r>
            <w:proofErr w:type="gramEnd"/>
            <w:r w:rsidRPr="00EB5422">
              <w:rPr>
                <w:rFonts w:hint="eastAsia"/>
              </w:rPr>
              <w:t>交通噪声影响较大，要求首排建筑临路一侧安装隔声窗（双层玻璃</w:t>
            </w:r>
            <w:r w:rsidRPr="00EB5422">
              <w:rPr>
                <w:rFonts w:hint="eastAsia"/>
              </w:rPr>
              <w:t>)</w:t>
            </w:r>
            <w:r w:rsidRPr="00EB5422">
              <w:rPr>
                <w:rFonts w:hint="eastAsia"/>
              </w:rPr>
              <w:t>，门窗进行嵌缝，提高门窗的隔声性能</w:t>
            </w:r>
            <w:r w:rsidRPr="00EB5422">
              <w:rPr>
                <w:rFonts w:hint="eastAsia"/>
              </w:rPr>
              <w:t>;</w:t>
            </w:r>
            <w:r w:rsidRPr="00EB5422">
              <w:rPr>
                <w:rFonts w:hint="eastAsia"/>
              </w:rPr>
              <w:t>合理布局户型，客厅、卧室、书房等需要保持安静的住宅用房应尽量布置在远离道路一侧。</w:t>
            </w:r>
          </w:p>
        </w:tc>
        <w:tc>
          <w:tcPr>
            <w:tcW w:w="3260" w:type="dxa"/>
            <w:vAlign w:val="center"/>
          </w:tcPr>
          <w:p w14:paraId="429665AE" w14:textId="77777777" w:rsidR="00D67DC8" w:rsidRDefault="00D67DC8" w:rsidP="00D67DC8">
            <w:pPr>
              <w:adjustRightInd w:val="0"/>
              <w:snapToGrid w:val="0"/>
            </w:pPr>
            <w:r w:rsidRPr="00EB5422">
              <w:rPr>
                <w:rFonts w:hint="eastAsia"/>
              </w:rPr>
              <w:t>合理布置水泵房、配电房、车库送排风机房、风井、电梯井位置</w:t>
            </w:r>
            <w:r>
              <w:rPr>
                <w:rFonts w:hint="eastAsia"/>
              </w:rPr>
              <w:t>；</w:t>
            </w:r>
          </w:p>
          <w:p w14:paraId="37B938BC" w14:textId="77777777" w:rsidR="00D67DC8" w:rsidRDefault="00D67DC8" w:rsidP="00D67DC8">
            <w:pPr>
              <w:adjustRightInd w:val="0"/>
              <w:snapToGrid w:val="0"/>
            </w:pPr>
            <w:r w:rsidRPr="00EB5422">
              <w:rPr>
                <w:rFonts w:hint="eastAsia"/>
              </w:rPr>
              <w:t>配套设施选用噪声低、震动小的设备，并采取有效的隔声、减震、降噪等措施，确保噪声达标排放。</w:t>
            </w:r>
          </w:p>
          <w:p w14:paraId="66C753A3" w14:textId="747DD13E" w:rsidR="0090212A" w:rsidRPr="00D67DC8" w:rsidRDefault="00D67DC8" w:rsidP="00D67DC8">
            <w:pPr>
              <w:adjustRightInd w:val="0"/>
              <w:snapToGrid w:val="0"/>
            </w:pPr>
            <w:r w:rsidRPr="00EB5422">
              <w:rPr>
                <w:rFonts w:hint="eastAsia"/>
              </w:rPr>
              <w:t>临近交通干线（东流路、休宁路、桐城路）一侧首排建筑</w:t>
            </w:r>
            <w:r w:rsidR="005859FB" w:rsidRPr="00EB5422">
              <w:rPr>
                <w:rFonts w:hint="eastAsia"/>
              </w:rPr>
              <w:t>合理布局户型</w:t>
            </w:r>
            <w:r w:rsidR="005859FB">
              <w:rPr>
                <w:rFonts w:hint="eastAsia"/>
              </w:rPr>
              <w:t>，</w:t>
            </w:r>
            <w:r w:rsidRPr="00EB5422">
              <w:rPr>
                <w:rFonts w:hint="eastAsia"/>
              </w:rPr>
              <w:t>安装隔声窗（双层玻璃</w:t>
            </w:r>
            <w:r>
              <w:rPr>
                <w:rFonts w:hint="eastAsia"/>
              </w:rPr>
              <w:t>）。</w:t>
            </w:r>
          </w:p>
        </w:tc>
        <w:tc>
          <w:tcPr>
            <w:tcW w:w="872" w:type="dxa"/>
            <w:vAlign w:val="center"/>
          </w:tcPr>
          <w:p w14:paraId="07E0897B" w14:textId="7B1399DA" w:rsidR="0090212A" w:rsidRDefault="005859FB" w:rsidP="0090212A">
            <w:pPr>
              <w:adjustRightInd w:val="0"/>
              <w:snapToGrid w:val="0"/>
              <w:jc w:val="center"/>
            </w:pPr>
            <w:r w:rsidRPr="005859FB">
              <w:rPr>
                <w:rFonts w:hint="eastAsia"/>
              </w:rPr>
              <w:t>与环评和批复一致</w:t>
            </w:r>
          </w:p>
        </w:tc>
      </w:tr>
      <w:tr w:rsidR="0090212A" w14:paraId="6128C0D6" w14:textId="77777777" w:rsidTr="00F43E4B">
        <w:trPr>
          <w:jc w:val="center"/>
        </w:trPr>
        <w:tc>
          <w:tcPr>
            <w:tcW w:w="675" w:type="dxa"/>
            <w:vMerge/>
            <w:vAlign w:val="center"/>
          </w:tcPr>
          <w:p w14:paraId="6F64B782" w14:textId="77777777" w:rsidR="0090212A" w:rsidRDefault="0090212A" w:rsidP="0090212A">
            <w:pPr>
              <w:adjustRightInd w:val="0"/>
              <w:snapToGrid w:val="0"/>
              <w:jc w:val="center"/>
              <w:rPr>
                <w:szCs w:val="21"/>
              </w:rPr>
            </w:pPr>
          </w:p>
        </w:tc>
        <w:tc>
          <w:tcPr>
            <w:tcW w:w="426" w:type="dxa"/>
            <w:vMerge/>
            <w:vAlign w:val="center"/>
          </w:tcPr>
          <w:p w14:paraId="05E0F8D5" w14:textId="77777777" w:rsidR="0090212A" w:rsidRDefault="0090212A" w:rsidP="0090212A">
            <w:pPr>
              <w:adjustRightInd w:val="0"/>
              <w:snapToGrid w:val="0"/>
              <w:jc w:val="center"/>
              <w:rPr>
                <w:szCs w:val="21"/>
              </w:rPr>
            </w:pPr>
          </w:p>
        </w:tc>
        <w:tc>
          <w:tcPr>
            <w:tcW w:w="1134" w:type="dxa"/>
            <w:vAlign w:val="center"/>
          </w:tcPr>
          <w:p w14:paraId="22B6A792" w14:textId="337666E5" w:rsidR="0090212A" w:rsidRDefault="0090212A" w:rsidP="0090212A">
            <w:pPr>
              <w:adjustRightInd w:val="0"/>
              <w:snapToGrid w:val="0"/>
              <w:jc w:val="center"/>
              <w:rPr>
                <w:szCs w:val="21"/>
              </w:rPr>
            </w:pPr>
            <w:r>
              <w:rPr>
                <w:rFonts w:ascii="宋体" w:hAnsi="宋体" w:cs="宋体" w:hint="eastAsia"/>
                <w:szCs w:val="21"/>
              </w:rPr>
              <w:t>固</w:t>
            </w:r>
            <w:proofErr w:type="gramStart"/>
            <w:r>
              <w:rPr>
                <w:rFonts w:ascii="宋体" w:hAnsi="宋体" w:cs="宋体" w:hint="eastAsia"/>
                <w:szCs w:val="21"/>
              </w:rPr>
              <w:t>废治理</w:t>
            </w:r>
            <w:proofErr w:type="gramEnd"/>
          </w:p>
        </w:tc>
        <w:tc>
          <w:tcPr>
            <w:tcW w:w="3402" w:type="dxa"/>
            <w:vAlign w:val="center"/>
          </w:tcPr>
          <w:p w14:paraId="54475B9D" w14:textId="60563894" w:rsidR="0090212A" w:rsidRDefault="0090212A" w:rsidP="00EB5422">
            <w:pPr>
              <w:adjustRightInd w:val="0"/>
              <w:snapToGrid w:val="0"/>
            </w:pPr>
            <w:r>
              <w:rPr>
                <w:rFonts w:hint="eastAsia"/>
              </w:rPr>
              <w:t>由垃圾桶收集，日产日清</w:t>
            </w:r>
          </w:p>
        </w:tc>
        <w:tc>
          <w:tcPr>
            <w:tcW w:w="3685" w:type="dxa"/>
            <w:vAlign w:val="center"/>
          </w:tcPr>
          <w:p w14:paraId="50926C21" w14:textId="703CD119" w:rsidR="0090212A" w:rsidRDefault="00EB5422" w:rsidP="00EB5422">
            <w:pPr>
              <w:adjustRightInd w:val="0"/>
              <w:snapToGrid w:val="0"/>
            </w:pPr>
            <w:r w:rsidRPr="00EB5422">
              <w:rPr>
                <w:rFonts w:hint="eastAsia"/>
              </w:rPr>
              <w:t>项目不设垃圾中转站，垃圾日产日清纳入城市环卫系统</w:t>
            </w:r>
          </w:p>
        </w:tc>
        <w:tc>
          <w:tcPr>
            <w:tcW w:w="3260" w:type="dxa"/>
            <w:vAlign w:val="center"/>
          </w:tcPr>
          <w:p w14:paraId="1C4AFC84" w14:textId="4A41B6D0" w:rsidR="0090212A" w:rsidRDefault="005859FB" w:rsidP="00F43E4B">
            <w:pPr>
              <w:adjustRightInd w:val="0"/>
              <w:snapToGrid w:val="0"/>
              <w:jc w:val="left"/>
            </w:pPr>
            <w:r>
              <w:rPr>
                <w:rFonts w:hint="eastAsia"/>
              </w:rPr>
              <w:t>由垃圾桶收集，日产日清，设置</w:t>
            </w:r>
            <w:r>
              <w:rPr>
                <w:rFonts w:hint="eastAsia"/>
              </w:rPr>
              <w:t>1</w:t>
            </w:r>
            <w:r>
              <w:rPr>
                <w:rFonts w:hint="eastAsia"/>
              </w:rPr>
              <w:t>处垃圾收集点，由环卫部门统一清运</w:t>
            </w:r>
          </w:p>
        </w:tc>
        <w:tc>
          <w:tcPr>
            <w:tcW w:w="872" w:type="dxa"/>
            <w:vAlign w:val="center"/>
          </w:tcPr>
          <w:p w14:paraId="03C61538" w14:textId="688B25EA" w:rsidR="0090212A" w:rsidRDefault="005859FB" w:rsidP="0090212A">
            <w:pPr>
              <w:adjustRightInd w:val="0"/>
              <w:snapToGrid w:val="0"/>
              <w:jc w:val="center"/>
            </w:pPr>
            <w:r w:rsidRPr="005859FB">
              <w:rPr>
                <w:rFonts w:hint="eastAsia"/>
              </w:rPr>
              <w:t>与环评和批复一致</w:t>
            </w:r>
          </w:p>
        </w:tc>
      </w:tr>
    </w:tbl>
    <w:p w14:paraId="691B2B3A" w14:textId="18A389FE" w:rsidR="0090212A" w:rsidRPr="0090212A" w:rsidRDefault="0090212A">
      <w:pPr>
        <w:pStyle w:val="a0"/>
        <w:spacing w:line="360" w:lineRule="auto"/>
        <w:jc w:val="center"/>
        <w:rPr>
          <w:rFonts w:ascii="Times New Roman" w:hAnsi="Times New Roman"/>
          <w:b/>
          <w:szCs w:val="21"/>
        </w:rPr>
      </w:pPr>
    </w:p>
    <w:p w14:paraId="6AFD202D" w14:textId="77777777" w:rsidR="00515CE0" w:rsidRDefault="00515CE0">
      <w:pPr>
        <w:pStyle w:val="a0"/>
        <w:spacing w:line="360" w:lineRule="auto"/>
        <w:outlineLvl w:val="0"/>
        <w:rPr>
          <w:rFonts w:ascii="Times New Roman" w:hAnsi="Times New Roman"/>
          <w:sz w:val="24"/>
        </w:rPr>
        <w:sectPr w:rsidR="00515CE0" w:rsidSect="001B0DE2">
          <w:headerReference w:type="default" r:id="rId16"/>
          <w:pgSz w:w="16838" w:h="11906" w:orient="landscape"/>
          <w:pgMar w:top="1440" w:right="1800" w:bottom="1440" w:left="1800" w:header="851" w:footer="992" w:gutter="0"/>
          <w:cols w:space="425"/>
          <w:docGrid w:type="lines" w:linePitch="312"/>
        </w:sectPr>
      </w:pPr>
    </w:p>
    <w:p w14:paraId="0BC840BB" w14:textId="07437312" w:rsidR="00515CE0" w:rsidRDefault="00A40581">
      <w:pPr>
        <w:pStyle w:val="a0"/>
        <w:spacing w:line="360" w:lineRule="auto"/>
        <w:outlineLvl w:val="0"/>
        <w:rPr>
          <w:b/>
          <w:bCs/>
          <w:sz w:val="36"/>
          <w:szCs w:val="36"/>
        </w:rPr>
      </w:pPr>
      <w:bookmarkStart w:id="234" w:name="_Toc18733"/>
      <w:bookmarkStart w:id="235" w:name="_Toc7882"/>
      <w:bookmarkStart w:id="236" w:name="_Toc3850"/>
      <w:bookmarkStart w:id="237" w:name="_Toc85716911"/>
      <w:bookmarkStart w:id="238" w:name="_Toc26728"/>
      <w:bookmarkStart w:id="239" w:name="_Toc18505"/>
      <w:bookmarkStart w:id="240" w:name="_Toc27541"/>
      <w:r>
        <w:rPr>
          <w:rFonts w:ascii="Times New Roman" w:hAnsi="Times New Roman" w:hint="eastAsia"/>
          <w:b/>
          <w:bCs/>
          <w:sz w:val="36"/>
          <w:szCs w:val="36"/>
        </w:rPr>
        <w:lastRenderedPageBreak/>
        <w:t>五</w:t>
      </w:r>
      <w:r>
        <w:rPr>
          <w:rFonts w:ascii="Times New Roman" w:hAnsi="Times New Roman" w:hint="eastAsia"/>
          <w:b/>
          <w:bCs/>
          <w:sz w:val="36"/>
          <w:szCs w:val="36"/>
        </w:rPr>
        <w:t xml:space="preserve"> </w:t>
      </w:r>
      <w:r>
        <w:rPr>
          <w:rFonts w:ascii="Times New Roman" w:hAnsi="Times New Roman"/>
          <w:b/>
          <w:bCs/>
          <w:sz w:val="36"/>
          <w:szCs w:val="36"/>
        </w:rPr>
        <w:t>建设项目环境影响报告</w:t>
      </w:r>
      <w:r w:rsidR="005859FB">
        <w:rPr>
          <w:rFonts w:ascii="Times New Roman" w:hAnsi="Times New Roman" w:hint="eastAsia"/>
          <w:b/>
          <w:bCs/>
          <w:sz w:val="36"/>
          <w:szCs w:val="36"/>
        </w:rPr>
        <w:t>表</w:t>
      </w:r>
      <w:r>
        <w:rPr>
          <w:rFonts w:ascii="Times New Roman" w:hAnsi="Times New Roman" w:hint="eastAsia"/>
          <w:b/>
          <w:bCs/>
          <w:sz w:val="36"/>
          <w:szCs w:val="36"/>
        </w:rPr>
        <w:t>的</w:t>
      </w:r>
      <w:r>
        <w:rPr>
          <w:rFonts w:ascii="Times New Roman" w:hAnsi="Times New Roman"/>
          <w:b/>
          <w:bCs/>
          <w:sz w:val="36"/>
          <w:szCs w:val="36"/>
        </w:rPr>
        <w:t>主要结论</w:t>
      </w:r>
      <w:r>
        <w:rPr>
          <w:rFonts w:ascii="Times New Roman" w:hAnsi="Times New Roman" w:hint="eastAsia"/>
          <w:b/>
          <w:bCs/>
          <w:sz w:val="36"/>
          <w:szCs w:val="36"/>
        </w:rPr>
        <w:t>与建议</w:t>
      </w:r>
      <w:r>
        <w:rPr>
          <w:rFonts w:ascii="Times New Roman" w:hAnsi="Times New Roman"/>
          <w:b/>
          <w:bCs/>
          <w:sz w:val="36"/>
          <w:szCs w:val="36"/>
        </w:rPr>
        <w:t>及审批部门审批决定</w:t>
      </w:r>
      <w:bookmarkEnd w:id="234"/>
      <w:bookmarkEnd w:id="235"/>
      <w:bookmarkEnd w:id="236"/>
      <w:bookmarkEnd w:id="237"/>
    </w:p>
    <w:p w14:paraId="658B0416" w14:textId="77777777" w:rsidR="005859FB" w:rsidRDefault="005859FB" w:rsidP="005859FB">
      <w:pPr>
        <w:pStyle w:val="2"/>
        <w:adjustRightInd w:val="0"/>
        <w:snapToGrid w:val="0"/>
        <w:rPr>
          <w:rFonts w:ascii="Times New Roman" w:hAnsi="Times New Roman"/>
          <w:sz w:val="28"/>
          <w:szCs w:val="28"/>
        </w:rPr>
      </w:pPr>
      <w:bookmarkStart w:id="241" w:name="_Toc16063"/>
      <w:bookmarkStart w:id="242" w:name="_Toc2285"/>
      <w:bookmarkStart w:id="243" w:name="_Toc22875"/>
      <w:bookmarkStart w:id="244" w:name="_Toc7343200"/>
      <w:bookmarkStart w:id="245" w:name="_Toc85716912"/>
      <w:bookmarkStart w:id="246" w:name="_Toc31085"/>
      <w:bookmarkEnd w:id="238"/>
      <w:bookmarkEnd w:id="239"/>
      <w:bookmarkEnd w:id="240"/>
      <w:r>
        <w:rPr>
          <w:rFonts w:ascii="Times New Roman" w:hAnsi="Times New Roman"/>
          <w:sz w:val="28"/>
          <w:szCs w:val="28"/>
        </w:rPr>
        <w:t xml:space="preserve">5.1 </w:t>
      </w:r>
      <w:bookmarkEnd w:id="241"/>
      <w:bookmarkEnd w:id="242"/>
      <w:bookmarkEnd w:id="243"/>
      <w:r>
        <w:rPr>
          <w:rFonts w:ascii="Times New Roman" w:hAnsi="Times New Roman"/>
          <w:sz w:val="28"/>
          <w:szCs w:val="28"/>
        </w:rPr>
        <w:t>建设项目环评报告书（表）的主要结论与建议</w:t>
      </w:r>
      <w:bookmarkEnd w:id="244"/>
      <w:bookmarkEnd w:id="245"/>
    </w:p>
    <w:p w14:paraId="2DEA2ED2" w14:textId="66D4DC2C" w:rsidR="005859FB" w:rsidRPr="005859FB" w:rsidRDefault="005859FB" w:rsidP="005859FB">
      <w:pPr>
        <w:pStyle w:val="a0"/>
        <w:spacing w:beforeLines="50" w:before="156" w:line="360" w:lineRule="auto"/>
        <w:ind w:firstLineChars="200" w:firstLine="480"/>
        <w:rPr>
          <w:sz w:val="24"/>
          <w:szCs w:val="24"/>
        </w:rPr>
      </w:pPr>
      <w:r w:rsidRPr="005859FB">
        <w:rPr>
          <w:sz w:val="24"/>
          <w:szCs w:val="24"/>
        </w:rPr>
        <w:t>根据环</w:t>
      </w:r>
      <w:proofErr w:type="gramStart"/>
      <w:r w:rsidRPr="005859FB">
        <w:rPr>
          <w:sz w:val="24"/>
          <w:szCs w:val="24"/>
        </w:rPr>
        <w:t>评报告</w:t>
      </w:r>
      <w:proofErr w:type="gramEnd"/>
      <w:r w:rsidRPr="005859FB">
        <w:rPr>
          <w:sz w:val="24"/>
          <w:szCs w:val="24"/>
        </w:rPr>
        <w:t>内容，本项目污染防治措施</w:t>
      </w:r>
      <w:r w:rsidR="00976F82">
        <w:rPr>
          <w:rFonts w:hint="eastAsia"/>
          <w:sz w:val="24"/>
          <w:szCs w:val="24"/>
        </w:rPr>
        <w:t>及环境影响</w:t>
      </w:r>
      <w:r w:rsidRPr="005859FB">
        <w:rPr>
          <w:sz w:val="24"/>
          <w:szCs w:val="24"/>
        </w:rPr>
        <w:t>见下表。</w:t>
      </w:r>
    </w:p>
    <w:p w14:paraId="0C12ED62" w14:textId="60431353" w:rsidR="005859FB" w:rsidRPr="00E6308E" w:rsidRDefault="005859FB" w:rsidP="005859FB">
      <w:pPr>
        <w:jc w:val="center"/>
        <w:rPr>
          <w:rFonts w:ascii="宋体" w:hAnsi="宋体" w:cs="宋体"/>
          <w:b/>
          <w:bCs/>
          <w:szCs w:val="21"/>
        </w:rPr>
      </w:pPr>
      <w:r w:rsidRPr="00E6308E">
        <w:rPr>
          <w:rFonts w:ascii="宋体" w:hAnsi="宋体" w:cs="宋体"/>
          <w:b/>
          <w:bCs/>
          <w:color w:val="000000"/>
          <w:szCs w:val="21"/>
        </w:rPr>
        <w:t xml:space="preserve">表 </w:t>
      </w:r>
      <w:r w:rsidRPr="00E6308E">
        <w:rPr>
          <w:rFonts w:ascii="TimesNewRomanPS-BoldMT" w:hAnsi="TimesNewRomanPS-BoldMT" w:cs="宋体"/>
          <w:b/>
          <w:bCs/>
          <w:color w:val="000000"/>
          <w:szCs w:val="21"/>
        </w:rPr>
        <w:t>5</w:t>
      </w:r>
      <w:r w:rsidR="00750889">
        <w:rPr>
          <w:rFonts w:ascii="TimesNewRomanPS-BoldMT" w:hAnsi="TimesNewRomanPS-BoldMT" w:cs="宋体"/>
          <w:b/>
          <w:bCs/>
          <w:color w:val="000000"/>
          <w:szCs w:val="21"/>
        </w:rPr>
        <w:t>.1</w:t>
      </w:r>
      <w:r w:rsidRPr="00E6308E">
        <w:rPr>
          <w:rFonts w:ascii="TimesNewRomanPS-BoldMT" w:hAnsi="TimesNewRomanPS-BoldMT" w:cs="宋体"/>
          <w:b/>
          <w:bCs/>
          <w:color w:val="000000"/>
          <w:szCs w:val="21"/>
        </w:rPr>
        <w:t xml:space="preserve">-1 </w:t>
      </w:r>
      <w:r w:rsidRPr="00E6308E">
        <w:rPr>
          <w:rFonts w:ascii="宋体" w:hAnsi="宋体" w:cs="宋体"/>
          <w:b/>
          <w:bCs/>
          <w:color w:val="000000"/>
          <w:szCs w:val="21"/>
        </w:rPr>
        <w:t>项目设计污染防治措施一览表</w:t>
      </w:r>
    </w:p>
    <w:tbl>
      <w:tblPr>
        <w:tblW w:w="5000" w:type="pct"/>
        <w:jc w:val="center"/>
        <w:tblLayout w:type="fixed"/>
        <w:tblCellMar>
          <w:left w:w="0" w:type="dxa"/>
          <w:right w:w="0" w:type="dxa"/>
        </w:tblCellMar>
        <w:tblLook w:val="04A0" w:firstRow="1" w:lastRow="0" w:firstColumn="1" w:lastColumn="0" w:noHBand="0" w:noVBand="1"/>
      </w:tblPr>
      <w:tblGrid>
        <w:gridCol w:w="918"/>
        <w:gridCol w:w="7394"/>
      </w:tblGrid>
      <w:tr w:rsidR="005859FB" w14:paraId="16AD53DC" w14:textId="77777777" w:rsidTr="00976F82">
        <w:trPr>
          <w:jc w:val="center"/>
        </w:trPr>
        <w:tc>
          <w:tcPr>
            <w:tcW w:w="996" w:type="dxa"/>
            <w:tcBorders>
              <w:top w:val="single" w:sz="2" w:space="0" w:color="000000"/>
              <w:left w:val="single" w:sz="2" w:space="0" w:color="000000"/>
              <w:bottom w:val="single" w:sz="2" w:space="0" w:color="000000"/>
              <w:right w:val="single" w:sz="2" w:space="0" w:color="000000"/>
            </w:tcBorders>
            <w:vAlign w:val="center"/>
          </w:tcPr>
          <w:p w14:paraId="4D2979D4" w14:textId="77777777" w:rsidR="005859FB" w:rsidRDefault="005859FB" w:rsidP="00F22D83">
            <w:pPr>
              <w:pStyle w:val="af"/>
              <w:rPr>
                <w:rFonts w:cs="Times New Roman"/>
                <w:color w:val="auto"/>
                <w:lang w:eastAsia="zh-CN"/>
              </w:rPr>
            </w:pPr>
            <w:r>
              <w:rPr>
                <w:rFonts w:cs="Times New Roman" w:hint="eastAsia"/>
                <w:color w:val="auto"/>
                <w:lang w:eastAsia="zh-CN"/>
              </w:rPr>
              <w:t>工程名称</w:t>
            </w:r>
          </w:p>
        </w:tc>
        <w:tc>
          <w:tcPr>
            <w:tcW w:w="8036" w:type="dxa"/>
            <w:tcBorders>
              <w:top w:val="single" w:sz="2" w:space="0" w:color="000000"/>
              <w:left w:val="single" w:sz="2" w:space="0" w:color="000000"/>
              <w:bottom w:val="single" w:sz="2" w:space="0" w:color="000000"/>
              <w:right w:val="single" w:sz="2" w:space="0" w:color="000000"/>
            </w:tcBorders>
            <w:vAlign w:val="center"/>
          </w:tcPr>
          <w:p w14:paraId="4B33A0D1" w14:textId="4CB4BF0F" w:rsidR="005859FB" w:rsidRDefault="005859FB" w:rsidP="00F22D83">
            <w:pPr>
              <w:pStyle w:val="af"/>
              <w:rPr>
                <w:rFonts w:cs="Times New Roman"/>
                <w:color w:val="auto"/>
                <w:lang w:eastAsia="zh-CN"/>
              </w:rPr>
            </w:pPr>
            <w:r w:rsidRPr="00092BC0">
              <w:rPr>
                <w:rFonts w:cs="Times New Roman" w:hint="eastAsia"/>
                <w:color w:val="auto"/>
                <w:lang w:eastAsia="zh-CN"/>
              </w:rPr>
              <w:t>环</w:t>
            </w:r>
            <w:proofErr w:type="gramStart"/>
            <w:r w:rsidRPr="00092BC0">
              <w:rPr>
                <w:rFonts w:cs="Times New Roman" w:hint="eastAsia"/>
                <w:color w:val="auto"/>
                <w:lang w:eastAsia="zh-CN"/>
              </w:rPr>
              <w:t>评设计</w:t>
            </w:r>
            <w:proofErr w:type="gramEnd"/>
            <w:r w:rsidRPr="00092BC0">
              <w:rPr>
                <w:rFonts w:cs="Times New Roman" w:hint="eastAsia"/>
                <w:color w:val="auto"/>
                <w:lang w:eastAsia="zh-CN"/>
              </w:rPr>
              <w:t>污染防治措施</w:t>
            </w:r>
            <w:r w:rsidR="00976F82">
              <w:rPr>
                <w:rFonts w:cs="Times New Roman" w:hint="eastAsia"/>
                <w:color w:val="auto"/>
                <w:lang w:eastAsia="zh-CN"/>
              </w:rPr>
              <w:t>及环境影响</w:t>
            </w:r>
          </w:p>
        </w:tc>
      </w:tr>
      <w:tr w:rsidR="005859FB" w14:paraId="6DCB435A" w14:textId="77777777" w:rsidTr="00976F82">
        <w:trPr>
          <w:jc w:val="center"/>
        </w:trPr>
        <w:tc>
          <w:tcPr>
            <w:tcW w:w="996" w:type="dxa"/>
            <w:tcBorders>
              <w:top w:val="single" w:sz="2" w:space="0" w:color="000000"/>
              <w:left w:val="single" w:sz="2" w:space="0" w:color="000000"/>
              <w:bottom w:val="single" w:sz="2" w:space="0" w:color="000000"/>
              <w:right w:val="single" w:sz="2" w:space="0" w:color="000000"/>
            </w:tcBorders>
            <w:vAlign w:val="center"/>
          </w:tcPr>
          <w:p w14:paraId="317EAC54" w14:textId="29695463" w:rsidR="005859FB" w:rsidRDefault="005859FB" w:rsidP="005859FB">
            <w:pPr>
              <w:pStyle w:val="af"/>
              <w:rPr>
                <w:szCs w:val="21"/>
              </w:rPr>
            </w:pPr>
            <w:r>
              <w:rPr>
                <w:rFonts w:cs="Times New Roman" w:hint="eastAsia"/>
                <w:color w:val="auto"/>
                <w:lang w:eastAsia="zh-CN"/>
              </w:rPr>
              <w:t>废气治理</w:t>
            </w:r>
          </w:p>
        </w:tc>
        <w:tc>
          <w:tcPr>
            <w:tcW w:w="8036" w:type="dxa"/>
            <w:tcBorders>
              <w:top w:val="single" w:sz="2" w:space="0" w:color="000000"/>
              <w:left w:val="single" w:sz="2" w:space="0" w:color="000000"/>
              <w:bottom w:val="single" w:sz="2" w:space="0" w:color="000000"/>
              <w:right w:val="single" w:sz="2" w:space="0" w:color="000000"/>
            </w:tcBorders>
            <w:vAlign w:val="center"/>
          </w:tcPr>
          <w:p w14:paraId="63A5E190" w14:textId="347B4872" w:rsidR="005859FB" w:rsidRDefault="00976F82" w:rsidP="00976F82">
            <w:pPr>
              <w:spacing w:line="320" w:lineRule="exact"/>
              <w:jc w:val="left"/>
              <w:rPr>
                <w:szCs w:val="21"/>
              </w:rPr>
            </w:pPr>
            <w:r w:rsidRPr="00976F82">
              <w:rPr>
                <w:rFonts w:hint="eastAsia"/>
                <w:szCs w:val="21"/>
              </w:rPr>
              <w:t>本项目主要废气为小区内的居民厨房油烟、管道天然气燃烧及汽车尾气，对周围影响较小。本项目周边均布设绿化，加之项目区内空阔，空气扩散效果较好，本项目产生的废气污染物在采取了上述处理措施后对周围环境影响较小。</w:t>
            </w:r>
          </w:p>
        </w:tc>
      </w:tr>
      <w:tr w:rsidR="005859FB" w14:paraId="4DF84718" w14:textId="77777777" w:rsidTr="00976F82">
        <w:trPr>
          <w:jc w:val="center"/>
        </w:trPr>
        <w:tc>
          <w:tcPr>
            <w:tcW w:w="996" w:type="dxa"/>
            <w:tcBorders>
              <w:top w:val="single" w:sz="2" w:space="0" w:color="000000"/>
              <w:left w:val="single" w:sz="2" w:space="0" w:color="000000"/>
              <w:bottom w:val="single" w:sz="2" w:space="0" w:color="000000"/>
              <w:right w:val="single" w:sz="2" w:space="0" w:color="000000"/>
            </w:tcBorders>
            <w:vAlign w:val="center"/>
          </w:tcPr>
          <w:p w14:paraId="434C9CBA" w14:textId="48D70FD7" w:rsidR="005859FB" w:rsidRDefault="005859FB" w:rsidP="005859FB">
            <w:pPr>
              <w:pStyle w:val="af"/>
              <w:rPr>
                <w:rFonts w:cs="Times New Roman"/>
                <w:color w:val="auto"/>
                <w:lang w:eastAsia="zh-CN"/>
              </w:rPr>
            </w:pPr>
            <w:r>
              <w:rPr>
                <w:rFonts w:cs="Times New Roman" w:hint="eastAsia"/>
                <w:color w:val="auto"/>
                <w:lang w:eastAsia="zh-CN"/>
              </w:rPr>
              <w:t>废水治理</w:t>
            </w:r>
          </w:p>
        </w:tc>
        <w:tc>
          <w:tcPr>
            <w:tcW w:w="8036" w:type="dxa"/>
            <w:tcBorders>
              <w:top w:val="single" w:sz="2" w:space="0" w:color="000000"/>
              <w:left w:val="single" w:sz="2" w:space="0" w:color="000000"/>
              <w:bottom w:val="single" w:sz="2" w:space="0" w:color="000000"/>
              <w:right w:val="single" w:sz="2" w:space="0" w:color="000000"/>
            </w:tcBorders>
            <w:vAlign w:val="center"/>
          </w:tcPr>
          <w:p w14:paraId="3778F2CD" w14:textId="193513B3" w:rsidR="00976F82" w:rsidRDefault="00976F82" w:rsidP="00976F82">
            <w:pPr>
              <w:pStyle w:val="af"/>
              <w:jc w:val="left"/>
              <w:rPr>
                <w:rFonts w:cs="Times New Roman"/>
                <w:color w:val="auto"/>
                <w:lang w:eastAsia="zh-CN"/>
              </w:rPr>
            </w:pPr>
            <w:r w:rsidRPr="00976F82">
              <w:rPr>
                <w:rFonts w:cs="Times New Roman" w:hint="eastAsia"/>
                <w:color w:val="auto"/>
                <w:lang w:eastAsia="zh-CN"/>
              </w:rPr>
              <w:t>本项目采用雨、污分流的排水体制。水经厂区雨水管道排入市政雨水管道。商业区餐饮含油废水经隔油池处理后汇同生活污水一起经化粪池预处理后，生活污水经化粪池处理后，然后排入市政污水管网，</w:t>
            </w:r>
          </w:p>
          <w:p w14:paraId="6D25609D" w14:textId="24417D9D" w:rsidR="005859FB" w:rsidRDefault="00976F82" w:rsidP="00976F82">
            <w:pPr>
              <w:pStyle w:val="af"/>
              <w:jc w:val="left"/>
              <w:rPr>
                <w:rFonts w:cs="Times New Roman"/>
                <w:color w:val="auto"/>
                <w:lang w:eastAsia="zh-CN"/>
              </w:rPr>
            </w:pPr>
            <w:r w:rsidRPr="00976F82">
              <w:rPr>
                <w:rFonts w:cs="Times New Roman" w:hint="eastAsia"/>
                <w:color w:val="auto"/>
                <w:lang w:eastAsia="zh-CN"/>
              </w:rPr>
              <w:t>生活废水经王小</w:t>
            </w:r>
            <w:proofErr w:type="gramStart"/>
            <w:r w:rsidRPr="00976F82">
              <w:rPr>
                <w:rFonts w:cs="Times New Roman" w:hint="eastAsia"/>
                <w:color w:val="auto"/>
                <w:lang w:eastAsia="zh-CN"/>
              </w:rPr>
              <w:t>郢</w:t>
            </w:r>
            <w:proofErr w:type="gramEnd"/>
            <w:r w:rsidRPr="00976F82">
              <w:rPr>
                <w:rFonts w:cs="Times New Roman" w:hint="eastAsia"/>
                <w:color w:val="auto"/>
                <w:lang w:eastAsia="zh-CN"/>
              </w:rPr>
              <w:t>污水处理厂处理达标准后排入南</w:t>
            </w:r>
            <w:proofErr w:type="gramStart"/>
            <w:r w:rsidRPr="00976F82">
              <w:rPr>
                <w:rFonts w:cs="Times New Roman" w:hint="eastAsia"/>
                <w:color w:val="auto"/>
                <w:lang w:eastAsia="zh-CN"/>
              </w:rPr>
              <w:t>淝</w:t>
            </w:r>
            <w:proofErr w:type="gramEnd"/>
            <w:r w:rsidRPr="00976F82">
              <w:rPr>
                <w:rFonts w:cs="Times New Roman" w:hint="eastAsia"/>
                <w:color w:val="auto"/>
                <w:lang w:eastAsia="zh-CN"/>
              </w:rPr>
              <w:t>河。污水排放执行《城镇污水处理厂污染物排放标准》（</w:t>
            </w:r>
            <w:r w:rsidRPr="00976F82">
              <w:rPr>
                <w:rFonts w:cs="Times New Roman" w:hint="eastAsia"/>
                <w:color w:val="auto"/>
                <w:lang w:eastAsia="zh-CN"/>
              </w:rPr>
              <w:t>GB18918-2002</w:t>
            </w:r>
            <w:r w:rsidRPr="00976F82">
              <w:rPr>
                <w:rFonts w:cs="Times New Roman" w:hint="eastAsia"/>
                <w:color w:val="auto"/>
                <w:lang w:eastAsia="zh-CN"/>
              </w:rPr>
              <w:t>）一级</w:t>
            </w:r>
            <w:r w:rsidRPr="00976F82">
              <w:rPr>
                <w:rFonts w:cs="Times New Roman" w:hint="eastAsia"/>
                <w:color w:val="auto"/>
                <w:lang w:eastAsia="zh-CN"/>
              </w:rPr>
              <w:t>B</w:t>
            </w:r>
            <w:r w:rsidRPr="00976F82">
              <w:rPr>
                <w:rFonts w:cs="Times New Roman" w:hint="eastAsia"/>
                <w:color w:val="auto"/>
                <w:lang w:eastAsia="zh-CN"/>
              </w:rPr>
              <w:t>标准。项目污水水质较为简单，经王小</w:t>
            </w:r>
            <w:proofErr w:type="gramStart"/>
            <w:r w:rsidRPr="00976F82">
              <w:rPr>
                <w:rFonts w:cs="Times New Roman" w:hint="eastAsia"/>
                <w:color w:val="auto"/>
                <w:lang w:eastAsia="zh-CN"/>
              </w:rPr>
              <w:t>郢</w:t>
            </w:r>
            <w:proofErr w:type="gramEnd"/>
            <w:r w:rsidRPr="00976F82">
              <w:rPr>
                <w:rFonts w:cs="Times New Roman" w:hint="eastAsia"/>
                <w:color w:val="auto"/>
                <w:lang w:eastAsia="zh-CN"/>
              </w:rPr>
              <w:t>污水处理厂处理达标后排放，对地表水环境影响很小。</w:t>
            </w:r>
          </w:p>
        </w:tc>
      </w:tr>
      <w:tr w:rsidR="005859FB" w14:paraId="5A7DE45A" w14:textId="77777777" w:rsidTr="00976F82">
        <w:trPr>
          <w:jc w:val="center"/>
        </w:trPr>
        <w:tc>
          <w:tcPr>
            <w:tcW w:w="996" w:type="dxa"/>
            <w:tcBorders>
              <w:top w:val="single" w:sz="2" w:space="0" w:color="000000"/>
              <w:left w:val="single" w:sz="2" w:space="0" w:color="000000"/>
              <w:bottom w:val="single" w:sz="2" w:space="0" w:color="000000"/>
              <w:right w:val="single" w:sz="2" w:space="0" w:color="000000"/>
            </w:tcBorders>
            <w:vAlign w:val="center"/>
          </w:tcPr>
          <w:p w14:paraId="35A05496" w14:textId="7D877595" w:rsidR="005859FB" w:rsidRDefault="005859FB" w:rsidP="005859FB">
            <w:pPr>
              <w:pStyle w:val="af"/>
              <w:rPr>
                <w:rFonts w:cs="Times New Roman"/>
                <w:color w:val="auto"/>
                <w:lang w:eastAsia="zh-CN"/>
              </w:rPr>
            </w:pPr>
            <w:r>
              <w:rPr>
                <w:rFonts w:cs="Times New Roman"/>
                <w:color w:val="auto"/>
              </w:rPr>
              <w:t>噪声</w:t>
            </w:r>
            <w:r>
              <w:rPr>
                <w:rFonts w:cs="Times New Roman" w:hint="eastAsia"/>
                <w:color w:val="auto"/>
                <w:lang w:eastAsia="zh-CN"/>
              </w:rPr>
              <w:t>治理</w:t>
            </w:r>
          </w:p>
        </w:tc>
        <w:tc>
          <w:tcPr>
            <w:tcW w:w="8036" w:type="dxa"/>
            <w:tcBorders>
              <w:top w:val="single" w:sz="2" w:space="0" w:color="000000"/>
              <w:left w:val="single" w:sz="2" w:space="0" w:color="000000"/>
              <w:bottom w:val="single" w:sz="2" w:space="0" w:color="000000"/>
              <w:right w:val="single" w:sz="2" w:space="0" w:color="000000"/>
            </w:tcBorders>
            <w:vAlign w:val="center"/>
          </w:tcPr>
          <w:p w14:paraId="26827C6D" w14:textId="53021276" w:rsidR="00976F82" w:rsidRDefault="00976F82" w:rsidP="00976F82">
            <w:pPr>
              <w:pStyle w:val="af"/>
              <w:jc w:val="left"/>
              <w:rPr>
                <w:rFonts w:cs="Times New Roman"/>
                <w:color w:val="auto"/>
                <w:lang w:eastAsia="zh-CN"/>
              </w:rPr>
            </w:pPr>
            <w:r w:rsidRPr="00976F82">
              <w:rPr>
                <w:rFonts w:cs="Times New Roman" w:hint="eastAsia"/>
                <w:color w:val="auto"/>
                <w:lang w:eastAsia="zh-CN"/>
              </w:rPr>
              <w:t>对水泵采用减振机座并设置水泵房；加固建筑物管道隔振；进出小区车辆禁止鸣笛；变压器、调压泵设置专用设备用房等，经减振、隔声措施后，该项目产生的噪声能达到</w:t>
            </w:r>
            <w:r w:rsidRPr="00976F82">
              <w:rPr>
                <w:rFonts w:cs="Times New Roman" w:hint="eastAsia"/>
                <w:color w:val="auto"/>
                <w:lang w:eastAsia="zh-CN"/>
              </w:rPr>
              <w:t>GB22337-2008</w:t>
            </w:r>
            <w:r w:rsidRPr="00976F82">
              <w:rPr>
                <w:rFonts w:cs="Times New Roman" w:hint="eastAsia"/>
                <w:color w:val="auto"/>
                <w:lang w:eastAsia="zh-CN"/>
              </w:rPr>
              <w:t>《社会生活环境噪声排放标准》中的</w:t>
            </w:r>
            <w:r w:rsidRPr="00976F82">
              <w:rPr>
                <w:rFonts w:cs="Times New Roman" w:hint="eastAsia"/>
                <w:color w:val="auto"/>
                <w:lang w:eastAsia="zh-CN"/>
              </w:rPr>
              <w:t>2</w:t>
            </w:r>
            <w:r w:rsidRPr="00976F82">
              <w:rPr>
                <w:rFonts w:cs="Times New Roman" w:hint="eastAsia"/>
                <w:color w:val="auto"/>
                <w:lang w:eastAsia="zh-CN"/>
              </w:rPr>
              <w:t>类标准。</w:t>
            </w:r>
          </w:p>
          <w:p w14:paraId="62D9D99A" w14:textId="7B0F82BB" w:rsidR="005859FB" w:rsidRDefault="00976F82" w:rsidP="00976F82">
            <w:pPr>
              <w:pStyle w:val="af"/>
              <w:jc w:val="left"/>
              <w:rPr>
                <w:rFonts w:cs="Times New Roman"/>
                <w:color w:val="auto"/>
                <w:lang w:eastAsia="zh-CN"/>
              </w:rPr>
            </w:pPr>
            <w:r w:rsidRPr="00976F82">
              <w:rPr>
                <w:rFonts w:cs="Times New Roman" w:hint="eastAsia"/>
                <w:color w:val="auto"/>
                <w:lang w:eastAsia="zh-CN"/>
              </w:rPr>
              <w:t>建设项目噪声主要是水泵、变压器以及进出车辆。噪声声级值约在</w:t>
            </w:r>
            <w:r w:rsidRPr="00976F82">
              <w:rPr>
                <w:rFonts w:cs="Times New Roman" w:hint="eastAsia"/>
                <w:color w:val="auto"/>
                <w:lang w:eastAsia="zh-CN"/>
              </w:rPr>
              <w:t>65dB(A)</w:t>
            </w:r>
            <w:r w:rsidRPr="00976F82">
              <w:rPr>
                <w:rFonts w:cs="Times New Roman" w:hint="eastAsia"/>
                <w:color w:val="auto"/>
                <w:lang w:eastAsia="zh-CN"/>
              </w:rPr>
              <w:t>～</w:t>
            </w:r>
            <w:r w:rsidRPr="00976F82">
              <w:rPr>
                <w:rFonts w:cs="Times New Roman" w:hint="eastAsia"/>
                <w:color w:val="auto"/>
                <w:lang w:eastAsia="zh-CN"/>
              </w:rPr>
              <w:t>90dB(A)</w:t>
            </w:r>
            <w:r w:rsidRPr="00976F82">
              <w:rPr>
                <w:rFonts w:cs="Times New Roman" w:hint="eastAsia"/>
                <w:color w:val="auto"/>
                <w:lang w:eastAsia="zh-CN"/>
              </w:rPr>
              <w:t>，由于项目本身为敏感点，周边绿化完善，室内噪声能够满足《社会生活环境噪声排放标准》（</w:t>
            </w:r>
            <w:r w:rsidRPr="00976F82">
              <w:rPr>
                <w:rFonts w:cs="Times New Roman" w:hint="eastAsia"/>
                <w:color w:val="auto"/>
                <w:lang w:eastAsia="zh-CN"/>
              </w:rPr>
              <w:t>GB22337-2008</w:t>
            </w:r>
            <w:r w:rsidRPr="00976F82">
              <w:rPr>
                <w:rFonts w:cs="Times New Roman" w:hint="eastAsia"/>
                <w:color w:val="auto"/>
                <w:lang w:eastAsia="zh-CN"/>
              </w:rPr>
              <w:t>）中</w:t>
            </w:r>
            <w:r w:rsidRPr="00976F82">
              <w:rPr>
                <w:rFonts w:cs="Times New Roman" w:hint="eastAsia"/>
                <w:color w:val="auto"/>
                <w:lang w:eastAsia="zh-CN"/>
              </w:rPr>
              <w:t>2</w:t>
            </w:r>
            <w:r w:rsidRPr="00976F82">
              <w:rPr>
                <w:rFonts w:cs="Times New Roman" w:hint="eastAsia"/>
                <w:color w:val="auto"/>
                <w:lang w:eastAsia="zh-CN"/>
              </w:rPr>
              <w:t>类区、</w:t>
            </w:r>
            <w:r w:rsidRPr="00976F82">
              <w:rPr>
                <w:rFonts w:cs="Times New Roman" w:hint="eastAsia"/>
                <w:color w:val="auto"/>
                <w:lang w:eastAsia="zh-CN"/>
              </w:rPr>
              <w:t>4</w:t>
            </w:r>
            <w:r w:rsidRPr="00976F82">
              <w:rPr>
                <w:rFonts w:cs="Times New Roman" w:hint="eastAsia"/>
                <w:color w:val="auto"/>
                <w:lang w:eastAsia="zh-CN"/>
              </w:rPr>
              <w:t>类区对应</w:t>
            </w:r>
            <w:r w:rsidRPr="00976F82">
              <w:rPr>
                <w:rFonts w:cs="Times New Roman" w:hint="eastAsia"/>
                <w:color w:val="auto"/>
                <w:lang w:eastAsia="zh-CN"/>
              </w:rPr>
              <w:t>A</w:t>
            </w:r>
            <w:r w:rsidRPr="00976F82">
              <w:rPr>
                <w:rFonts w:cs="Times New Roman" w:hint="eastAsia"/>
                <w:color w:val="auto"/>
                <w:lang w:eastAsia="zh-CN"/>
              </w:rPr>
              <w:t>类、</w:t>
            </w:r>
            <w:r w:rsidRPr="00976F82">
              <w:rPr>
                <w:rFonts w:cs="Times New Roman" w:hint="eastAsia"/>
                <w:color w:val="auto"/>
                <w:lang w:eastAsia="zh-CN"/>
              </w:rPr>
              <w:t>B</w:t>
            </w:r>
            <w:r w:rsidRPr="00976F82">
              <w:rPr>
                <w:rFonts w:cs="Times New Roman" w:hint="eastAsia"/>
                <w:color w:val="auto"/>
                <w:lang w:eastAsia="zh-CN"/>
              </w:rPr>
              <w:t>类房间要求。</w:t>
            </w:r>
          </w:p>
        </w:tc>
      </w:tr>
      <w:tr w:rsidR="005859FB" w14:paraId="1F67FB2D" w14:textId="77777777" w:rsidTr="00976F82">
        <w:trPr>
          <w:jc w:val="center"/>
        </w:trPr>
        <w:tc>
          <w:tcPr>
            <w:tcW w:w="996" w:type="dxa"/>
            <w:tcBorders>
              <w:top w:val="single" w:sz="2" w:space="0" w:color="000000"/>
              <w:left w:val="single" w:sz="2" w:space="0" w:color="000000"/>
              <w:bottom w:val="single" w:sz="2" w:space="0" w:color="000000"/>
              <w:right w:val="single" w:sz="2" w:space="0" w:color="000000"/>
            </w:tcBorders>
            <w:vAlign w:val="center"/>
          </w:tcPr>
          <w:p w14:paraId="18066C5E" w14:textId="50B6C419" w:rsidR="005859FB" w:rsidRDefault="005859FB" w:rsidP="005859FB">
            <w:pPr>
              <w:pStyle w:val="af"/>
              <w:rPr>
                <w:rFonts w:cs="Times New Roman"/>
                <w:color w:val="auto"/>
                <w:lang w:eastAsia="zh-CN"/>
              </w:rPr>
            </w:pPr>
            <w:r>
              <w:rPr>
                <w:rFonts w:cs="Times New Roman" w:hint="eastAsia"/>
                <w:color w:val="auto"/>
                <w:lang w:eastAsia="zh-CN"/>
              </w:rPr>
              <w:t>固</w:t>
            </w:r>
            <w:proofErr w:type="gramStart"/>
            <w:r>
              <w:rPr>
                <w:rFonts w:cs="Times New Roman" w:hint="eastAsia"/>
                <w:color w:val="auto"/>
                <w:lang w:eastAsia="zh-CN"/>
              </w:rPr>
              <w:t>废治理</w:t>
            </w:r>
            <w:proofErr w:type="gramEnd"/>
          </w:p>
        </w:tc>
        <w:tc>
          <w:tcPr>
            <w:tcW w:w="8036" w:type="dxa"/>
            <w:tcBorders>
              <w:top w:val="single" w:sz="2" w:space="0" w:color="000000"/>
              <w:left w:val="single" w:sz="2" w:space="0" w:color="000000"/>
              <w:bottom w:val="single" w:sz="2" w:space="0" w:color="000000"/>
              <w:right w:val="single" w:sz="2" w:space="0" w:color="000000"/>
            </w:tcBorders>
            <w:vAlign w:val="center"/>
          </w:tcPr>
          <w:p w14:paraId="4978191B" w14:textId="37E5F2EB" w:rsidR="005859FB" w:rsidRDefault="00976F82" w:rsidP="00976F82">
            <w:pPr>
              <w:pStyle w:val="af"/>
              <w:jc w:val="left"/>
              <w:rPr>
                <w:rFonts w:cs="Times New Roman"/>
                <w:color w:val="auto"/>
                <w:lang w:eastAsia="zh-CN"/>
              </w:rPr>
            </w:pPr>
            <w:r w:rsidRPr="00976F82">
              <w:rPr>
                <w:rFonts w:cs="Times New Roman" w:hint="eastAsia"/>
                <w:color w:val="auto"/>
                <w:lang w:eastAsia="zh-CN"/>
              </w:rPr>
              <w:t>建设项目产生的固体废弃物主要为生活垃圾，建设单位拟采取垃圾分类的方式进行处理，不可回收垃圾由环卫部门及时清运；对可回收再生的垃圾则通过专业废品回收部门及时收集清运。经上述措施处理后不会对周围环境造成影响。</w:t>
            </w:r>
          </w:p>
        </w:tc>
      </w:tr>
    </w:tbl>
    <w:p w14:paraId="5126D0BB" w14:textId="58888E94" w:rsidR="00976F82" w:rsidRPr="00D728F8" w:rsidRDefault="00D728F8" w:rsidP="00976F82">
      <w:pPr>
        <w:pStyle w:val="a0"/>
        <w:rPr>
          <w:b/>
          <w:bCs/>
        </w:rPr>
      </w:pPr>
      <w:r w:rsidRPr="00D728F8">
        <w:rPr>
          <w:rFonts w:hint="eastAsia"/>
          <w:b/>
          <w:bCs/>
        </w:rPr>
        <w:t>注：根据环评批复，项目废水排入十五里河污水处理厂处理。</w:t>
      </w:r>
    </w:p>
    <w:p w14:paraId="4515C51A" w14:textId="7017F689" w:rsidR="00976F82" w:rsidRPr="00976F82" w:rsidRDefault="00976F82" w:rsidP="00976F82">
      <w:pPr>
        <w:pStyle w:val="a0"/>
        <w:spacing w:beforeLines="50" w:before="156" w:line="360" w:lineRule="auto"/>
        <w:ind w:firstLineChars="200" w:firstLine="482"/>
        <w:rPr>
          <w:sz w:val="24"/>
          <w:szCs w:val="24"/>
        </w:rPr>
      </w:pPr>
      <w:r w:rsidRPr="00976F82">
        <w:rPr>
          <w:rFonts w:hint="eastAsia"/>
          <w:b/>
          <w:bCs/>
          <w:sz w:val="24"/>
          <w:szCs w:val="24"/>
        </w:rPr>
        <w:t>结论：</w:t>
      </w:r>
      <w:r w:rsidRPr="00976F82">
        <w:rPr>
          <w:sz w:val="24"/>
          <w:szCs w:val="24"/>
        </w:rPr>
        <w:t>综上所述，建设项目符合国家及地方产业政策、符合当地规划。在建设过程中，应严格执行环保设施与主体工程同时设计、同时施工、同时投产的</w:t>
      </w:r>
      <w:r w:rsidRPr="00976F82">
        <w:rPr>
          <w:sz w:val="24"/>
          <w:szCs w:val="24"/>
        </w:rPr>
        <w:t>“</w:t>
      </w:r>
      <w:r w:rsidRPr="00976F82">
        <w:rPr>
          <w:sz w:val="24"/>
          <w:szCs w:val="24"/>
        </w:rPr>
        <w:t>三同时</w:t>
      </w:r>
      <w:r w:rsidRPr="00976F82">
        <w:rPr>
          <w:sz w:val="24"/>
          <w:szCs w:val="24"/>
        </w:rPr>
        <w:t>”</w:t>
      </w:r>
      <w:r w:rsidRPr="00976F82">
        <w:rPr>
          <w:sz w:val="24"/>
          <w:szCs w:val="24"/>
        </w:rPr>
        <w:t>制度，加强环保管理以确保污染物稳定达标排放，做到经济、社会、环境效益的统一协调发展。由此可见，本项目从环保角度考虑是可行的。</w:t>
      </w:r>
    </w:p>
    <w:p w14:paraId="6C3E5D9E" w14:textId="3B243889" w:rsidR="00976F82" w:rsidRPr="00976F82" w:rsidRDefault="00976F82" w:rsidP="00976F82">
      <w:pPr>
        <w:pStyle w:val="a0"/>
        <w:spacing w:beforeLines="50" w:before="156" w:line="360" w:lineRule="auto"/>
        <w:ind w:firstLineChars="200" w:firstLine="482"/>
        <w:rPr>
          <w:b/>
          <w:bCs/>
          <w:sz w:val="24"/>
          <w:szCs w:val="24"/>
        </w:rPr>
      </w:pPr>
      <w:r w:rsidRPr="00976F82">
        <w:rPr>
          <w:b/>
          <w:bCs/>
          <w:sz w:val="24"/>
          <w:szCs w:val="24"/>
        </w:rPr>
        <w:t>建议和要求</w:t>
      </w:r>
      <w:r>
        <w:rPr>
          <w:rFonts w:hint="eastAsia"/>
          <w:b/>
          <w:bCs/>
          <w:sz w:val="24"/>
          <w:szCs w:val="24"/>
        </w:rPr>
        <w:t>：</w:t>
      </w:r>
    </w:p>
    <w:p w14:paraId="2F9A6824" w14:textId="77777777" w:rsidR="00976F82" w:rsidRDefault="00976F82" w:rsidP="00976F82">
      <w:pPr>
        <w:spacing w:line="480" w:lineRule="exact"/>
        <w:ind w:firstLineChars="200" w:firstLine="480"/>
        <w:rPr>
          <w:sz w:val="24"/>
          <w:szCs w:val="24"/>
        </w:rPr>
      </w:pPr>
      <w:r>
        <w:rPr>
          <w:sz w:val="24"/>
          <w:szCs w:val="24"/>
        </w:rPr>
        <w:t>为</w:t>
      </w:r>
      <w:r>
        <w:rPr>
          <w:rFonts w:hint="eastAsia"/>
          <w:sz w:val="24"/>
          <w:szCs w:val="24"/>
        </w:rPr>
        <w:t>了</w:t>
      </w:r>
      <w:r>
        <w:rPr>
          <w:sz w:val="24"/>
          <w:szCs w:val="24"/>
        </w:rPr>
        <w:t>保护环境、</w:t>
      </w:r>
      <w:proofErr w:type="gramStart"/>
      <w:r>
        <w:rPr>
          <w:sz w:val="24"/>
          <w:szCs w:val="24"/>
        </w:rPr>
        <w:t>杜绝非</w:t>
      </w:r>
      <w:proofErr w:type="gramEnd"/>
      <w:r>
        <w:rPr>
          <w:sz w:val="24"/>
          <w:szCs w:val="24"/>
        </w:rPr>
        <w:t>正常事故发生，从而最大限度减轻对环境的影响，建议如下：</w:t>
      </w:r>
    </w:p>
    <w:p w14:paraId="5199FCBA" w14:textId="77777777" w:rsidR="00976F82" w:rsidRDefault="00976F82" w:rsidP="00976F82">
      <w:pPr>
        <w:pStyle w:val="30"/>
        <w:spacing w:after="0" w:line="480" w:lineRule="exact"/>
        <w:ind w:leftChars="0" w:left="0" w:firstLineChars="200" w:firstLine="480"/>
        <w:rPr>
          <w:bCs/>
          <w:sz w:val="24"/>
          <w:szCs w:val="24"/>
        </w:rPr>
      </w:pPr>
      <w:r>
        <w:rPr>
          <w:sz w:val="24"/>
          <w:szCs w:val="24"/>
        </w:rPr>
        <w:t>（</w:t>
      </w:r>
      <w:r>
        <w:rPr>
          <w:sz w:val="24"/>
          <w:szCs w:val="24"/>
        </w:rPr>
        <w:t>1</w:t>
      </w:r>
      <w:r>
        <w:rPr>
          <w:sz w:val="24"/>
          <w:szCs w:val="24"/>
        </w:rPr>
        <w:t>）</w:t>
      </w:r>
      <w:r>
        <w:rPr>
          <w:bCs/>
          <w:sz w:val="24"/>
          <w:szCs w:val="24"/>
        </w:rPr>
        <w:t>按环保</w:t>
      </w:r>
      <w:r>
        <w:rPr>
          <w:rFonts w:hint="eastAsia"/>
          <w:bCs/>
          <w:sz w:val="24"/>
          <w:szCs w:val="24"/>
        </w:rPr>
        <w:t>“</w:t>
      </w:r>
      <w:r>
        <w:rPr>
          <w:bCs/>
          <w:sz w:val="24"/>
          <w:szCs w:val="24"/>
        </w:rPr>
        <w:t>三同时</w:t>
      </w:r>
      <w:r>
        <w:rPr>
          <w:rFonts w:hint="eastAsia"/>
          <w:bCs/>
          <w:sz w:val="24"/>
          <w:szCs w:val="24"/>
        </w:rPr>
        <w:t>”</w:t>
      </w:r>
      <w:r>
        <w:rPr>
          <w:bCs/>
          <w:sz w:val="24"/>
          <w:szCs w:val="24"/>
        </w:rPr>
        <w:t>要求，切实落实废水、废气、噪声防治措施，并应</w:t>
      </w:r>
      <w:r>
        <w:rPr>
          <w:bCs/>
          <w:sz w:val="24"/>
          <w:szCs w:val="24"/>
        </w:rPr>
        <w:lastRenderedPageBreak/>
        <w:t>经环保部门验收合格后本项目方可投入满负荷运行，平时加强治理装置的运行管理、维护，做好治理装置的运行，确保各类污染物达标排放，并接受当地环保部门的监督检查。</w:t>
      </w:r>
    </w:p>
    <w:p w14:paraId="1B8148A2" w14:textId="77777777" w:rsidR="00976F82" w:rsidRDefault="00976F82" w:rsidP="00976F82">
      <w:pPr>
        <w:pStyle w:val="30"/>
        <w:spacing w:after="0" w:line="480" w:lineRule="exact"/>
        <w:ind w:leftChars="0" w:left="0" w:firstLineChars="200" w:firstLine="480"/>
        <w:rPr>
          <w:bCs/>
          <w:sz w:val="24"/>
          <w:szCs w:val="24"/>
        </w:rPr>
      </w:pPr>
      <w:r>
        <w:rPr>
          <w:sz w:val="24"/>
          <w:szCs w:val="24"/>
        </w:rPr>
        <w:t>（</w:t>
      </w:r>
      <w:r>
        <w:rPr>
          <w:sz w:val="24"/>
          <w:szCs w:val="24"/>
        </w:rPr>
        <w:t>2</w:t>
      </w:r>
      <w:r>
        <w:rPr>
          <w:sz w:val="24"/>
          <w:szCs w:val="24"/>
        </w:rPr>
        <w:t>）建议</w:t>
      </w:r>
      <w:r>
        <w:rPr>
          <w:rFonts w:hint="eastAsia"/>
          <w:sz w:val="24"/>
          <w:szCs w:val="24"/>
        </w:rPr>
        <w:t>建设方</w:t>
      </w:r>
      <w:r>
        <w:rPr>
          <w:sz w:val="24"/>
          <w:szCs w:val="24"/>
        </w:rPr>
        <w:t>加强施工期的管理，确保施工期产生的</w:t>
      </w:r>
      <w:r>
        <w:rPr>
          <w:rFonts w:hint="eastAsia"/>
          <w:sz w:val="24"/>
          <w:szCs w:val="24"/>
        </w:rPr>
        <w:t>“</w:t>
      </w:r>
      <w:r>
        <w:rPr>
          <w:sz w:val="24"/>
          <w:szCs w:val="24"/>
        </w:rPr>
        <w:t>三废</w:t>
      </w:r>
      <w:r>
        <w:rPr>
          <w:rFonts w:hint="eastAsia"/>
          <w:sz w:val="24"/>
          <w:szCs w:val="24"/>
        </w:rPr>
        <w:t>”</w:t>
      </w:r>
      <w:r>
        <w:rPr>
          <w:sz w:val="24"/>
          <w:szCs w:val="24"/>
        </w:rPr>
        <w:t>和噪声不对当地环境质量造成影响。</w:t>
      </w:r>
    </w:p>
    <w:p w14:paraId="49CC3941" w14:textId="77777777" w:rsidR="00976F82" w:rsidRDefault="00976F82" w:rsidP="00976F82">
      <w:pPr>
        <w:spacing w:line="480" w:lineRule="exact"/>
        <w:ind w:firstLineChars="200" w:firstLine="480"/>
        <w:jc w:val="left"/>
        <w:rPr>
          <w:sz w:val="24"/>
        </w:rPr>
      </w:pPr>
      <w:r>
        <w:rPr>
          <w:sz w:val="24"/>
        </w:rPr>
        <w:t>（</w:t>
      </w:r>
      <w:r>
        <w:rPr>
          <w:sz w:val="24"/>
        </w:rPr>
        <w:t>3</w:t>
      </w:r>
      <w:r>
        <w:rPr>
          <w:sz w:val="24"/>
        </w:rPr>
        <w:t>）加强环境意识教育，制定环保设施操作管理规程，建立健全各项环保岗位责任制，确保环保设施正常、稳定运行，防止污染事故发生，一旦发生事故排放，应立即停止生产系统的生产，并组织维修，待系统正常运转后，方能正常生产。</w:t>
      </w:r>
    </w:p>
    <w:p w14:paraId="3ABD5A9D" w14:textId="77777777" w:rsidR="00976F82" w:rsidRPr="00976F82" w:rsidRDefault="00976F82" w:rsidP="00976F82">
      <w:pPr>
        <w:spacing w:line="480" w:lineRule="exact"/>
        <w:ind w:firstLineChars="200" w:firstLine="480"/>
        <w:jc w:val="left"/>
        <w:rPr>
          <w:kern w:val="0"/>
          <w:sz w:val="24"/>
        </w:rPr>
      </w:pPr>
      <w:r>
        <w:rPr>
          <w:sz w:val="24"/>
        </w:rPr>
        <w:t>（</w:t>
      </w:r>
      <w:r>
        <w:rPr>
          <w:sz w:val="24"/>
        </w:rPr>
        <w:t>4</w:t>
      </w:r>
      <w:r>
        <w:rPr>
          <w:sz w:val="24"/>
        </w:rPr>
        <w:t>）保护项目周围的植被，</w:t>
      </w:r>
      <w:r>
        <w:rPr>
          <w:kern w:val="0"/>
          <w:sz w:val="24"/>
        </w:rPr>
        <w:t>建议建设单位在位于临近道路一侧多种植一些</w:t>
      </w:r>
      <w:proofErr w:type="gramStart"/>
      <w:r>
        <w:rPr>
          <w:kern w:val="0"/>
          <w:sz w:val="24"/>
        </w:rPr>
        <w:t>吸噪性</w:t>
      </w:r>
      <w:proofErr w:type="gramEnd"/>
      <w:r>
        <w:rPr>
          <w:kern w:val="0"/>
          <w:sz w:val="24"/>
        </w:rPr>
        <w:t>强的高大乔木和灌木树，降低道路噪声对本项目的影响。建议在公共场地采用透水性地面铺设材料，以保证雨水渗入地下</w:t>
      </w:r>
      <w:r w:rsidRPr="00976F82">
        <w:rPr>
          <w:kern w:val="0"/>
          <w:sz w:val="24"/>
        </w:rPr>
        <w:t>。</w:t>
      </w:r>
    </w:p>
    <w:p w14:paraId="1AD31D56" w14:textId="0D4A1760" w:rsidR="00976F82" w:rsidRPr="00976F82" w:rsidRDefault="00976F82" w:rsidP="00976F82">
      <w:pPr>
        <w:spacing w:line="480" w:lineRule="exact"/>
        <w:ind w:firstLineChars="200" w:firstLine="480"/>
        <w:jc w:val="left"/>
        <w:rPr>
          <w:kern w:val="0"/>
          <w:sz w:val="24"/>
        </w:rPr>
      </w:pPr>
      <w:r w:rsidRPr="00976F82">
        <w:rPr>
          <w:kern w:val="0"/>
          <w:sz w:val="24"/>
        </w:rPr>
        <w:t>（</w:t>
      </w:r>
      <w:r w:rsidRPr="00976F82">
        <w:rPr>
          <w:kern w:val="0"/>
          <w:sz w:val="24"/>
        </w:rPr>
        <w:t>5</w:t>
      </w:r>
      <w:r w:rsidRPr="00976F82">
        <w:rPr>
          <w:kern w:val="0"/>
          <w:sz w:val="24"/>
        </w:rPr>
        <w:t>）工程建设必须按照建设的有关规范和规定进行，保证工程质量，避免风险事故的发生。</w:t>
      </w:r>
    </w:p>
    <w:p w14:paraId="4EC8C8AE" w14:textId="77777777" w:rsidR="00976F82" w:rsidRPr="00976F82" w:rsidRDefault="00976F82" w:rsidP="00976F82">
      <w:pPr>
        <w:pStyle w:val="a0"/>
      </w:pPr>
    </w:p>
    <w:p w14:paraId="43DFF8B5" w14:textId="77777777" w:rsidR="00515CE0" w:rsidRDefault="00A40581">
      <w:pPr>
        <w:pStyle w:val="22"/>
        <w:spacing w:line="360" w:lineRule="auto"/>
        <w:jc w:val="left"/>
        <w:rPr>
          <w:rFonts w:ascii="Times New Roman" w:eastAsia="宋体" w:hAnsi="Times New Roman"/>
          <w:b/>
          <w:sz w:val="28"/>
          <w:szCs w:val="28"/>
        </w:rPr>
      </w:pPr>
      <w:bookmarkStart w:id="247" w:name="_Toc85716913"/>
      <w:r>
        <w:rPr>
          <w:rFonts w:ascii="Times New Roman" w:eastAsia="宋体" w:hAnsi="Times New Roman"/>
          <w:b/>
          <w:sz w:val="28"/>
          <w:szCs w:val="28"/>
        </w:rPr>
        <w:t>5.</w:t>
      </w:r>
      <w:r>
        <w:rPr>
          <w:rFonts w:ascii="Times New Roman" w:eastAsia="宋体" w:hAnsi="Times New Roman" w:hint="eastAsia"/>
          <w:b/>
          <w:sz w:val="28"/>
          <w:szCs w:val="28"/>
        </w:rPr>
        <w:t>2</w:t>
      </w:r>
      <w:r>
        <w:rPr>
          <w:rFonts w:ascii="Times New Roman" w:eastAsia="宋体" w:hAnsi="Times New Roman"/>
          <w:b/>
          <w:sz w:val="28"/>
          <w:szCs w:val="28"/>
        </w:rPr>
        <w:t xml:space="preserve"> </w:t>
      </w:r>
      <w:r>
        <w:rPr>
          <w:rFonts w:ascii="Times New Roman" w:eastAsia="宋体" w:hAnsi="Times New Roman" w:hint="eastAsia"/>
          <w:b/>
          <w:sz w:val="28"/>
          <w:szCs w:val="28"/>
        </w:rPr>
        <w:t>审批部门审批决定</w:t>
      </w:r>
      <w:bookmarkEnd w:id="246"/>
      <w:bookmarkEnd w:id="247"/>
    </w:p>
    <w:p w14:paraId="7AB206D8" w14:textId="6DEC07FE" w:rsidR="00D728F8" w:rsidRDefault="00D728F8" w:rsidP="00D728F8">
      <w:pPr>
        <w:pStyle w:val="Bodytext2"/>
        <w:spacing w:after="0" w:line="360" w:lineRule="auto"/>
        <w:ind w:right="0" w:firstLine="0"/>
        <w:jc w:val="center"/>
        <w:rPr>
          <w:rFonts w:ascii="Times New Roman" w:eastAsia="PMingLiU" w:hAnsi="Times New Roman"/>
          <w:b/>
          <w:bCs/>
          <w:color w:val="000000"/>
          <w:sz w:val="24"/>
          <w:szCs w:val="24"/>
        </w:rPr>
      </w:pPr>
      <w:r w:rsidRPr="00D728F8">
        <w:rPr>
          <w:rFonts w:ascii="Times New Roman" w:hAnsi="Times New Roman" w:hint="eastAsia"/>
          <w:b/>
          <w:bCs/>
          <w:color w:val="000000"/>
          <w:sz w:val="24"/>
          <w:szCs w:val="24"/>
        </w:rPr>
        <w:t>关于“包河区常青街道休宁路片区拆迁复建点项目”环境影响报告表的批复</w:t>
      </w:r>
    </w:p>
    <w:p w14:paraId="1334F58B" w14:textId="11DD88CA" w:rsidR="00515CE0" w:rsidRDefault="00D728F8">
      <w:pPr>
        <w:pStyle w:val="Bodytext2"/>
        <w:spacing w:after="0" w:line="360" w:lineRule="auto"/>
        <w:ind w:right="0" w:firstLineChars="200" w:firstLine="480"/>
        <w:jc w:val="right"/>
        <w:rPr>
          <w:rFonts w:ascii="Times New Roman" w:hAnsi="Times New Roman"/>
          <w:sz w:val="24"/>
          <w:szCs w:val="24"/>
        </w:rPr>
      </w:pPr>
      <w:r>
        <w:rPr>
          <w:rFonts w:ascii="Times New Roman" w:hAnsi="Times New Roman" w:hint="eastAsia"/>
          <w:color w:val="000000"/>
          <w:sz w:val="24"/>
          <w:szCs w:val="24"/>
        </w:rPr>
        <w:t>包</w:t>
      </w:r>
      <w:r w:rsidR="00A40581">
        <w:rPr>
          <w:rFonts w:ascii="Times New Roman" w:hAnsi="Times New Roman"/>
          <w:color w:val="000000"/>
          <w:sz w:val="24"/>
          <w:szCs w:val="24"/>
        </w:rPr>
        <w:t>环建审</w:t>
      </w:r>
      <w:r w:rsidRPr="00D728F8">
        <w:rPr>
          <w:rFonts w:ascii="Times New Roman" w:hAnsi="Times New Roman" w:hint="eastAsia"/>
          <w:color w:val="000000"/>
          <w:sz w:val="24"/>
          <w:szCs w:val="24"/>
        </w:rPr>
        <w:t>〔</w:t>
      </w:r>
      <w:r>
        <w:rPr>
          <w:rFonts w:ascii="Times New Roman" w:hAnsi="Times New Roman" w:hint="eastAsia"/>
          <w:color w:val="000000"/>
          <w:sz w:val="24"/>
          <w:szCs w:val="24"/>
          <w:lang w:eastAsia="zh-CN"/>
        </w:rPr>
        <w:t>2</w:t>
      </w:r>
      <w:r>
        <w:rPr>
          <w:rFonts w:ascii="Times New Roman" w:eastAsia="PMingLiU" w:hAnsi="Times New Roman"/>
          <w:color w:val="000000"/>
          <w:sz w:val="24"/>
          <w:szCs w:val="24"/>
        </w:rPr>
        <w:t>018</w:t>
      </w:r>
      <w:r w:rsidRPr="00D728F8">
        <w:rPr>
          <w:rFonts w:ascii="Times New Roman" w:hAnsi="Times New Roman" w:hint="eastAsia"/>
          <w:color w:val="000000"/>
          <w:sz w:val="24"/>
          <w:szCs w:val="24"/>
        </w:rPr>
        <w:t>〕</w:t>
      </w:r>
      <w:r>
        <w:rPr>
          <w:rFonts w:ascii="Times New Roman" w:eastAsia="PMingLiU" w:hAnsi="Times New Roman"/>
          <w:color w:val="000000"/>
          <w:sz w:val="24"/>
          <w:szCs w:val="24"/>
        </w:rPr>
        <w:t>029</w:t>
      </w:r>
      <w:r w:rsidR="00A40581">
        <w:rPr>
          <w:rFonts w:ascii="Times New Roman" w:hAnsi="Times New Roman"/>
          <w:color w:val="000000"/>
          <w:sz w:val="24"/>
          <w:szCs w:val="24"/>
        </w:rPr>
        <w:t>号</w:t>
      </w:r>
    </w:p>
    <w:p w14:paraId="71BC8872" w14:textId="45A8F6B8" w:rsidR="00515CE0" w:rsidRDefault="00A40581">
      <w:pPr>
        <w:pStyle w:val="Bodytext1"/>
        <w:spacing w:line="360" w:lineRule="auto"/>
        <w:ind w:firstLine="0"/>
        <w:jc w:val="left"/>
        <w:rPr>
          <w:rFonts w:ascii="Times New Roman" w:hAnsi="Times New Roman" w:cs="Times New Roman"/>
          <w:sz w:val="24"/>
          <w:szCs w:val="24"/>
        </w:rPr>
      </w:pPr>
      <w:r>
        <w:rPr>
          <w:rFonts w:ascii="Times New Roman" w:hAnsi="Times New Roman" w:cs="Times New Roman"/>
          <w:color w:val="000000"/>
          <w:sz w:val="24"/>
          <w:szCs w:val="24"/>
        </w:rPr>
        <w:t>合肥市包河区</w:t>
      </w:r>
      <w:r w:rsidR="009017DA">
        <w:rPr>
          <w:rFonts w:ascii="Times New Roman" w:hAnsi="Times New Roman" w:cs="Times New Roman" w:hint="eastAsia"/>
          <w:color w:val="000000"/>
          <w:sz w:val="24"/>
          <w:szCs w:val="24"/>
        </w:rPr>
        <w:t>常青</w:t>
      </w:r>
      <w:r>
        <w:rPr>
          <w:rFonts w:ascii="Times New Roman" w:hAnsi="Times New Roman" w:cs="Times New Roman"/>
          <w:color w:val="000000"/>
          <w:sz w:val="24"/>
          <w:szCs w:val="24"/>
        </w:rPr>
        <w:t>街道办事处：</w:t>
      </w:r>
    </w:p>
    <w:p w14:paraId="23ED1E42" w14:textId="77777777" w:rsidR="009017DA" w:rsidRDefault="009017DA">
      <w:pPr>
        <w:pStyle w:val="Bodytext1"/>
        <w:spacing w:line="360" w:lineRule="auto"/>
        <w:ind w:firstLineChars="200" w:firstLine="480"/>
        <w:jc w:val="left"/>
        <w:rPr>
          <w:rFonts w:ascii="Times New Roman" w:eastAsia="PMingLiU" w:hAnsi="Times New Roman" w:cs="Times New Roman"/>
          <w:color w:val="000000"/>
          <w:sz w:val="24"/>
          <w:szCs w:val="24"/>
        </w:rPr>
      </w:pPr>
      <w:r w:rsidRPr="009017DA">
        <w:rPr>
          <w:rFonts w:ascii="Times New Roman" w:hAnsi="Times New Roman" w:cs="Times New Roman" w:hint="eastAsia"/>
          <w:color w:val="000000"/>
          <w:sz w:val="24"/>
          <w:szCs w:val="24"/>
        </w:rPr>
        <w:t>你单位报来的《包河区常青街道休宁路片区拆迁复建点项目》及要求我局审批的《报告》收悉。经我局现场勘验、资料审核，批复如下</w:t>
      </w:r>
      <w:r w:rsidRPr="009017DA">
        <w:rPr>
          <w:rFonts w:ascii="Times New Roman" w:hAnsi="Times New Roman" w:cs="Times New Roman" w:hint="eastAsia"/>
          <w:color w:val="000000"/>
          <w:sz w:val="24"/>
          <w:szCs w:val="24"/>
        </w:rPr>
        <w:t>:</w:t>
      </w:r>
    </w:p>
    <w:p w14:paraId="04C5B20E" w14:textId="77777777" w:rsidR="009017DA" w:rsidRDefault="009017DA">
      <w:pPr>
        <w:pStyle w:val="Bodytext1"/>
        <w:spacing w:line="360" w:lineRule="auto"/>
        <w:ind w:firstLineChars="200" w:firstLine="480"/>
        <w:jc w:val="left"/>
        <w:rPr>
          <w:rFonts w:ascii="Times New Roman" w:eastAsia="PMingLiU" w:hAnsi="Times New Roman" w:cs="Times New Roman"/>
          <w:color w:val="000000"/>
          <w:sz w:val="24"/>
          <w:szCs w:val="24"/>
        </w:rPr>
      </w:pPr>
      <w:r w:rsidRPr="009017DA">
        <w:rPr>
          <w:rFonts w:ascii="Times New Roman" w:hAnsi="Times New Roman" w:cs="Times New Roman" w:hint="eastAsia"/>
          <w:color w:val="000000"/>
          <w:sz w:val="24"/>
          <w:szCs w:val="24"/>
        </w:rPr>
        <w:t>一、该项目已按要求公示，在公示期间未收到相关意见。合肥市包河区发展和改革局于</w:t>
      </w:r>
      <w:r w:rsidRPr="009017DA">
        <w:rPr>
          <w:rFonts w:ascii="Times New Roman" w:hAnsi="Times New Roman" w:cs="Times New Roman" w:hint="eastAsia"/>
          <w:color w:val="000000"/>
          <w:sz w:val="24"/>
          <w:szCs w:val="24"/>
        </w:rPr>
        <w:t>2017</w:t>
      </w:r>
      <w:r w:rsidRPr="009017DA">
        <w:rPr>
          <w:rFonts w:ascii="Times New Roman" w:hAnsi="Times New Roman" w:cs="Times New Roman" w:hint="eastAsia"/>
          <w:color w:val="000000"/>
          <w:sz w:val="24"/>
          <w:szCs w:val="24"/>
        </w:rPr>
        <w:t>年</w:t>
      </w:r>
      <w:r w:rsidRPr="009017DA">
        <w:rPr>
          <w:rFonts w:ascii="Times New Roman" w:hAnsi="Times New Roman" w:cs="Times New Roman" w:hint="eastAsia"/>
          <w:color w:val="000000"/>
          <w:sz w:val="24"/>
          <w:szCs w:val="24"/>
        </w:rPr>
        <w:t>8</w:t>
      </w:r>
      <w:r w:rsidRPr="009017DA">
        <w:rPr>
          <w:rFonts w:ascii="Times New Roman" w:hAnsi="Times New Roman" w:cs="Times New Roman" w:hint="eastAsia"/>
          <w:color w:val="000000"/>
          <w:sz w:val="24"/>
          <w:szCs w:val="24"/>
        </w:rPr>
        <w:t>月</w:t>
      </w:r>
      <w:r w:rsidRPr="009017DA">
        <w:rPr>
          <w:rFonts w:ascii="Times New Roman" w:hAnsi="Times New Roman" w:cs="Times New Roman" w:hint="eastAsia"/>
          <w:color w:val="000000"/>
          <w:sz w:val="24"/>
          <w:szCs w:val="24"/>
        </w:rPr>
        <w:t>3</w:t>
      </w:r>
      <w:r w:rsidRPr="009017DA">
        <w:rPr>
          <w:rFonts w:ascii="Times New Roman" w:hAnsi="Times New Roman" w:cs="Times New Roman" w:hint="eastAsia"/>
          <w:color w:val="000000"/>
          <w:sz w:val="24"/>
          <w:szCs w:val="24"/>
        </w:rPr>
        <w:t>日以包发改字</w:t>
      </w:r>
      <w:r w:rsidRPr="009017DA">
        <w:rPr>
          <w:rFonts w:ascii="Times New Roman" w:hAnsi="Times New Roman" w:cs="Times New Roman" w:hint="eastAsia"/>
          <w:color w:val="000000"/>
          <w:sz w:val="24"/>
          <w:szCs w:val="24"/>
        </w:rPr>
        <w:t>[2017]73</w:t>
      </w:r>
      <w:r w:rsidRPr="009017DA">
        <w:rPr>
          <w:rFonts w:ascii="Times New Roman" w:hAnsi="Times New Roman" w:cs="Times New Roman" w:hint="eastAsia"/>
          <w:color w:val="000000"/>
          <w:sz w:val="24"/>
          <w:szCs w:val="24"/>
        </w:rPr>
        <w:t>号文批准该项目立项。我局原则同意由安徽华森环境科学研究有限公司编制的环境影响报告表各项内容和结论意见。在认真落实环评文件提出的各项污染防治措施，做到污染物达标排放的前提下，同意该项目建设实施。</w:t>
      </w:r>
    </w:p>
    <w:p w14:paraId="2AA13720" w14:textId="3AC9DFAC" w:rsidR="009017DA" w:rsidRDefault="009017DA">
      <w:pPr>
        <w:pStyle w:val="Bodytext1"/>
        <w:spacing w:line="360" w:lineRule="auto"/>
        <w:ind w:firstLineChars="200" w:firstLine="480"/>
        <w:rPr>
          <w:rFonts w:ascii="Times New Roman" w:eastAsia="PMingLiU" w:hAnsi="Times New Roman" w:cs="Times New Roman"/>
          <w:color w:val="000000"/>
          <w:sz w:val="24"/>
          <w:szCs w:val="24"/>
        </w:rPr>
      </w:pPr>
      <w:r w:rsidRPr="009017DA">
        <w:rPr>
          <w:rFonts w:ascii="Times New Roman" w:hAnsi="Times New Roman" w:cs="Times New Roman" w:hint="eastAsia"/>
          <w:color w:val="000000"/>
          <w:sz w:val="24"/>
          <w:szCs w:val="24"/>
        </w:rPr>
        <w:t>本项目位于合肥市休宁路南侧，东流路北侧，涓桥路东侧，牛头山路（规划）西侧。总占地面积为</w:t>
      </w:r>
      <w:r w:rsidRPr="009017DA">
        <w:rPr>
          <w:rFonts w:ascii="Times New Roman" w:hAnsi="Times New Roman" w:cs="Times New Roman" w:hint="eastAsia"/>
          <w:color w:val="000000"/>
          <w:sz w:val="24"/>
          <w:szCs w:val="24"/>
        </w:rPr>
        <w:t>147534.73m</w:t>
      </w:r>
      <w:r w:rsidRPr="009017DA">
        <w:rPr>
          <w:rFonts w:ascii="Times New Roman" w:eastAsia="PMingLiU" w:hAnsi="Times New Roman" w:cs="Times New Roman"/>
          <w:color w:val="000000"/>
          <w:sz w:val="24"/>
          <w:szCs w:val="24"/>
          <w:vertAlign w:val="superscript"/>
        </w:rPr>
        <w:t>2</w:t>
      </w:r>
      <w:r w:rsidRPr="009017DA">
        <w:rPr>
          <w:rFonts w:ascii="Times New Roman" w:hAnsi="Times New Roman" w:cs="Times New Roman" w:hint="eastAsia"/>
          <w:color w:val="000000"/>
          <w:sz w:val="24"/>
          <w:szCs w:val="24"/>
        </w:rPr>
        <w:t>，总建筑面积为</w:t>
      </w:r>
      <w:r w:rsidRPr="009017DA">
        <w:rPr>
          <w:rFonts w:ascii="Times New Roman" w:hAnsi="Times New Roman" w:cs="Times New Roman" w:hint="eastAsia"/>
          <w:color w:val="000000"/>
          <w:sz w:val="24"/>
          <w:szCs w:val="24"/>
        </w:rPr>
        <w:t>553471m</w:t>
      </w:r>
      <w:r w:rsidRPr="009017DA">
        <w:rPr>
          <w:rFonts w:ascii="Times New Roman" w:eastAsia="PMingLiU" w:hAnsi="Times New Roman" w:cs="Times New Roman"/>
          <w:color w:val="000000"/>
          <w:sz w:val="24"/>
          <w:szCs w:val="24"/>
          <w:vertAlign w:val="superscript"/>
        </w:rPr>
        <w:t>2</w:t>
      </w:r>
      <w:r w:rsidRPr="009017DA">
        <w:rPr>
          <w:rFonts w:ascii="Times New Roman" w:hAnsi="Times New Roman" w:cs="Times New Roman" w:hint="eastAsia"/>
          <w:color w:val="000000"/>
          <w:sz w:val="24"/>
          <w:szCs w:val="24"/>
        </w:rPr>
        <w:t>。项</w:t>
      </w:r>
      <w:r w:rsidRPr="009017DA">
        <w:rPr>
          <w:rFonts w:ascii="Times New Roman" w:hAnsi="Times New Roman" w:cs="Times New Roman" w:hint="eastAsia"/>
          <w:color w:val="000000"/>
          <w:sz w:val="24"/>
          <w:szCs w:val="24"/>
        </w:rPr>
        <w:t>`</w:t>
      </w:r>
      <w:r w:rsidRPr="009017DA">
        <w:rPr>
          <w:rFonts w:ascii="Times New Roman" w:hAnsi="Times New Roman" w:cs="Times New Roman" w:hint="eastAsia"/>
          <w:color w:val="000000"/>
          <w:sz w:val="24"/>
          <w:szCs w:val="24"/>
        </w:rPr>
        <w:t>目主要建设内容有</w:t>
      </w:r>
      <w:r>
        <w:rPr>
          <w:rFonts w:ascii="Times New Roman" w:hAnsi="Times New Roman" w:cs="Times New Roman" w:hint="eastAsia"/>
          <w:color w:val="000000"/>
          <w:sz w:val="24"/>
          <w:szCs w:val="24"/>
        </w:rPr>
        <w:t>：</w:t>
      </w:r>
      <w:r w:rsidRPr="009017DA">
        <w:rPr>
          <w:rFonts w:ascii="Times New Roman" w:hAnsi="Times New Roman" w:cs="Times New Roman" w:hint="eastAsia"/>
          <w:color w:val="000000"/>
          <w:sz w:val="24"/>
          <w:szCs w:val="24"/>
        </w:rPr>
        <w:t>37</w:t>
      </w:r>
      <w:r w:rsidRPr="009017DA">
        <w:rPr>
          <w:rFonts w:ascii="Times New Roman" w:hAnsi="Times New Roman" w:cs="Times New Roman" w:hint="eastAsia"/>
          <w:color w:val="000000"/>
          <w:sz w:val="24"/>
          <w:szCs w:val="24"/>
        </w:rPr>
        <w:t>栋住宅楼、</w:t>
      </w:r>
      <w:r w:rsidRPr="009017DA">
        <w:rPr>
          <w:rFonts w:ascii="Times New Roman" w:hAnsi="Times New Roman" w:cs="Times New Roman" w:hint="eastAsia"/>
          <w:color w:val="000000"/>
          <w:sz w:val="24"/>
          <w:szCs w:val="24"/>
        </w:rPr>
        <w:t>7</w:t>
      </w:r>
      <w:r w:rsidRPr="009017DA">
        <w:rPr>
          <w:rFonts w:ascii="Times New Roman" w:hAnsi="Times New Roman" w:cs="Times New Roman" w:hint="eastAsia"/>
          <w:color w:val="000000"/>
          <w:sz w:val="24"/>
          <w:szCs w:val="24"/>
        </w:rPr>
        <w:t>栋商业用房以及社区用房、物业用房、幼儿园、公厕以及</w:t>
      </w:r>
      <w:r w:rsidRPr="009017DA">
        <w:rPr>
          <w:rFonts w:ascii="Times New Roman" w:hAnsi="Times New Roman" w:cs="Times New Roman" w:hint="eastAsia"/>
          <w:color w:val="000000"/>
          <w:sz w:val="24"/>
          <w:szCs w:val="24"/>
        </w:rPr>
        <w:lastRenderedPageBreak/>
        <w:t>配电房等。项目投资为</w:t>
      </w:r>
      <w:r w:rsidRPr="009017DA">
        <w:rPr>
          <w:rFonts w:ascii="Times New Roman" w:hAnsi="Times New Roman" w:cs="Times New Roman" w:hint="eastAsia"/>
          <w:color w:val="000000"/>
          <w:sz w:val="24"/>
          <w:szCs w:val="24"/>
        </w:rPr>
        <w:t>195000</w:t>
      </w:r>
      <w:r w:rsidRPr="009017DA">
        <w:rPr>
          <w:rFonts w:ascii="Times New Roman" w:hAnsi="Times New Roman" w:cs="Times New Roman" w:hint="eastAsia"/>
          <w:color w:val="000000"/>
          <w:sz w:val="24"/>
          <w:szCs w:val="24"/>
        </w:rPr>
        <w:t>万元，其中环保投资</w:t>
      </w:r>
      <w:r w:rsidRPr="009017DA">
        <w:rPr>
          <w:rFonts w:ascii="Times New Roman" w:hAnsi="Times New Roman" w:cs="Times New Roman" w:hint="eastAsia"/>
          <w:color w:val="000000"/>
          <w:sz w:val="24"/>
          <w:szCs w:val="24"/>
        </w:rPr>
        <w:t>1170</w:t>
      </w:r>
      <w:r w:rsidRPr="009017DA">
        <w:rPr>
          <w:rFonts w:ascii="Times New Roman" w:hAnsi="Times New Roman" w:cs="Times New Roman" w:hint="eastAsia"/>
          <w:color w:val="000000"/>
          <w:sz w:val="24"/>
          <w:szCs w:val="24"/>
        </w:rPr>
        <w:t>万元。未经批准，不得擅自扩大建设规模和改变使用功能。</w:t>
      </w:r>
    </w:p>
    <w:p w14:paraId="1537D249" w14:textId="67ED2509" w:rsidR="009017DA" w:rsidRPr="009017DA" w:rsidRDefault="009017DA">
      <w:pPr>
        <w:pStyle w:val="Bodytext1"/>
        <w:spacing w:line="360" w:lineRule="auto"/>
        <w:ind w:firstLineChars="200" w:firstLine="480"/>
        <w:rPr>
          <w:rFonts w:ascii="Times New Roman" w:hAnsi="Times New Roman" w:cs="Times New Roman"/>
          <w:color w:val="000000"/>
          <w:sz w:val="24"/>
          <w:szCs w:val="24"/>
        </w:rPr>
      </w:pPr>
      <w:r w:rsidRPr="009017DA">
        <w:rPr>
          <w:rFonts w:ascii="Times New Roman" w:hAnsi="Times New Roman" w:cs="Times New Roman" w:hint="eastAsia"/>
          <w:color w:val="000000"/>
          <w:sz w:val="24"/>
          <w:szCs w:val="24"/>
        </w:rPr>
        <w:t>二、为保障周边环境质量，项目单位在建设及项目运营过程中必须做到</w:t>
      </w:r>
      <w:r>
        <w:rPr>
          <w:rFonts w:ascii="Times New Roman" w:hAnsi="Times New Roman" w:cs="Times New Roman" w:hint="eastAsia"/>
          <w:color w:val="000000"/>
          <w:sz w:val="24"/>
          <w:szCs w:val="24"/>
        </w:rPr>
        <w:t>：</w:t>
      </w:r>
    </w:p>
    <w:p w14:paraId="0462C416" w14:textId="19E7FFDF" w:rsidR="009017DA" w:rsidRPr="009017DA" w:rsidRDefault="009017DA">
      <w:pPr>
        <w:pStyle w:val="Bodytext1"/>
        <w:spacing w:line="360" w:lineRule="auto"/>
        <w:ind w:firstLineChars="200" w:firstLine="480"/>
        <w:rPr>
          <w:rFonts w:ascii="Times New Roman" w:hAnsi="Times New Roman" w:cs="Times New Roman"/>
          <w:color w:val="000000"/>
          <w:sz w:val="24"/>
          <w:szCs w:val="24"/>
        </w:rPr>
      </w:pPr>
      <w:r w:rsidRPr="009017DA">
        <w:rPr>
          <w:rFonts w:ascii="Times New Roman" w:hAnsi="Times New Roman" w:cs="Times New Roman" w:hint="eastAsia"/>
          <w:color w:val="000000"/>
          <w:sz w:val="24"/>
          <w:szCs w:val="24"/>
        </w:rPr>
        <w:t>1</w:t>
      </w:r>
      <w:r w:rsidRPr="009017DA">
        <w:rPr>
          <w:rFonts w:ascii="Times New Roman" w:hAnsi="Times New Roman" w:cs="Times New Roman" w:hint="eastAsia"/>
          <w:color w:val="000000"/>
          <w:sz w:val="24"/>
          <w:szCs w:val="24"/>
        </w:rPr>
        <w:t>、排水实行雨污分流。建设施工过程中的生产性废水经沉淀池沉淀回用，食堂餐饮废水经隔油池处理后汇同生活废水经化粪池排入市政污水管网</w:t>
      </w:r>
      <w:r>
        <w:rPr>
          <w:rFonts w:ascii="Times New Roman" w:hAnsi="Times New Roman" w:cs="Times New Roman" w:hint="eastAsia"/>
          <w:color w:val="000000"/>
          <w:sz w:val="24"/>
          <w:szCs w:val="24"/>
        </w:rPr>
        <w:t>，</w:t>
      </w:r>
      <w:r w:rsidRPr="009017DA">
        <w:rPr>
          <w:rFonts w:ascii="Times New Roman" w:hAnsi="Times New Roman" w:cs="Times New Roman" w:hint="eastAsia"/>
          <w:color w:val="000000"/>
          <w:sz w:val="24"/>
          <w:szCs w:val="24"/>
        </w:rPr>
        <w:t>进入十五里河污水处理厂</w:t>
      </w:r>
      <w:r>
        <w:rPr>
          <w:rFonts w:ascii="Times New Roman" w:hAnsi="Times New Roman" w:cs="Times New Roman" w:hint="eastAsia"/>
          <w:color w:val="000000"/>
          <w:sz w:val="24"/>
          <w:szCs w:val="24"/>
        </w:rPr>
        <w:t>；</w:t>
      </w:r>
      <w:r w:rsidRPr="009017DA">
        <w:rPr>
          <w:rFonts w:ascii="Times New Roman" w:hAnsi="Times New Roman" w:cs="Times New Roman" w:hint="eastAsia"/>
          <w:color w:val="000000"/>
          <w:sz w:val="24"/>
          <w:szCs w:val="24"/>
        </w:rPr>
        <w:t>运营过程中的商业废水经油水分离器、隔油池处理后汇同生活污水、公建废水经化粪池处理排入市政污水管网，进入十五里河污水处理厂处理。</w:t>
      </w:r>
    </w:p>
    <w:p w14:paraId="665EE767" w14:textId="77D17971" w:rsidR="009017DA" w:rsidRPr="009017DA" w:rsidRDefault="009017DA">
      <w:pPr>
        <w:pStyle w:val="Bodytext1"/>
        <w:spacing w:line="360" w:lineRule="auto"/>
        <w:ind w:firstLineChars="200" w:firstLine="480"/>
        <w:rPr>
          <w:rFonts w:ascii="Times New Roman" w:hAnsi="Times New Roman" w:cs="Times New Roman"/>
          <w:color w:val="000000"/>
          <w:sz w:val="24"/>
          <w:szCs w:val="24"/>
        </w:rPr>
      </w:pPr>
      <w:r w:rsidRPr="009017DA">
        <w:rPr>
          <w:rFonts w:ascii="Times New Roman" w:hAnsi="Times New Roman" w:cs="Times New Roman" w:hint="eastAsia"/>
          <w:color w:val="000000"/>
          <w:sz w:val="24"/>
          <w:szCs w:val="24"/>
        </w:rPr>
        <w:t>2</w:t>
      </w:r>
      <w:r w:rsidRPr="009017DA">
        <w:rPr>
          <w:rFonts w:ascii="Times New Roman" w:hAnsi="Times New Roman" w:cs="Times New Roman" w:hint="eastAsia"/>
          <w:color w:val="000000"/>
          <w:sz w:val="24"/>
          <w:szCs w:val="24"/>
        </w:rPr>
        <w:t>、施工营地食堂油烟应经净化装置处理后达标排放。合理设置垃圾收集点及车库通风口位置，确保不对周边环境造成不良影响。项目不设垃圾中转站，垃圾日产日清纳入城市环卫系统</w:t>
      </w:r>
      <w:r w:rsidRPr="009017DA">
        <w:rPr>
          <w:rFonts w:ascii="Times New Roman" w:hAnsi="Times New Roman" w:cs="Times New Roman" w:hint="eastAsia"/>
          <w:color w:val="000000"/>
          <w:sz w:val="24"/>
          <w:szCs w:val="24"/>
        </w:rPr>
        <w:t>;</w:t>
      </w:r>
      <w:r w:rsidRPr="009017DA">
        <w:rPr>
          <w:rFonts w:ascii="Times New Roman" w:hAnsi="Times New Roman" w:cs="Times New Roman" w:hint="eastAsia"/>
          <w:color w:val="000000"/>
          <w:sz w:val="24"/>
          <w:szCs w:val="24"/>
        </w:rPr>
        <w:t>建设单位应加强管理，保持公厕内外的清洁卫生，定期打扫消毒，防止产生异味，降低对项目区大气环境的影响。</w:t>
      </w:r>
    </w:p>
    <w:p w14:paraId="51C538C7" w14:textId="1DFB56B7" w:rsidR="009017DA" w:rsidRPr="009017DA" w:rsidRDefault="009017DA">
      <w:pPr>
        <w:pStyle w:val="Bodytext1"/>
        <w:spacing w:line="360" w:lineRule="auto"/>
        <w:ind w:firstLineChars="200" w:firstLine="480"/>
        <w:rPr>
          <w:rFonts w:ascii="Times New Roman" w:hAnsi="Times New Roman" w:cs="Times New Roman"/>
          <w:color w:val="000000"/>
          <w:sz w:val="24"/>
          <w:szCs w:val="24"/>
        </w:rPr>
      </w:pPr>
      <w:r w:rsidRPr="009017DA">
        <w:rPr>
          <w:rFonts w:ascii="Times New Roman" w:hAnsi="Times New Roman" w:cs="Times New Roman" w:hint="eastAsia"/>
          <w:color w:val="000000"/>
          <w:sz w:val="24"/>
          <w:szCs w:val="24"/>
        </w:rPr>
        <w:t>3</w:t>
      </w:r>
      <w:r w:rsidRPr="009017DA">
        <w:rPr>
          <w:rFonts w:ascii="Times New Roman" w:hAnsi="Times New Roman" w:cs="Times New Roman" w:hint="eastAsia"/>
          <w:color w:val="000000"/>
          <w:sz w:val="24"/>
          <w:szCs w:val="24"/>
        </w:rPr>
        <w:t>、合理布置水泵房、配电房、车库送排风机房、风井、电梯井位置，若确需在客厅、卧室、书房等需要保持安静的住宅用房正下方设置风机房的以及在住宅外墙处设置地下车库排风、排烟口的，要求配套设施需选用噪声低、震动小的设备，并采取有效的隔声、减震、降噪等措施，确保噪声达标排放。</w:t>
      </w:r>
    </w:p>
    <w:p w14:paraId="66A16EA2" w14:textId="5E64BDCC" w:rsidR="009017DA" w:rsidRPr="009017DA" w:rsidRDefault="009017DA">
      <w:pPr>
        <w:pStyle w:val="Bodytext1"/>
        <w:spacing w:line="360" w:lineRule="auto"/>
        <w:ind w:firstLineChars="200" w:firstLine="480"/>
        <w:rPr>
          <w:rFonts w:ascii="Times New Roman" w:hAnsi="Times New Roman" w:cs="Times New Roman"/>
          <w:color w:val="000000"/>
          <w:sz w:val="24"/>
          <w:szCs w:val="24"/>
        </w:rPr>
      </w:pPr>
      <w:r w:rsidRPr="009017DA">
        <w:rPr>
          <w:rFonts w:ascii="Times New Roman" w:hAnsi="Times New Roman" w:cs="Times New Roman" w:hint="eastAsia"/>
          <w:color w:val="000000"/>
          <w:sz w:val="24"/>
          <w:szCs w:val="24"/>
        </w:rPr>
        <w:t>临近交通干线（东流路、休宁路、桐城路）一侧首排建筑受交通噪声影响较大，要求首排建筑临路一侧安装隔声窗（双层玻璃</w:t>
      </w:r>
      <w:r w:rsidRPr="009017DA">
        <w:rPr>
          <w:rFonts w:ascii="Times New Roman" w:hAnsi="Times New Roman" w:cs="Times New Roman" w:hint="eastAsia"/>
          <w:color w:val="000000"/>
          <w:sz w:val="24"/>
          <w:szCs w:val="24"/>
        </w:rPr>
        <w:t>)</w:t>
      </w:r>
      <w:r w:rsidRPr="009017DA">
        <w:rPr>
          <w:rFonts w:ascii="Times New Roman" w:hAnsi="Times New Roman" w:cs="Times New Roman" w:hint="eastAsia"/>
          <w:color w:val="000000"/>
          <w:sz w:val="24"/>
          <w:szCs w:val="24"/>
        </w:rPr>
        <w:t>，门窗进行嵌缝，提高门窗的隔声性能</w:t>
      </w:r>
      <w:r w:rsidRPr="009017DA">
        <w:rPr>
          <w:rFonts w:ascii="Times New Roman" w:hAnsi="Times New Roman" w:cs="Times New Roman" w:hint="eastAsia"/>
          <w:color w:val="000000"/>
          <w:sz w:val="24"/>
          <w:szCs w:val="24"/>
        </w:rPr>
        <w:t>;</w:t>
      </w:r>
      <w:r w:rsidRPr="009017DA">
        <w:rPr>
          <w:rFonts w:ascii="Times New Roman" w:hAnsi="Times New Roman" w:cs="Times New Roman" w:hint="eastAsia"/>
          <w:color w:val="000000"/>
          <w:sz w:val="24"/>
          <w:szCs w:val="24"/>
        </w:rPr>
        <w:t>合理布局户型，客厅、卧室、书房等需要保持安静的住宅用房应尽量布置在远离道路一侧。</w:t>
      </w:r>
    </w:p>
    <w:p w14:paraId="50872865" w14:textId="5FA7B4E7" w:rsidR="009017DA" w:rsidRPr="009017DA" w:rsidRDefault="009017DA">
      <w:pPr>
        <w:pStyle w:val="Bodytext1"/>
        <w:spacing w:line="360" w:lineRule="auto"/>
        <w:ind w:firstLineChars="200" w:firstLine="480"/>
        <w:rPr>
          <w:rFonts w:ascii="Times New Roman" w:hAnsi="Times New Roman" w:cs="Times New Roman"/>
          <w:color w:val="000000"/>
          <w:sz w:val="24"/>
          <w:szCs w:val="24"/>
        </w:rPr>
      </w:pPr>
      <w:r w:rsidRPr="009017DA">
        <w:rPr>
          <w:rFonts w:ascii="Times New Roman" w:hAnsi="Times New Roman" w:cs="Times New Roman" w:hint="eastAsia"/>
          <w:color w:val="000000"/>
          <w:sz w:val="24"/>
          <w:szCs w:val="24"/>
        </w:rPr>
        <w:t>4</w:t>
      </w:r>
      <w:r w:rsidRPr="009017DA">
        <w:rPr>
          <w:rFonts w:ascii="Times New Roman" w:hAnsi="Times New Roman" w:cs="Times New Roman" w:hint="eastAsia"/>
          <w:color w:val="000000"/>
          <w:sz w:val="24"/>
          <w:szCs w:val="24"/>
        </w:rPr>
        <w:t>、商业项目须严格按照《合肥市服务业环境管理办法》（市政府第</w:t>
      </w:r>
      <w:r w:rsidRPr="009017DA">
        <w:rPr>
          <w:rFonts w:ascii="Times New Roman" w:hAnsi="Times New Roman" w:cs="Times New Roman" w:hint="eastAsia"/>
          <w:color w:val="000000"/>
          <w:sz w:val="24"/>
          <w:szCs w:val="24"/>
        </w:rPr>
        <w:t>142</w:t>
      </w:r>
      <w:r w:rsidRPr="009017DA">
        <w:rPr>
          <w:rFonts w:ascii="Times New Roman" w:hAnsi="Times New Roman" w:cs="Times New Roman" w:hint="eastAsia"/>
          <w:color w:val="000000"/>
          <w:sz w:val="24"/>
          <w:szCs w:val="24"/>
        </w:rPr>
        <w:t>号令）的相关规定，建设配套的专用烟道。项目配套的养老服务站、幼儿园、卫生服务站、净菜市场以及在后期运营中商业用房如入驻餐饮、娱乐等服务业须另行办理相关审批手续，商业区产生油烟废气的项目应安装油烟净化设备，油烟应经专用</w:t>
      </w:r>
      <w:r w:rsidR="00D41D2E" w:rsidRPr="00D41D2E">
        <w:rPr>
          <w:rFonts w:ascii="Times New Roman" w:hAnsi="Times New Roman" w:cs="Times New Roman" w:hint="eastAsia"/>
          <w:color w:val="000000"/>
          <w:sz w:val="24"/>
          <w:szCs w:val="24"/>
        </w:rPr>
        <w:t>烟道高空排放。</w:t>
      </w:r>
    </w:p>
    <w:p w14:paraId="1F18AD7A" w14:textId="13F86F40" w:rsidR="009017DA" w:rsidRPr="00D41D2E" w:rsidRDefault="00D41D2E">
      <w:pPr>
        <w:pStyle w:val="Bodytext1"/>
        <w:spacing w:line="360" w:lineRule="auto"/>
        <w:ind w:firstLineChars="200" w:firstLine="480"/>
        <w:rPr>
          <w:rFonts w:ascii="Times New Roman" w:hAnsi="Times New Roman" w:cs="Times New Roman"/>
          <w:color w:val="000000"/>
          <w:sz w:val="24"/>
          <w:szCs w:val="24"/>
        </w:rPr>
      </w:pPr>
      <w:r w:rsidRPr="00D41D2E">
        <w:rPr>
          <w:rFonts w:ascii="Times New Roman" w:hAnsi="Times New Roman" w:cs="Times New Roman" w:hint="eastAsia"/>
          <w:color w:val="000000"/>
          <w:sz w:val="24"/>
          <w:szCs w:val="24"/>
        </w:rPr>
        <w:t>5</w:t>
      </w:r>
      <w:r w:rsidRPr="00D41D2E">
        <w:rPr>
          <w:rFonts w:ascii="Times New Roman" w:hAnsi="Times New Roman" w:cs="Times New Roman" w:hint="eastAsia"/>
          <w:color w:val="000000"/>
          <w:sz w:val="24"/>
          <w:szCs w:val="24"/>
        </w:rPr>
        <w:t>、在施工期合理安排施工时间，加强现场管理。采取有效措施减少施工噪声对周边的影响，如需必要施工须设置临时移动隔声屏，禁止夜间进行高噪声设备施工。施工时采取遮挡、洒水、道路硬化等有效措施、抑制建筑施工扬尘污染。</w:t>
      </w:r>
    </w:p>
    <w:p w14:paraId="459632F6" w14:textId="3D4F5C8F" w:rsidR="009017DA" w:rsidRPr="00D41D2E" w:rsidRDefault="00D41D2E">
      <w:pPr>
        <w:pStyle w:val="Bodytext1"/>
        <w:spacing w:line="360" w:lineRule="auto"/>
        <w:ind w:firstLineChars="200" w:firstLine="480"/>
        <w:rPr>
          <w:rFonts w:ascii="Times New Roman" w:hAnsi="Times New Roman" w:cs="Times New Roman"/>
          <w:color w:val="000000"/>
          <w:sz w:val="24"/>
          <w:szCs w:val="24"/>
        </w:rPr>
      </w:pPr>
      <w:r w:rsidRPr="00D41D2E">
        <w:rPr>
          <w:rFonts w:ascii="Times New Roman" w:hAnsi="Times New Roman" w:cs="Times New Roman" w:hint="eastAsia"/>
          <w:color w:val="000000"/>
          <w:sz w:val="24"/>
          <w:szCs w:val="24"/>
        </w:rPr>
        <w:t>三、项目单位应严格执行国家环保“三同时”制度，竣工后及时组织环保竣</w:t>
      </w:r>
      <w:r w:rsidRPr="00D41D2E">
        <w:rPr>
          <w:rFonts w:ascii="Times New Roman" w:hAnsi="Times New Roman" w:cs="Times New Roman" w:hint="eastAsia"/>
          <w:color w:val="000000"/>
          <w:sz w:val="24"/>
          <w:szCs w:val="24"/>
        </w:rPr>
        <w:lastRenderedPageBreak/>
        <w:t>工验收，验收合格后方可正式投入使用。</w:t>
      </w:r>
    </w:p>
    <w:p w14:paraId="498BF776" w14:textId="77777777" w:rsidR="00D41D2E" w:rsidRDefault="00D41D2E">
      <w:pPr>
        <w:pStyle w:val="Bodytext1"/>
        <w:spacing w:line="360" w:lineRule="auto"/>
        <w:ind w:firstLineChars="200" w:firstLine="480"/>
        <w:rPr>
          <w:rFonts w:ascii="Times New Roman" w:eastAsia="PMingLiU" w:hAnsi="Times New Roman" w:cs="Times New Roman"/>
          <w:color w:val="000000"/>
          <w:sz w:val="24"/>
          <w:szCs w:val="24"/>
        </w:rPr>
      </w:pPr>
      <w:r w:rsidRPr="00D41D2E">
        <w:rPr>
          <w:rFonts w:ascii="Times New Roman" w:hAnsi="Times New Roman" w:cs="Times New Roman" w:hint="eastAsia"/>
          <w:color w:val="000000"/>
          <w:sz w:val="24"/>
          <w:szCs w:val="24"/>
        </w:rPr>
        <w:t>四、环评执行标准及污染物排放总量控制指标</w:t>
      </w:r>
    </w:p>
    <w:p w14:paraId="2F62343B" w14:textId="3F58B7B2" w:rsidR="009017DA" w:rsidRPr="00D41D2E" w:rsidRDefault="00D41D2E">
      <w:pPr>
        <w:pStyle w:val="Bodytext1"/>
        <w:spacing w:line="360" w:lineRule="auto"/>
        <w:ind w:firstLineChars="200" w:firstLine="480"/>
        <w:rPr>
          <w:rFonts w:ascii="Times New Roman" w:hAnsi="Times New Roman" w:cs="Times New Roman"/>
          <w:color w:val="000000"/>
          <w:sz w:val="24"/>
          <w:szCs w:val="24"/>
        </w:rPr>
      </w:pPr>
      <w:r w:rsidRPr="00D41D2E">
        <w:rPr>
          <w:rFonts w:ascii="Times New Roman" w:hAnsi="Times New Roman" w:cs="Times New Roman" w:hint="eastAsia"/>
          <w:color w:val="000000"/>
          <w:sz w:val="24"/>
          <w:szCs w:val="24"/>
        </w:rPr>
        <w:t>1</w:t>
      </w:r>
      <w:r w:rsidRPr="00D41D2E">
        <w:rPr>
          <w:rFonts w:ascii="Times New Roman" w:hAnsi="Times New Roman" w:cs="Times New Roman" w:hint="eastAsia"/>
          <w:color w:val="000000"/>
          <w:sz w:val="24"/>
          <w:szCs w:val="24"/>
        </w:rPr>
        <w:t>、环境质量标准</w:t>
      </w:r>
    </w:p>
    <w:p w14:paraId="5D418ACF" w14:textId="10ABB492" w:rsidR="00D41D2E" w:rsidRDefault="00D41D2E">
      <w:pPr>
        <w:pStyle w:val="Bodytext1"/>
        <w:spacing w:line="360" w:lineRule="auto"/>
        <w:ind w:firstLineChars="200" w:firstLine="480"/>
        <w:rPr>
          <w:rFonts w:ascii="Times New Roman" w:eastAsia="PMingLiU" w:hAnsi="Times New Roman" w:cs="Times New Roman"/>
          <w:color w:val="000000"/>
          <w:sz w:val="24"/>
          <w:szCs w:val="24"/>
        </w:rPr>
      </w:pPr>
      <w:r w:rsidRPr="00D41D2E">
        <w:rPr>
          <w:rFonts w:ascii="Times New Roman" w:hAnsi="Times New Roman" w:cs="Times New Roman" w:hint="eastAsia"/>
          <w:color w:val="000000"/>
          <w:sz w:val="24"/>
          <w:szCs w:val="24"/>
        </w:rPr>
        <w:t>地表水执行国家《地表水环境质量标准》（</w:t>
      </w:r>
      <w:r w:rsidRPr="00D41D2E">
        <w:rPr>
          <w:rFonts w:ascii="Times New Roman" w:hAnsi="Times New Roman" w:cs="Times New Roman" w:hint="eastAsia"/>
          <w:color w:val="000000"/>
          <w:sz w:val="24"/>
          <w:szCs w:val="24"/>
        </w:rPr>
        <w:t>GB3838-2002)I</w:t>
      </w:r>
      <w:r w:rsidRPr="00D41D2E">
        <w:rPr>
          <w:rFonts w:ascii="Times New Roman" w:hAnsi="Times New Roman" w:cs="Times New Roman" w:hint="eastAsia"/>
          <w:color w:val="000000"/>
          <w:sz w:val="24"/>
          <w:szCs w:val="24"/>
        </w:rPr>
        <w:t>Ⅳ类标准</w:t>
      </w:r>
      <w:r>
        <w:rPr>
          <w:rFonts w:ascii="Times New Roman" w:hAnsi="Times New Roman" w:cs="Times New Roman" w:hint="eastAsia"/>
          <w:color w:val="000000"/>
          <w:sz w:val="24"/>
          <w:szCs w:val="24"/>
        </w:rPr>
        <w:t>；</w:t>
      </w:r>
    </w:p>
    <w:p w14:paraId="349545A5" w14:textId="77777777" w:rsidR="00D41D2E" w:rsidRDefault="00D41D2E">
      <w:pPr>
        <w:pStyle w:val="Bodytext1"/>
        <w:spacing w:line="360" w:lineRule="auto"/>
        <w:ind w:firstLineChars="200" w:firstLine="480"/>
        <w:rPr>
          <w:rFonts w:ascii="Times New Roman" w:eastAsia="PMingLiU" w:hAnsi="Times New Roman" w:cs="Times New Roman"/>
          <w:color w:val="000000"/>
          <w:sz w:val="24"/>
          <w:szCs w:val="24"/>
        </w:rPr>
      </w:pPr>
      <w:r w:rsidRPr="00D41D2E">
        <w:rPr>
          <w:rFonts w:ascii="Times New Roman" w:hAnsi="Times New Roman" w:cs="Times New Roman" w:hint="eastAsia"/>
          <w:color w:val="000000"/>
          <w:sz w:val="24"/>
          <w:szCs w:val="24"/>
        </w:rPr>
        <w:t>环境空气执行国家《环境空气质量标准》（</w:t>
      </w:r>
      <w:r w:rsidRPr="00D41D2E">
        <w:rPr>
          <w:rFonts w:ascii="Times New Roman" w:hAnsi="Times New Roman" w:cs="Times New Roman" w:hint="eastAsia"/>
          <w:color w:val="000000"/>
          <w:sz w:val="24"/>
          <w:szCs w:val="24"/>
        </w:rPr>
        <w:t>GB3095-1996</w:t>
      </w:r>
      <w:r w:rsidRPr="00D41D2E">
        <w:rPr>
          <w:rFonts w:ascii="Times New Roman" w:hAnsi="Times New Roman" w:cs="Times New Roman" w:hint="eastAsia"/>
          <w:color w:val="000000"/>
          <w:sz w:val="24"/>
          <w:szCs w:val="24"/>
        </w:rPr>
        <w:t>）二级标准</w:t>
      </w:r>
      <w:r>
        <w:rPr>
          <w:rFonts w:ascii="Times New Roman" w:hAnsi="Times New Roman" w:cs="Times New Roman" w:hint="eastAsia"/>
          <w:color w:val="000000"/>
          <w:sz w:val="24"/>
          <w:szCs w:val="24"/>
        </w:rPr>
        <w:t>；</w:t>
      </w:r>
    </w:p>
    <w:p w14:paraId="1052BE66" w14:textId="362E984B" w:rsidR="00D41D2E" w:rsidRPr="00D41D2E" w:rsidRDefault="00D41D2E">
      <w:pPr>
        <w:pStyle w:val="Bodytext1"/>
        <w:spacing w:line="360" w:lineRule="auto"/>
        <w:ind w:firstLineChars="200" w:firstLine="480"/>
        <w:rPr>
          <w:rFonts w:ascii="Times New Roman" w:hAnsi="Times New Roman" w:cs="Times New Roman"/>
          <w:color w:val="000000"/>
          <w:sz w:val="24"/>
          <w:szCs w:val="24"/>
        </w:rPr>
      </w:pPr>
      <w:r w:rsidRPr="00D41D2E">
        <w:rPr>
          <w:rFonts w:ascii="Times New Roman" w:hAnsi="Times New Roman" w:cs="Times New Roman" w:hint="eastAsia"/>
          <w:color w:val="000000"/>
          <w:sz w:val="24"/>
          <w:szCs w:val="24"/>
        </w:rPr>
        <w:t>声环境执行国家《声环境质量标准》（</w:t>
      </w:r>
      <w:r w:rsidRPr="00D41D2E">
        <w:rPr>
          <w:rFonts w:ascii="Times New Roman" w:hAnsi="Times New Roman" w:cs="Times New Roman" w:hint="eastAsia"/>
          <w:color w:val="000000"/>
          <w:sz w:val="24"/>
          <w:szCs w:val="24"/>
        </w:rPr>
        <w:t>GB3096-2008)2</w:t>
      </w:r>
      <w:r w:rsidRPr="00D41D2E">
        <w:rPr>
          <w:rFonts w:ascii="Times New Roman" w:hAnsi="Times New Roman" w:cs="Times New Roman" w:hint="eastAsia"/>
          <w:color w:val="000000"/>
          <w:sz w:val="24"/>
          <w:szCs w:val="24"/>
        </w:rPr>
        <w:t>类标准，交通干道一侧执行《声环境质量标准》（</w:t>
      </w:r>
      <w:r w:rsidRPr="00D41D2E">
        <w:rPr>
          <w:rFonts w:ascii="Times New Roman" w:hAnsi="Times New Roman" w:cs="Times New Roman" w:hint="eastAsia"/>
          <w:color w:val="000000"/>
          <w:sz w:val="24"/>
          <w:szCs w:val="24"/>
        </w:rPr>
        <w:t>GB3096--2008 ) 4a</w:t>
      </w:r>
      <w:r w:rsidRPr="00D41D2E">
        <w:rPr>
          <w:rFonts w:ascii="Times New Roman" w:hAnsi="Times New Roman" w:cs="Times New Roman" w:hint="eastAsia"/>
          <w:color w:val="000000"/>
          <w:sz w:val="24"/>
          <w:szCs w:val="24"/>
        </w:rPr>
        <w:t>类标准。</w:t>
      </w:r>
    </w:p>
    <w:p w14:paraId="45D402DC" w14:textId="1A1D24FC" w:rsidR="00D41D2E" w:rsidRPr="00D41D2E" w:rsidRDefault="00D41D2E">
      <w:pPr>
        <w:pStyle w:val="Bodytext1"/>
        <w:spacing w:line="360" w:lineRule="auto"/>
        <w:ind w:firstLineChars="200" w:firstLine="480"/>
        <w:rPr>
          <w:rFonts w:ascii="Times New Roman" w:hAnsi="Times New Roman" w:cs="Times New Roman"/>
          <w:color w:val="000000"/>
          <w:sz w:val="24"/>
          <w:szCs w:val="24"/>
        </w:rPr>
      </w:pPr>
      <w:r w:rsidRPr="00D41D2E">
        <w:rPr>
          <w:rFonts w:ascii="Times New Roman" w:hAnsi="Times New Roman" w:cs="Times New Roman" w:hint="eastAsia"/>
          <w:color w:val="000000"/>
          <w:sz w:val="24"/>
          <w:szCs w:val="24"/>
        </w:rPr>
        <w:t>2</w:t>
      </w:r>
      <w:r w:rsidRPr="00D41D2E">
        <w:rPr>
          <w:rFonts w:ascii="Times New Roman" w:hAnsi="Times New Roman" w:cs="Times New Roman" w:hint="eastAsia"/>
          <w:color w:val="000000"/>
          <w:sz w:val="24"/>
          <w:szCs w:val="24"/>
        </w:rPr>
        <w:t>、污染物排放标准</w:t>
      </w:r>
    </w:p>
    <w:p w14:paraId="21A74847" w14:textId="4CA3C8E5" w:rsidR="00D41D2E" w:rsidRPr="00D41D2E" w:rsidRDefault="00D41D2E">
      <w:pPr>
        <w:pStyle w:val="Bodytext1"/>
        <w:spacing w:line="360" w:lineRule="auto"/>
        <w:ind w:firstLineChars="200" w:firstLine="480"/>
        <w:rPr>
          <w:rFonts w:ascii="Times New Roman" w:hAnsi="Times New Roman" w:cs="Times New Roman"/>
          <w:color w:val="000000"/>
          <w:sz w:val="24"/>
          <w:szCs w:val="24"/>
        </w:rPr>
      </w:pPr>
      <w:r w:rsidRPr="00D41D2E">
        <w:rPr>
          <w:rFonts w:ascii="Times New Roman" w:hAnsi="Times New Roman" w:cs="Times New Roman" w:hint="eastAsia"/>
          <w:color w:val="000000"/>
          <w:sz w:val="24"/>
          <w:szCs w:val="24"/>
        </w:rPr>
        <w:t>污水排放执行十五里河污水处理厂接管要求。</w:t>
      </w:r>
    </w:p>
    <w:p w14:paraId="102EB265" w14:textId="4284DE48" w:rsidR="00D41D2E" w:rsidRPr="00D41D2E" w:rsidRDefault="00D41D2E">
      <w:pPr>
        <w:pStyle w:val="Bodytext1"/>
        <w:spacing w:line="360" w:lineRule="auto"/>
        <w:ind w:firstLineChars="200" w:firstLine="480"/>
        <w:rPr>
          <w:rFonts w:ascii="Times New Roman" w:hAnsi="Times New Roman" w:cs="Times New Roman"/>
          <w:color w:val="000000"/>
          <w:sz w:val="24"/>
          <w:szCs w:val="24"/>
        </w:rPr>
      </w:pPr>
      <w:r w:rsidRPr="00D41D2E">
        <w:rPr>
          <w:rFonts w:ascii="Times New Roman" w:hAnsi="Times New Roman" w:cs="Times New Roman" w:hint="eastAsia"/>
          <w:color w:val="000000"/>
          <w:sz w:val="24"/>
          <w:szCs w:val="24"/>
        </w:rPr>
        <w:t>废气排放执行</w:t>
      </w:r>
      <w:r w:rsidRPr="00D41D2E">
        <w:rPr>
          <w:rFonts w:ascii="Times New Roman" w:hAnsi="Times New Roman" w:cs="Times New Roman" w:hint="eastAsia"/>
          <w:color w:val="000000"/>
          <w:sz w:val="24"/>
          <w:szCs w:val="24"/>
        </w:rPr>
        <w:t>GB16297-1996</w:t>
      </w:r>
      <w:r w:rsidRPr="00D41D2E">
        <w:rPr>
          <w:rFonts w:ascii="Times New Roman" w:hAnsi="Times New Roman" w:cs="Times New Roman" w:hint="eastAsia"/>
          <w:color w:val="000000"/>
          <w:sz w:val="24"/>
          <w:szCs w:val="24"/>
        </w:rPr>
        <w:t>《大气污染物综合排放标准》新污染源二级标准</w:t>
      </w:r>
      <w:r w:rsidRPr="00D41D2E">
        <w:rPr>
          <w:rFonts w:ascii="Times New Roman" w:hAnsi="Times New Roman" w:cs="Times New Roman" w:hint="eastAsia"/>
          <w:color w:val="000000"/>
          <w:sz w:val="24"/>
          <w:szCs w:val="24"/>
        </w:rPr>
        <w:t>;</w:t>
      </w:r>
      <w:r w:rsidRPr="00D41D2E">
        <w:rPr>
          <w:rFonts w:ascii="Times New Roman" w:hAnsi="Times New Roman" w:cs="Times New Roman" w:hint="eastAsia"/>
          <w:color w:val="000000"/>
          <w:sz w:val="24"/>
          <w:szCs w:val="24"/>
        </w:rPr>
        <w:t>公厕恶臭执行</w:t>
      </w:r>
      <w:r w:rsidRPr="00D41D2E">
        <w:rPr>
          <w:rFonts w:ascii="Times New Roman" w:hAnsi="Times New Roman" w:cs="Times New Roman" w:hint="eastAsia"/>
          <w:color w:val="000000"/>
          <w:sz w:val="24"/>
          <w:szCs w:val="24"/>
        </w:rPr>
        <w:t>GB14554-93</w:t>
      </w:r>
      <w:r w:rsidRPr="00D41D2E">
        <w:rPr>
          <w:rFonts w:ascii="Times New Roman" w:hAnsi="Times New Roman" w:cs="Times New Roman" w:hint="eastAsia"/>
          <w:color w:val="000000"/>
          <w:sz w:val="24"/>
          <w:szCs w:val="24"/>
        </w:rPr>
        <w:t>《恶臭污染物排放标准》二级标准要求。</w:t>
      </w:r>
    </w:p>
    <w:p w14:paraId="29E5D9CD" w14:textId="5E800B29" w:rsidR="009017DA" w:rsidRPr="00D41D2E" w:rsidRDefault="00D41D2E">
      <w:pPr>
        <w:pStyle w:val="Bodytext1"/>
        <w:spacing w:line="360" w:lineRule="auto"/>
        <w:ind w:firstLineChars="200" w:firstLine="480"/>
        <w:rPr>
          <w:rFonts w:ascii="Times New Roman" w:hAnsi="Times New Roman" w:cs="Times New Roman"/>
          <w:color w:val="000000"/>
          <w:sz w:val="24"/>
          <w:szCs w:val="24"/>
        </w:rPr>
      </w:pPr>
      <w:r w:rsidRPr="00D41D2E">
        <w:rPr>
          <w:rFonts w:ascii="Times New Roman" w:hAnsi="Times New Roman" w:cs="Times New Roman" w:hint="eastAsia"/>
          <w:color w:val="000000"/>
          <w:sz w:val="24"/>
          <w:szCs w:val="24"/>
        </w:rPr>
        <w:t>施工期噪声执行</w:t>
      </w:r>
      <w:r w:rsidRPr="00D41D2E">
        <w:rPr>
          <w:rFonts w:ascii="Times New Roman" w:hAnsi="Times New Roman" w:cs="Times New Roman" w:hint="eastAsia"/>
          <w:color w:val="000000"/>
          <w:sz w:val="24"/>
          <w:szCs w:val="24"/>
        </w:rPr>
        <w:t>GB12523-2011</w:t>
      </w:r>
      <w:r w:rsidRPr="00D41D2E">
        <w:rPr>
          <w:rFonts w:ascii="Times New Roman" w:hAnsi="Times New Roman" w:cs="Times New Roman" w:hint="eastAsia"/>
          <w:color w:val="000000"/>
          <w:sz w:val="24"/>
          <w:szCs w:val="24"/>
        </w:rPr>
        <w:t>《建筑施工场界环境噪声排放标准》中的规定</w:t>
      </w:r>
      <w:r>
        <w:rPr>
          <w:rFonts w:ascii="Times New Roman" w:hAnsi="Times New Roman" w:cs="Times New Roman" w:hint="eastAsia"/>
          <w:color w:val="000000"/>
          <w:sz w:val="24"/>
          <w:szCs w:val="24"/>
        </w:rPr>
        <w:t>；</w:t>
      </w:r>
      <w:r w:rsidRPr="00D41D2E">
        <w:rPr>
          <w:rFonts w:ascii="Times New Roman" w:hAnsi="Times New Roman" w:cs="Times New Roman" w:hint="eastAsia"/>
          <w:color w:val="000000"/>
          <w:sz w:val="24"/>
          <w:szCs w:val="24"/>
        </w:rPr>
        <w:t>营运期执行</w:t>
      </w:r>
      <w:r w:rsidRPr="00D41D2E">
        <w:rPr>
          <w:rFonts w:ascii="Times New Roman" w:hAnsi="Times New Roman" w:cs="Times New Roman" w:hint="eastAsia"/>
          <w:color w:val="000000"/>
          <w:sz w:val="24"/>
          <w:szCs w:val="24"/>
        </w:rPr>
        <w:t>GB12348- 2008</w:t>
      </w:r>
      <w:r w:rsidRPr="00D41D2E">
        <w:rPr>
          <w:rFonts w:ascii="Times New Roman" w:hAnsi="Times New Roman" w:cs="Times New Roman" w:hint="eastAsia"/>
          <w:color w:val="000000"/>
          <w:sz w:val="24"/>
          <w:szCs w:val="24"/>
        </w:rPr>
        <w:t>《工业企业厂界环境噪声排放标准》中</w:t>
      </w:r>
      <w:r w:rsidR="003B2F79">
        <w:rPr>
          <w:rFonts w:ascii="Times New Roman" w:hAnsi="Times New Roman" w:cs="Times New Roman" w:hint="eastAsia"/>
          <w:color w:val="000000"/>
          <w:sz w:val="24"/>
          <w:szCs w:val="24"/>
          <w:lang w:eastAsia="zh-CN"/>
        </w:rPr>
        <w:t>2</w:t>
      </w:r>
      <w:r w:rsidRPr="00D41D2E">
        <w:rPr>
          <w:rFonts w:ascii="Times New Roman" w:hAnsi="Times New Roman" w:cs="Times New Roman" w:hint="eastAsia"/>
          <w:color w:val="000000"/>
          <w:sz w:val="24"/>
          <w:szCs w:val="24"/>
        </w:rPr>
        <w:t>类标准</w:t>
      </w:r>
      <w:r w:rsidR="003B2F79">
        <w:rPr>
          <w:rFonts w:ascii="Times New Roman" w:hAnsi="Times New Roman" w:cs="Times New Roman" w:hint="eastAsia"/>
          <w:color w:val="000000"/>
          <w:sz w:val="24"/>
          <w:szCs w:val="24"/>
        </w:rPr>
        <w:t>，</w:t>
      </w:r>
      <w:r w:rsidRPr="00D41D2E">
        <w:rPr>
          <w:rFonts w:ascii="Times New Roman" w:hAnsi="Times New Roman" w:cs="Times New Roman" w:hint="eastAsia"/>
          <w:color w:val="000000"/>
          <w:sz w:val="24"/>
          <w:szCs w:val="24"/>
        </w:rPr>
        <w:t>商业部分执行</w:t>
      </w:r>
      <w:r w:rsidRPr="00D41D2E">
        <w:rPr>
          <w:rFonts w:ascii="Times New Roman" w:hAnsi="Times New Roman" w:cs="Times New Roman" w:hint="eastAsia"/>
          <w:color w:val="000000"/>
          <w:sz w:val="24"/>
          <w:szCs w:val="24"/>
        </w:rPr>
        <w:t>GB22337-2008</w:t>
      </w:r>
      <w:r w:rsidRPr="00D41D2E">
        <w:rPr>
          <w:rFonts w:ascii="Times New Roman" w:hAnsi="Times New Roman" w:cs="Times New Roman" w:hint="eastAsia"/>
          <w:color w:val="000000"/>
          <w:sz w:val="24"/>
          <w:szCs w:val="24"/>
        </w:rPr>
        <w:t>《社会生活环境噪声排放标准》中</w:t>
      </w:r>
      <w:r w:rsidRPr="00D41D2E">
        <w:rPr>
          <w:rFonts w:ascii="Times New Roman" w:hAnsi="Times New Roman" w:cs="Times New Roman" w:hint="eastAsia"/>
          <w:color w:val="000000"/>
          <w:sz w:val="24"/>
          <w:szCs w:val="24"/>
        </w:rPr>
        <w:t>2</w:t>
      </w:r>
      <w:r w:rsidRPr="00D41D2E">
        <w:rPr>
          <w:rFonts w:ascii="Times New Roman" w:hAnsi="Times New Roman" w:cs="Times New Roman" w:hint="eastAsia"/>
          <w:color w:val="000000"/>
          <w:sz w:val="24"/>
          <w:szCs w:val="24"/>
        </w:rPr>
        <w:t>类标准，临交通干道一侧执行</w:t>
      </w:r>
      <w:r w:rsidRPr="00D41D2E">
        <w:rPr>
          <w:rFonts w:ascii="Times New Roman" w:hAnsi="Times New Roman" w:cs="Times New Roman" w:hint="eastAsia"/>
          <w:color w:val="000000"/>
          <w:sz w:val="24"/>
          <w:szCs w:val="24"/>
        </w:rPr>
        <w:t>GB12348- 2008</w:t>
      </w:r>
      <w:r w:rsidRPr="00D41D2E">
        <w:rPr>
          <w:rFonts w:ascii="Times New Roman" w:hAnsi="Times New Roman" w:cs="Times New Roman" w:hint="eastAsia"/>
          <w:color w:val="000000"/>
          <w:sz w:val="24"/>
          <w:szCs w:val="24"/>
        </w:rPr>
        <w:t>《工业企业厂界环境噪声排放标准》中</w:t>
      </w:r>
      <w:r w:rsidRPr="00D41D2E">
        <w:rPr>
          <w:rFonts w:ascii="Times New Roman" w:hAnsi="Times New Roman" w:cs="Times New Roman" w:hint="eastAsia"/>
          <w:color w:val="000000"/>
          <w:sz w:val="24"/>
          <w:szCs w:val="24"/>
        </w:rPr>
        <w:t>4</w:t>
      </w:r>
      <w:r w:rsidRPr="00D41D2E">
        <w:rPr>
          <w:rFonts w:ascii="Times New Roman" w:hAnsi="Times New Roman" w:cs="Times New Roman" w:hint="eastAsia"/>
          <w:color w:val="000000"/>
          <w:sz w:val="24"/>
          <w:szCs w:val="24"/>
        </w:rPr>
        <w:t>类标准。</w:t>
      </w:r>
    </w:p>
    <w:p w14:paraId="67B81E61" w14:textId="62331EA7" w:rsidR="00D41D2E" w:rsidRPr="00D41D2E" w:rsidRDefault="00D41D2E">
      <w:pPr>
        <w:pStyle w:val="Bodytext1"/>
        <w:spacing w:line="360" w:lineRule="auto"/>
        <w:ind w:firstLineChars="200" w:firstLine="480"/>
        <w:rPr>
          <w:rFonts w:ascii="Times New Roman" w:hAnsi="Times New Roman" w:cs="Times New Roman"/>
          <w:color w:val="000000"/>
          <w:sz w:val="24"/>
          <w:szCs w:val="24"/>
        </w:rPr>
      </w:pPr>
      <w:r w:rsidRPr="00D41D2E">
        <w:rPr>
          <w:rFonts w:ascii="Times New Roman" w:hAnsi="Times New Roman" w:cs="Times New Roman" w:hint="eastAsia"/>
          <w:color w:val="000000"/>
          <w:sz w:val="24"/>
          <w:szCs w:val="24"/>
        </w:rPr>
        <w:t>3</w:t>
      </w:r>
      <w:r w:rsidRPr="00D41D2E">
        <w:rPr>
          <w:rFonts w:ascii="Times New Roman" w:hAnsi="Times New Roman" w:cs="Times New Roman" w:hint="eastAsia"/>
          <w:color w:val="000000"/>
          <w:sz w:val="24"/>
          <w:szCs w:val="24"/>
        </w:rPr>
        <w:t>、污染物排放总量控制指标</w:t>
      </w:r>
    </w:p>
    <w:p w14:paraId="45674A8F" w14:textId="5D200AE3" w:rsidR="00D41D2E" w:rsidRPr="00D41D2E" w:rsidRDefault="00D41D2E">
      <w:pPr>
        <w:pStyle w:val="Bodytext1"/>
        <w:spacing w:line="360" w:lineRule="auto"/>
        <w:ind w:firstLineChars="200" w:firstLine="480"/>
        <w:rPr>
          <w:rFonts w:ascii="Times New Roman" w:hAnsi="Times New Roman" w:cs="Times New Roman"/>
          <w:color w:val="000000"/>
          <w:sz w:val="24"/>
          <w:szCs w:val="24"/>
        </w:rPr>
      </w:pPr>
      <w:r w:rsidRPr="00D41D2E">
        <w:rPr>
          <w:rFonts w:ascii="Times New Roman" w:hAnsi="Times New Roman" w:cs="Times New Roman" w:hint="eastAsia"/>
          <w:color w:val="000000"/>
          <w:sz w:val="24"/>
          <w:szCs w:val="24"/>
        </w:rPr>
        <w:t xml:space="preserve">COD: 26.804 </w:t>
      </w:r>
      <w:r w:rsidRPr="00D41D2E">
        <w:rPr>
          <w:rFonts w:ascii="Times New Roman" w:hAnsi="Times New Roman" w:cs="Times New Roman" w:hint="eastAsia"/>
          <w:color w:val="000000"/>
          <w:sz w:val="24"/>
          <w:szCs w:val="24"/>
        </w:rPr>
        <w:t>吨</w:t>
      </w:r>
      <w:r w:rsidRPr="00D41D2E">
        <w:rPr>
          <w:rFonts w:ascii="Times New Roman" w:hAnsi="Times New Roman" w:cs="Times New Roman" w:hint="eastAsia"/>
          <w:color w:val="000000"/>
          <w:sz w:val="24"/>
          <w:szCs w:val="24"/>
        </w:rPr>
        <w:t>/</w:t>
      </w:r>
      <w:r w:rsidRPr="00D41D2E">
        <w:rPr>
          <w:rFonts w:ascii="Times New Roman" w:hAnsi="Times New Roman" w:cs="Times New Roman" w:hint="eastAsia"/>
          <w:color w:val="000000"/>
          <w:sz w:val="24"/>
          <w:szCs w:val="24"/>
        </w:rPr>
        <w:t>年；氨氮</w:t>
      </w:r>
      <w:r w:rsidRPr="00D41D2E">
        <w:rPr>
          <w:rFonts w:ascii="Times New Roman" w:hAnsi="Times New Roman" w:cs="Times New Roman" w:hint="eastAsia"/>
          <w:color w:val="000000"/>
          <w:sz w:val="24"/>
          <w:szCs w:val="24"/>
        </w:rPr>
        <w:t xml:space="preserve">:1.34 </w:t>
      </w:r>
      <w:r w:rsidRPr="00D41D2E">
        <w:rPr>
          <w:rFonts w:ascii="Times New Roman" w:hAnsi="Times New Roman" w:cs="Times New Roman" w:hint="eastAsia"/>
          <w:color w:val="000000"/>
          <w:sz w:val="24"/>
          <w:szCs w:val="24"/>
        </w:rPr>
        <w:t>吨</w:t>
      </w:r>
      <w:r w:rsidRPr="00D41D2E">
        <w:rPr>
          <w:rFonts w:ascii="Times New Roman" w:hAnsi="Times New Roman" w:cs="Times New Roman" w:hint="eastAsia"/>
          <w:color w:val="000000"/>
          <w:sz w:val="24"/>
          <w:szCs w:val="24"/>
        </w:rPr>
        <w:t>/</w:t>
      </w:r>
      <w:r w:rsidRPr="00D41D2E">
        <w:rPr>
          <w:rFonts w:ascii="Times New Roman" w:hAnsi="Times New Roman" w:cs="Times New Roman" w:hint="eastAsia"/>
          <w:color w:val="000000"/>
          <w:sz w:val="24"/>
          <w:szCs w:val="24"/>
        </w:rPr>
        <w:t>年（按城镇污水处理</w:t>
      </w:r>
      <w:r>
        <w:rPr>
          <w:rFonts w:ascii="Times New Roman" w:hAnsi="Times New Roman" w:cs="Times New Roman" w:hint="eastAsia"/>
          <w:color w:val="000000"/>
          <w:sz w:val="24"/>
          <w:szCs w:val="24"/>
        </w:rPr>
        <w:t>厂</w:t>
      </w:r>
      <w:r w:rsidRPr="00D41D2E">
        <w:rPr>
          <w:rFonts w:ascii="Times New Roman" w:hAnsi="Times New Roman" w:cs="Times New Roman" w:hint="eastAsia"/>
          <w:color w:val="000000"/>
          <w:sz w:val="24"/>
          <w:szCs w:val="24"/>
        </w:rPr>
        <w:t>出</w:t>
      </w:r>
      <w:r>
        <w:rPr>
          <w:rFonts w:ascii="Times New Roman" w:hAnsi="Times New Roman" w:cs="Times New Roman" w:hint="eastAsia"/>
          <w:color w:val="000000"/>
          <w:sz w:val="24"/>
          <w:szCs w:val="24"/>
        </w:rPr>
        <w:t>水</w:t>
      </w:r>
      <w:r w:rsidRPr="00D41D2E">
        <w:rPr>
          <w:rFonts w:ascii="Times New Roman" w:hAnsi="Times New Roman" w:cs="Times New Roman" w:hint="eastAsia"/>
          <w:color w:val="000000"/>
          <w:sz w:val="24"/>
          <w:szCs w:val="24"/>
        </w:rPr>
        <w:t>一级</w:t>
      </w:r>
      <w:r w:rsidRPr="00D41D2E">
        <w:rPr>
          <w:rFonts w:ascii="Times New Roman" w:hAnsi="Times New Roman" w:cs="Times New Roman" w:hint="eastAsia"/>
          <w:color w:val="000000"/>
          <w:sz w:val="24"/>
          <w:szCs w:val="24"/>
        </w:rPr>
        <w:t>A</w:t>
      </w:r>
      <w:r w:rsidRPr="00D41D2E">
        <w:rPr>
          <w:rFonts w:ascii="Times New Roman" w:hAnsi="Times New Roman" w:cs="Times New Roman" w:hint="eastAsia"/>
          <w:color w:val="000000"/>
          <w:sz w:val="24"/>
          <w:szCs w:val="24"/>
        </w:rPr>
        <w:t>标准核定）。</w:t>
      </w:r>
    </w:p>
    <w:p w14:paraId="0037DAD7" w14:textId="79D30C7F" w:rsidR="00D41D2E" w:rsidRDefault="00D41D2E">
      <w:pPr>
        <w:pStyle w:val="Bodytext1"/>
        <w:spacing w:line="360" w:lineRule="auto"/>
        <w:ind w:firstLineChars="200" w:firstLine="480"/>
        <w:rPr>
          <w:rFonts w:ascii="Times New Roman" w:eastAsia="PMingLiU" w:hAnsi="Times New Roman" w:cs="Times New Roman"/>
          <w:color w:val="000000"/>
          <w:sz w:val="24"/>
          <w:szCs w:val="24"/>
        </w:rPr>
      </w:pPr>
    </w:p>
    <w:p w14:paraId="30934C4A" w14:textId="5954A40F" w:rsidR="00D41D2E" w:rsidRPr="00D41D2E" w:rsidRDefault="00D41D2E" w:rsidP="00D41D2E">
      <w:pPr>
        <w:pStyle w:val="Bodytext1"/>
        <w:spacing w:line="360" w:lineRule="auto"/>
        <w:ind w:firstLineChars="200" w:firstLine="480"/>
        <w:jc w:val="right"/>
        <w:rPr>
          <w:rFonts w:ascii="Times New Roman" w:eastAsia="PMingLiU" w:hAnsi="Times New Roman" w:cs="Times New Roman"/>
          <w:color w:val="000000"/>
          <w:sz w:val="24"/>
          <w:szCs w:val="24"/>
        </w:rPr>
      </w:pPr>
      <w:r>
        <w:rPr>
          <w:rFonts w:ascii="Times New Roman" w:eastAsiaTheme="minorEastAsia" w:hAnsi="Times New Roman" w:cs="Times New Roman" w:hint="eastAsia"/>
          <w:color w:val="000000"/>
          <w:sz w:val="24"/>
          <w:szCs w:val="24"/>
          <w:lang w:eastAsia="zh-CN"/>
        </w:rPr>
        <w:t>2</w:t>
      </w:r>
      <w:r>
        <w:rPr>
          <w:rFonts w:ascii="Times New Roman" w:eastAsia="PMingLiU" w:hAnsi="Times New Roman" w:cs="Times New Roman"/>
          <w:color w:val="000000"/>
          <w:sz w:val="24"/>
          <w:szCs w:val="24"/>
        </w:rPr>
        <w:t>018</w:t>
      </w:r>
      <w:r>
        <w:rPr>
          <w:rFonts w:asciiTheme="minorEastAsia" w:eastAsiaTheme="minorEastAsia" w:hAnsiTheme="minorEastAsia" w:cs="Times New Roman" w:hint="eastAsia"/>
          <w:color w:val="000000"/>
          <w:sz w:val="24"/>
          <w:szCs w:val="24"/>
        </w:rPr>
        <w:t>年</w:t>
      </w:r>
      <w:r>
        <w:rPr>
          <w:rFonts w:ascii="Times New Roman" w:eastAsiaTheme="minorEastAsia" w:hAnsi="Times New Roman" w:cs="Times New Roman" w:hint="eastAsia"/>
          <w:color w:val="000000"/>
          <w:sz w:val="24"/>
          <w:szCs w:val="24"/>
          <w:lang w:eastAsia="zh-CN"/>
        </w:rPr>
        <w:t>5</w:t>
      </w:r>
      <w:r>
        <w:rPr>
          <w:rFonts w:ascii="Times New Roman" w:eastAsiaTheme="minorEastAsia" w:hAnsi="Times New Roman" w:cs="Times New Roman" w:hint="eastAsia"/>
          <w:color w:val="000000"/>
          <w:sz w:val="24"/>
          <w:szCs w:val="24"/>
          <w:lang w:eastAsia="zh-CN"/>
        </w:rPr>
        <w:t>月</w:t>
      </w:r>
      <w:r>
        <w:rPr>
          <w:rFonts w:ascii="Times New Roman" w:eastAsiaTheme="minorEastAsia" w:hAnsi="Times New Roman" w:cs="Times New Roman" w:hint="eastAsia"/>
          <w:color w:val="000000"/>
          <w:sz w:val="24"/>
          <w:szCs w:val="24"/>
          <w:lang w:eastAsia="zh-CN"/>
        </w:rPr>
        <w:t>1</w:t>
      </w:r>
      <w:r>
        <w:rPr>
          <w:rFonts w:ascii="Times New Roman" w:eastAsia="PMingLiU" w:hAnsi="Times New Roman" w:cs="Times New Roman"/>
          <w:color w:val="000000"/>
          <w:sz w:val="24"/>
          <w:szCs w:val="24"/>
        </w:rPr>
        <w:t>6</w:t>
      </w:r>
      <w:r>
        <w:rPr>
          <w:rFonts w:asciiTheme="minorEastAsia" w:eastAsiaTheme="minorEastAsia" w:hAnsiTheme="minorEastAsia" w:cs="Times New Roman" w:hint="eastAsia"/>
          <w:color w:val="000000"/>
          <w:sz w:val="24"/>
          <w:szCs w:val="24"/>
        </w:rPr>
        <w:t>日</w:t>
      </w:r>
    </w:p>
    <w:p w14:paraId="0AAE7101" w14:textId="77777777" w:rsidR="00515CE0" w:rsidRDefault="00515CE0">
      <w:pPr>
        <w:pStyle w:val="22"/>
        <w:spacing w:line="360" w:lineRule="auto"/>
        <w:jc w:val="left"/>
        <w:outlineLvl w:val="9"/>
        <w:rPr>
          <w:rFonts w:ascii="Times New Roman" w:eastAsia="宋体" w:hAnsi="Times New Roman"/>
          <w:b/>
          <w:sz w:val="28"/>
          <w:szCs w:val="28"/>
        </w:rPr>
        <w:sectPr w:rsidR="00515CE0" w:rsidSect="00D92A1B">
          <w:pgSz w:w="11906" w:h="16838"/>
          <w:pgMar w:top="1440" w:right="1800" w:bottom="1440" w:left="1800" w:header="851" w:footer="992" w:gutter="0"/>
          <w:cols w:space="425"/>
          <w:docGrid w:type="lines" w:linePitch="312"/>
        </w:sectPr>
      </w:pPr>
    </w:p>
    <w:p w14:paraId="6131F05A" w14:textId="77777777" w:rsidR="00515CE0" w:rsidRDefault="00A40581">
      <w:pPr>
        <w:pStyle w:val="22"/>
        <w:spacing w:beforeLines="50" w:before="156" w:afterLines="50" w:after="156" w:line="360" w:lineRule="auto"/>
        <w:jc w:val="left"/>
        <w:outlineLvl w:val="0"/>
        <w:rPr>
          <w:rFonts w:ascii="Times New Roman" w:eastAsia="宋体" w:hAnsi="Times New Roman"/>
          <w:b/>
          <w:sz w:val="36"/>
          <w:szCs w:val="36"/>
        </w:rPr>
      </w:pPr>
      <w:bookmarkStart w:id="248" w:name="_Toc10935"/>
      <w:bookmarkStart w:id="249" w:name="_Toc24917"/>
      <w:bookmarkStart w:id="250" w:name="_Toc4377"/>
      <w:bookmarkStart w:id="251" w:name="_Toc5016"/>
      <w:bookmarkStart w:id="252" w:name="_Toc17128"/>
      <w:bookmarkStart w:id="253" w:name="_Toc7667"/>
      <w:bookmarkStart w:id="254" w:name="_Toc16603"/>
      <w:bookmarkStart w:id="255" w:name="_Toc32140"/>
      <w:bookmarkStart w:id="256" w:name="_Toc1780"/>
      <w:bookmarkStart w:id="257" w:name="_Toc14373"/>
      <w:bookmarkStart w:id="258" w:name="_Toc4585"/>
      <w:bookmarkStart w:id="259" w:name="_Toc16787"/>
      <w:bookmarkStart w:id="260" w:name="_Toc85716914"/>
      <w:r>
        <w:rPr>
          <w:rFonts w:ascii="Times New Roman" w:eastAsia="宋体" w:hAnsi="Times New Roman"/>
          <w:b/>
          <w:sz w:val="36"/>
          <w:szCs w:val="36"/>
        </w:rPr>
        <w:lastRenderedPageBreak/>
        <w:t>六</w:t>
      </w:r>
      <w:bookmarkEnd w:id="248"/>
      <w:bookmarkEnd w:id="249"/>
      <w:r>
        <w:rPr>
          <w:rFonts w:ascii="Times New Roman" w:eastAsia="宋体" w:hAnsi="Times New Roman" w:hint="eastAsia"/>
          <w:b/>
          <w:sz w:val="36"/>
          <w:szCs w:val="36"/>
        </w:rPr>
        <w:t xml:space="preserve">  </w:t>
      </w:r>
      <w:r>
        <w:rPr>
          <w:rFonts w:ascii="Times New Roman" w:eastAsia="宋体" w:hAnsi="Times New Roman"/>
          <w:b/>
          <w:sz w:val="36"/>
          <w:szCs w:val="36"/>
        </w:rPr>
        <w:t>验收执行标准</w:t>
      </w:r>
      <w:bookmarkEnd w:id="250"/>
      <w:bookmarkEnd w:id="251"/>
      <w:bookmarkEnd w:id="252"/>
      <w:bookmarkEnd w:id="253"/>
      <w:bookmarkEnd w:id="254"/>
      <w:bookmarkEnd w:id="255"/>
      <w:bookmarkEnd w:id="256"/>
      <w:bookmarkEnd w:id="257"/>
      <w:bookmarkEnd w:id="258"/>
      <w:bookmarkEnd w:id="259"/>
      <w:bookmarkEnd w:id="260"/>
    </w:p>
    <w:p w14:paraId="53DEA75A" w14:textId="77777777" w:rsidR="00515CE0" w:rsidRDefault="00A40581">
      <w:pPr>
        <w:pStyle w:val="22"/>
        <w:spacing w:line="360" w:lineRule="auto"/>
        <w:jc w:val="left"/>
        <w:rPr>
          <w:rFonts w:ascii="Times New Roman" w:eastAsia="宋体" w:hAnsi="Times New Roman"/>
          <w:b/>
          <w:sz w:val="28"/>
          <w:szCs w:val="28"/>
        </w:rPr>
      </w:pPr>
      <w:bookmarkStart w:id="261" w:name="_Toc9018"/>
      <w:bookmarkStart w:id="262" w:name="_Toc19233"/>
      <w:bookmarkStart w:id="263" w:name="_Toc2994"/>
      <w:bookmarkStart w:id="264" w:name="_Toc4100"/>
      <w:bookmarkStart w:id="265" w:name="_Toc10551"/>
      <w:bookmarkStart w:id="266" w:name="_Toc29914"/>
      <w:bookmarkStart w:id="267" w:name="_Toc17043"/>
      <w:bookmarkStart w:id="268" w:name="_Toc13131"/>
      <w:bookmarkStart w:id="269" w:name="_Toc30603"/>
      <w:bookmarkStart w:id="270" w:name="_Toc10324"/>
      <w:bookmarkStart w:id="271" w:name="_Toc85716915"/>
      <w:r>
        <w:rPr>
          <w:rFonts w:ascii="Times New Roman" w:eastAsia="宋体" w:hAnsi="Times New Roman"/>
          <w:b/>
          <w:sz w:val="28"/>
          <w:szCs w:val="28"/>
        </w:rPr>
        <w:t xml:space="preserve">6.1 </w:t>
      </w:r>
      <w:r>
        <w:rPr>
          <w:rFonts w:ascii="Times New Roman" w:eastAsia="宋体" w:hAnsi="Times New Roman"/>
          <w:b/>
          <w:sz w:val="28"/>
          <w:szCs w:val="28"/>
        </w:rPr>
        <w:t>验收监测执行标准</w:t>
      </w:r>
      <w:bookmarkEnd w:id="261"/>
      <w:bookmarkEnd w:id="262"/>
      <w:bookmarkEnd w:id="263"/>
      <w:bookmarkEnd w:id="264"/>
      <w:bookmarkEnd w:id="265"/>
      <w:bookmarkEnd w:id="266"/>
      <w:bookmarkEnd w:id="267"/>
      <w:bookmarkEnd w:id="268"/>
      <w:bookmarkEnd w:id="269"/>
      <w:bookmarkEnd w:id="270"/>
      <w:bookmarkEnd w:id="271"/>
    </w:p>
    <w:p w14:paraId="1FC70ECD" w14:textId="77777777" w:rsidR="00515CE0" w:rsidRDefault="00A40581">
      <w:pPr>
        <w:pStyle w:val="3"/>
        <w:keepLines w:val="0"/>
        <w:tabs>
          <w:tab w:val="left" w:pos="0"/>
        </w:tabs>
        <w:spacing w:before="0" w:after="0" w:line="360" w:lineRule="auto"/>
        <w:rPr>
          <w:rFonts w:ascii="Times New Roman" w:hAnsi="Times New Roman"/>
          <w:bCs w:val="0"/>
          <w:sz w:val="24"/>
          <w:szCs w:val="24"/>
        </w:rPr>
      </w:pPr>
      <w:bookmarkStart w:id="272" w:name="_Toc15871"/>
      <w:bookmarkStart w:id="273" w:name="_Toc12230"/>
      <w:bookmarkStart w:id="274" w:name="_Toc3513"/>
      <w:bookmarkStart w:id="275" w:name="_Toc27884"/>
      <w:bookmarkStart w:id="276" w:name="_Toc14441"/>
      <w:bookmarkStart w:id="277" w:name="_Toc17094"/>
      <w:bookmarkStart w:id="278" w:name="_Toc31414"/>
      <w:bookmarkStart w:id="279" w:name="_Toc6580"/>
      <w:bookmarkStart w:id="280" w:name="_Toc4104"/>
      <w:bookmarkStart w:id="281" w:name="_Toc85716916"/>
      <w:r>
        <w:rPr>
          <w:rFonts w:ascii="Times New Roman" w:hAnsi="Times New Roman"/>
          <w:bCs w:val="0"/>
          <w:sz w:val="24"/>
          <w:szCs w:val="24"/>
        </w:rPr>
        <w:t>6.1.1</w:t>
      </w:r>
      <w:r>
        <w:rPr>
          <w:rFonts w:ascii="Times New Roman" w:hAnsi="Times New Roman" w:hint="eastAsia"/>
          <w:bCs w:val="0"/>
          <w:sz w:val="24"/>
          <w:szCs w:val="24"/>
        </w:rPr>
        <w:t xml:space="preserve"> </w:t>
      </w:r>
      <w:r>
        <w:rPr>
          <w:rFonts w:ascii="Times New Roman" w:hAnsi="Times New Roman"/>
          <w:bCs w:val="0"/>
          <w:sz w:val="24"/>
          <w:szCs w:val="24"/>
        </w:rPr>
        <w:t>废水执行标准</w:t>
      </w:r>
      <w:bookmarkEnd w:id="272"/>
      <w:bookmarkEnd w:id="273"/>
      <w:bookmarkEnd w:id="274"/>
      <w:bookmarkEnd w:id="275"/>
      <w:bookmarkEnd w:id="276"/>
      <w:bookmarkEnd w:id="277"/>
      <w:bookmarkEnd w:id="278"/>
      <w:bookmarkEnd w:id="279"/>
      <w:bookmarkEnd w:id="280"/>
      <w:bookmarkEnd w:id="281"/>
    </w:p>
    <w:p w14:paraId="328F7F8D" w14:textId="77777777" w:rsidR="00515CE0" w:rsidRDefault="00A40581">
      <w:pPr>
        <w:spacing w:line="360" w:lineRule="auto"/>
        <w:ind w:firstLineChars="200" w:firstLine="480"/>
        <w:rPr>
          <w:rFonts w:ascii="Times New Roman" w:hAnsi="Times New Roman"/>
          <w:sz w:val="24"/>
          <w:szCs w:val="24"/>
        </w:rPr>
      </w:pPr>
      <w:r>
        <w:rPr>
          <w:rFonts w:ascii="Times New Roman" w:hAnsi="Times New Roman" w:hint="eastAsia"/>
          <w:sz w:val="24"/>
          <w:szCs w:val="24"/>
        </w:rPr>
        <w:t>本项目污水通过市政污水管网排入十五里河污水处理厂，其项目废水排放执行十五里河污水处理厂接管标准；十五里河污水处理厂废水排放执行</w:t>
      </w:r>
      <w:r>
        <w:rPr>
          <w:rFonts w:ascii="Times New Roman" w:hAnsi="Times New Roman" w:hint="eastAsia"/>
          <w:sz w:val="24"/>
          <w:szCs w:val="24"/>
        </w:rPr>
        <w:t>GB18918-2002</w:t>
      </w:r>
      <w:r>
        <w:rPr>
          <w:rFonts w:ascii="Times New Roman" w:hAnsi="Times New Roman" w:hint="eastAsia"/>
          <w:sz w:val="24"/>
          <w:szCs w:val="24"/>
        </w:rPr>
        <w:t>《城镇污水处理厂污染物排放标准》一级标准的</w:t>
      </w:r>
      <w:r>
        <w:rPr>
          <w:rFonts w:ascii="Times New Roman" w:hAnsi="Times New Roman" w:hint="eastAsia"/>
          <w:sz w:val="24"/>
          <w:szCs w:val="24"/>
        </w:rPr>
        <w:t>A</w:t>
      </w:r>
      <w:r>
        <w:rPr>
          <w:rFonts w:ascii="Times New Roman" w:hAnsi="Times New Roman" w:hint="eastAsia"/>
          <w:sz w:val="24"/>
          <w:szCs w:val="24"/>
        </w:rPr>
        <w:t>标准。</w:t>
      </w:r>
    </w:p>
    <w:p w14:paraId="461D1D16" w14:textId="77777777" w:rsidR="00515CE0" w:rsidRDefault="00A40581" w:rsidP="00750889">
      <w:pPr>
        <w:ind w:firstLine="482"/>
        <w:jc w:val="center"/>
        <w:rPr>
          <w:rFonts w:ascii="Times New Roman" w:hAnsi="Times New Roman"/>
          <w:b/>
          <w:bCs/>
          <w:color w:val="000000"/>
          <w:szCs w:val="21"/>
        </w:rPr>
      </w:pPr>
      <w:r>
        <w:rPr>
          <w:rFonts w:ascii="Times New Roman" w:hAnsi="Times New Roman"/>
          <w:b/>
          <w:bCs/>
          <w:color w:val="000000"/>
          <w:szCs w:val="21"/>
        </w:rPr>
        <w:t>表</w:t>
      </w:r>
      <w:r>
        <w:rPr>
          <w:rFonts w:ascii="Times New Roman" w:hAnsi="Times New Roman" w:hint="eastAsia"/>
          <w:b/>
          <w:bCs/>
          <w:color w:val="000000"/>
          <w:szCs w:val="21"/>
        </w:rPr>
        <w:t xml:space="preserve">6.1-1 </w:t>
      </w:r>
      <w:r>
        <w:rPr>
          <w:rFonts w:ascii="Times New Roman" w:hAnsi="Times New Roman"/>
          <w:b/>
          <w:bCs/>
          <w:color w:val="000000"/>
          <w:szCs w:val="21"/>
        </w:rPr>
        <w:t>污水排放标准执行标准值</w:t>
      </w:r>
      <w:r>
        <w:rPr>
          <w:rFonts w:ascii="Times New Roman" w:hAnsi="Times New Roman"/>
          <w:b/>
          <w:bCs/>
          <w:color w:val="000000"/>
          <w:szCs w:val="21"/>
        </w:rPr>
        <w:t xml:space="preserve">   </w:t>
      </w:r>
      <w:r>
        <w:rPr>
          <w:rFonts w:ascii="Times New Roman" w:hAnsi="Times New Roman"/>
          <w:b/>
          <w:bCs/>
          <w:color w:val="000000"/>
          <w:szCs w:val="21"/>
        </w:rPr>
        <w:t>单位：</w:t>
      </w:r>
      <w:r>
        <w:rPr>
          <w:rFonts w:ascii="Times New Roman" w:hAnsi="Times New Roman"/>
          <w:b/>
          <w:bCs/>
          <w:color w:val="000000"/>
          <w:szCs w:val="21"/>
        </w:rPr>
        <w:t>mg/L</w:t>
      </w:r>
      <w:r>
        <w:rPr>
          <w:rFonts w:ascii="Times New Roman" w:hAnsi="Times New Roman"/>
          <w:b/>
          <w:bCs/>
          <w:color w:val="000000"/>
          <w:szCs w:val="21"/>
        </w:rPr>
        <w:t>，</w:t>
      </w:r>
      <w:r>
        <w:rPr>
          <w:rFonts w:ascii="Times New Roman" w:hAnsi="Times New Roman"/>
          <w:b/>
          <w:bCs/>
          <w:color w:val="000000"/>
          <w:szCs w:val="21"/>
        </w:rPr>
        <w:t>pH</w:t>
      </w:r>
      <w:r>
        <w:rPr>
          <w:rFonts w:ascii="Times New Roman" w:hAnsi="Times New Roman"/>
          <w:b/>
          <w:bCs/>
          <w:color w:val="000000"/>
          <w:szCs w:val="21"/>
        </w:rPr>
        <w:t>除外</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9"/>
        <w:gridCol w:w="2021"/>
        <w:gridCol w:w="2693"/>
        <w:gridCol w:w="3169"/>
      </w:tblGrid>
      <w:tr w:rsidR="00515CE0" w14:paraId="7A132408" w14:textId="77777777" w:rsidTr="00F43E4B">
        <w:trPr>
          <w:cantSplit/>
          <w:trHeight w:val="23"/>
          <w:jc w:val="center"/>
        </w:trPr>
        <w:tc>
          <w:tcPr>
            <w:tcW w:w="639" w:type="dxa"/>
            <w:vAlign w:val="center"/>
          </w:tcPr>
          <w:p w14:paraId="65F1BF2A" w14:textId="77777777" w:rsidR="00515CE0" w:rsidRDefault="00A40581">
            <w:pPr>
              <w:spacing w:line="300" w:lineRule="auto"/>
              <w:jc w:val="center"/>
              <w:rPr>
                <w:rFonts w:ascii="Times New Roman" w:hAnsi="Times New Roman"/>
                <w:b/>
                <w:color w:val="000000"/>
                <w:szCs w:val="21"/>
              </w:rPr>
            </w:pPr>
            <w:r>
              <w:rPr>
                <w:rFonts w:ascii="Times New Roman" w:hAnsi="Times New Roman"/>
                <w:b/>
                <w:color w:val="000000"/>
                <w:szCs w:val="21"/>
              </w:rPr>
              <w:t>序号</w:t>
            </w:r>
          </w:p>
        </w:tc>
        <w:tc>
          <w:tcPr>
            <w:tcW w:w="2021" w:type="dxa"/>
            <w:vAlign w:val="center"/>
          </w:tcPr>
          <w:p w14:paraId="063F96DD" w14:textId="77777777" w:rsidR="00515CE0" w:rsidRDefault="00A40581">
            <w:pPr>
              <w:spacing w:line="300" w:lineRule="auto"/>
              <w:jc w:val="center"/>
              <w:rPr>
                <w:rFonts w:ascii="Times New Roman" w:hAnsi="Times New Roman"/>
                <w:b/>
                <w:color w:val="000000"/>
                <w:szCs w:val="21"/>
              </w:rPr>
            </w:pPr>
            <w:r>
              <w:rPr>
                <w:rFonts w:ascii="Times New Roman" w:hAnsi="Times New Roman"/>
                <w:b/>
                <w:color w:val="000000"/>
                <w:szCs w:val="21"/>
              </w:rPr>
              <w:t>污染物名称</w:t>
            </w:r>
          </w:p>
        </w:tc>
        <w:tc>
          <w:tcPr>
            <w:tcW w:w="2693" w:type="dxa"/>
            <w:vAlign w:val="center"/>
          </w:tcPr>
          <w:p w14:paraId="508B3F47" w14:textId="77777777" w:rsidR="00515CE0" w:rsidRDefault="00A40581">
            <w:pPr>
              <w:spacing w:line="300" w:lineRule="auto"/>
              <w:jc w:val="center"/>
              <w:rPr>
                <w:rFonts w:ascii="Times New Roman" w:hAnsi="Times New Roman"/>
                <w:b/>
                <w:color w:val="000000"/>
                <w:szCs w:val="21"/>
              </w:rPr>
            </w:pPr>
            <w:r>
              <w:rPr>
                <w:rFonts w:ascii="Times New Roman" w:hAnsi="Times New Roman"/>
                <w:b/>
                <w:color w:val="000000"/>
                <w:szCs w:val="21"/>
              </w:rPr>
              <w:t>十五里河污水处理厂接管标准值</w:t>
            </w:r>
            <w:r>
              <w:rPr>
                <w:rFonts w:ascii="Times New Roman" w:hAnsi="Times New Roman"/>
                <w:b/>
                <w:color w:val="000000"/>
                <w:szCs w:val="21"/>
              </w:rPr>
              <w:t>(mg/L)</w:t>
            </w:r>
          </w:p>
        </w:tc>
        <w:tc>
          <w:tcPr>
            <w:tcW w:w="3169" w:type="dxa"/>
            <w:vAlign w:val="center"/>
          </w:tcPr>
          <w:p w14:paraId="090759F8" w14:textId="77777777" w:rsidR="00515CE0" w:rsidRDefault="00A40581">
            <w:pPr>
              <w:spacing w:line="300" w:lineRule="auto"/>
              <w:jc w:val="center"/>
              <w:rPr>
                <w:rFonts w:ascii="Times New Roman" w:hAnsi="Times New Roman"/>
                <w:b/>
                <w:color w:val="000000"/>
                <w:szCs w:val="21"/>
              </w:rPr>
            </w:pPr>
            <w:r>
              <w:rPr>
                <w:rFonts w:ascii="Times New Roman" w:hAnsi="Times New Roman"/>
                <w:b/>
                <w:color w:val="000000"/>
                <w:szCs w:val="21"/>
              </w:rPr>
              <w:t>城镇污水处理厂污染物排放标准</w:t>
            </w:r>
            <w:r>
              <w:rPr>
                <w:rFonts w:ascii="Times New Roman" w:hAnsi="Times New Roman"/>
                <w:b/>
                <w:color w:val="000000"/>
                <w:szCs w:val="21"/>
              </w:rPr>
              <w:t xml:space="preserve"> (mg/L)</w:t>
            </w:r>
          </w:p>
        </w:tc>
      </w:tr>
      <w:tr w:rsidR="00515CE0" w14:paraId="0E024A53" w14:textId="77777777" w:rsidTr="00F43E4B">
        <w:trPr>
          <w:cantSplit/>
          <w:trHeight w:val="23"/>
          <w:jc w:val="center"/>
        </w:trPr>
        <w:tc>
          <w:tcPr>
            <w:tcW w:w="639" w:type="dxa"/>
            <w:vAlign w:val="center"/>
          </w:tcPr>
          <w:p w14:paraId="4B5A35CD" w14:textId="77777777" w:rsidR="00515CE0" w:rsidRDefault="00A40581">
            <w:pPr>
              <w:spacing w:line="300" w:lineRule="auto"/>
              <w:ind w:firstLineChars="95" w:firstLine="199"/>
              <w:rPr>
                <w:rFonts w:ascii="Times New Roman" w:hAnsi="Times New Roman"/>
                <w:color w:val="000000"/>
                <w:szCs w:val="21"/>
              </w:rPr>
            </w:pPr>
            <w:r>
              <w:rPr>
                <w:rFonts w:ascii="Times New Roman" w:hAnsi="Times New Roman"/>
                <w:color w:val="000000"/>
                <w:szCs w:val="21"/>
              </w:rPr>
              <w:t>1</w:t>
            </w:r>
          </w:p>
        </w:tc>
        <w:tc>
          <w:tcPr>
            <w:tcW w:w="2021" w:type="dxa"/>
            <w:vAlign w:val="center"/>
          </w:tcPr>
          <w:p w14:paraId="5ECECCB7" w14:textId="77777777" w:rsidR="00515CE0" w:rsidRDefault="00A40581">
            <w:pPr>
              <w:spacing w:line="300" w:lineRule="auto"/>
              <w:jc w:val="center"/>
              <w:rPr>
                <w:rFonts w:ascii="Times New Roman" w:hAnsi="Times New Roman"/>
                <w:color w:val="000000"/>
                <w:szCs w:val="21"/>
              </w:rPr>
            </w:pPr>
            <w:r>
              <w:rPr>
                <w:rFonts w:ascii="Times New Roman" w:hAnsi="Times New Roman"/>
                <w:color w:val="000000"/>
                <w:szCs w:val="21"/>
              </w:rPr>
              <w:t>pH</w:t>
            </w:r>
          </w:p>
        </w:tc>
        <w:tc>
          <w:tcPr>
            <w:tcW w:w="2693" w:type="dxa"/>
            <w:vAlign w:val="center"/>
          </w:tcPr>
          <w:p w14:paraId="3E90811E" w14:textId="77777777" w:rsidR="00515CE0" w:rsidRDefault="00A40581">
            <w:pPr>
              <w:spacing w:line="300" w:lineRule="auto"/>
              <w:jc w:val="center"/>
              <w:rPr>
                <w:rFonts w:ascii="Times New Roman" w:hAnsi="Times New Roman"/>
                <w:color w:val="000000"/>
                <w:szCs w:val="21"/>
              </w:rPr>
            </w:pPr>
            <w:r>
              <w:rPr>
                <w:rFonts w:ascii="Times New Roman" w:hAnsi="Times New Roman"/>
                <w:color w:val="000000"/>
                <w:szCs w:val="21"/>
              </w:rPr>
              <w:t>6</w:t>
            </w:r>
            <w:r>
              <w:rPr>
                <w:rFonts w:ascii="Times New Roman" w:hAnsi="Times New Roman"/>
                <w:color w:val="000000"/>
                <w:szCs w:val="21"/>
              </w:rPr>
              <w:t>～</w:t>
            </w:r>
            <w:r>
              <w:rPr>
                <w:rFonts w:ascii="Times New Roman" w:hAnsi="Times New Roman"/>
                <w:color w:val="000000"/>
                <w:szCs w:val="21"/>
              </w:rPr>
              <w:t>9</w:t>
            </w:r>
          </w:p>
        </w:tc>
        <w:tc>
          <w:tcPr>
            <w:tcW w:w="3169" w:type="dxa"/>
            <w:vAlign w:val="center"/>
          </w:tcPr>
          <w:p w14:paraId="48B6204F" w14:textId="77777777" w:rsidR="00515CE0" w:rsidRDefault="00A40581">
            <w:pPr>
              <w:spacing w:line="300" w:lineRule="auto"/>
              <w:jc w:val="center"/>
              <w:rPr>
                <w:rFonts w:ascii="Times New Roman" w:hAnsi="Times New Roman"/>
                <w:color w:val="000000"/>
                <w:szCs w:val="21"/>
              </w:rPr>
            </w:pPr>
            <w:r>
              <w:rPr>
                <w:rFonts w:ascii="Times New Roman" w:hAnsi="Times New Roman"/>
                <w:color w:val="000000"/>
                <w:szCs w:val="21"/>
              </w:rPr>
              <w:t>6</w:t>
            </w:r>
            <w:r>
              <w:rPr>
                <w:rFonts w:ascii="Times New Roman" w:hAnsi="Times New Roman"/>
                <w:color w:val="000000"/>
                <w:szCs w:val="21"/>
              </w:rPr>
              <w:t>～</w:t>
            </w:r>
            <w:r>
              <w:rPr>
                <w:rFonts w:ascii="Times New Roman" w:hAnsi="Times New Roman"/>
                <w:color w:val="000000"/>
                <w:szCs w:val="21"/>
              </w:rPr>
              <w:t>9</w:t>
            </w:r>
          </w:p>
        </w:tc>
      </w:tr>
      <w:tr w:rsidR="00515CE0" w14:paraId="574A2B87" w14:textId="77777777" w:rsidTr="00F43E4B">
        <w:trPr>
          <w:cantSplit/>
          <w:trHeight w:val="23"/>
          <w:jc w:val="center"/>
        </w:trPr>
        <w:tc>
          <w:tcPr>
            <w:tcW w:w="639" w:type="dxa"/>
            <w:vAlign w:val="center"/>
          </w:tcPr>
          <w:p w14:paraId="08E9FA8B" w14:textId="77777777" w:rsidR="00515CE0" w:rsidRDefault="00A40581">
            <w:pPr>
              <w:spacing w:line="300" w:lineRule="auto"/>
              <w:ind w:firstLineChars="95" w:firstLine="199"/>
              <w:rPr>
                <w:rFonts w:ascii="Times New Roman" w:hAnsi="Times New Roman"/>
                <w:color w:val="000000"/>
                <w:szCs w:val="21"/>
              </w:rPr>
            </w:pPr>
            <w:r>
              <w:rPr>
                <w:rFonts w:ascii="Times New Roman" w:hAnsi="Times New Roman"/>
                <w:color w:val="000000"/>
                <w:szCs w:val="21"/>
              </w:rPr>
              <w:t>2</w:t>
            </w:r>
          </w:p>
        </w:tc>
        <w:tc>
          <w:tcPr>
            <w:tcW w:w="2021" w:type="dxa"/>
            <w:vAlign w:val="center"/>
          </w:tcPr>
          <w:p w14:paraId="133D564E" w14:textId="77777777" w:rsidR="00515CE0" w:rsidRDefault="00A40581">
            <w:pPr>
              <w:spacing w:line="300" w:lineRule="auto"/>
              <w:jc w:val="center"/>
              <w:rPr>
                <w:rFonts w:ascii="Times New Roman" w:hAnsi="Times New Roman"/>
                <w:color w:val="000000"/>
                <w:szCs w:val="21"/>
              </w:rPr>
            </w:pPr>
            <w:r>
              <w:rPr>
                <w:rFonts w:ascii="Times New Roman" w:hAnsi="Times New Roman"/>
                <w:color w:val="000000"/>
                <w:szCs w:val="21"/>
              </w:rPr>
              <w:t>COD</w:t>
            </w:r>
          </w:p>
        </w:tc>
        <w:tc>
          <w:tcPr>
            <w:tcW w:w="2693" w:type="dxa"/>
            <w:vAlign w:val="center"/>
          </w:tcPr>
          <w:p w14:paraId="33249D78" w14:textId="77777777" w:rsidR="00515CE0" w:rsidRDefault="00A40581">
            <w:pPr>
              <w:spacing w:line="300" w:lineRule="auto"/>
              <w:jc w:val="center"/>
              <w:rPr>
                <w:rFonts w:ascii="Times New Roman" w:hAnsi="Times New Roman"/>
                <w:color w:val="000000"/>
                <w:szCs w:val="21"/>
              </w:rPr>
            </w:pPr>
            <w:r>
              <w:rPr>
                <w:rFonts w:ascii="Times New Roman" w:hAnsi="Times New Roman"/>
                <w:color w:val="000000"/>
                <w:szCs w:val="21"/>
              </w:rPr>
              <w:t>320</w:t>
            </w:r>
          </w:p>
        </w:tc>
        <w:tc>
          <w:tcPr>
            <w:tcW w:w="3169" w:type="dxa"/>
            <w:vAlign w:val="center"/>
          </w:tcPr>
          <w:p w14:paraId="1EB9C1BD" w14:textId="77777777" w:rsidR="00515CE0" w:rsidRDefault="00A40581">
            <w:pPr>
              <w:spacing w:line="300" w:lineRule="auto"/>
              <w:jc w:val="center"/>
              <w:rPr>
                <w:rFonts w:ascii="Times New Roman" w:hAnsi="Times New Roman"/>
                <w:color w:val="000000"/>
                <w:kern w:val="44"/>
                <w:szCs w:val="21"/>
              </w:rPr>
            </w:pPr>
            <w:r>
              <w:rPr>
                <w:rFonts w:ascii="Times New Roman" w:hAnsi="Times New Roman"/>
                <w:color w:val="000000"/>
                <w:kern w:val="44"/>
                <w:szCs w:val="21"/>
              </w:rPr>
              <w:t>50</w:t>
            </w:r>
          </w:p>
        </w:tc>
      </w:tr>
      <w:tr w:rsidR="00515CE0" w14:paraId="105375EF" w14:textId="77777777" w:rsidTr="00F43E4B">
        <w:trPr>
          <w:cantSplit/>
          <w:trHeight w:val="23"/>
          <w:jc w:val="center"/>
        </w:trPr>
        <w:tc>
          <w:tcPr>
            <w:tcW w:w="639" w:type="dxa"/>
            <w:vAlign w:val="center"/>
          </w:tcPr>
          <w:p w14:paraId="5374B8E7" w14:textId="77777777" w:rsidR="00515CE0" w:rsidRDefault="00A40581">
            <w:pPr>
              <w:spacing w:line="300" w:lineRule="auto"/>
              <w:ind w:firstLineChars="95" w:firstLine="199"/>
              <w:rPr>
                <w:rFonts w:ascii="Times New Roman" w:hAnsi="Times New Roman"/>
                <w:color w:val="000000"/>
                <w:szCs w:val="21"/>
              </w:rPr>
            </w:pPr>
            <w:r>
              <w:rPr>
                <w:rFonts w:ascii="Times New Roman" w:hAnsi="Times New Roman"/>
                <w:color w:val="000000"/>
                <w:szCs w:val="21"/>
              </w:rPr>
              <w:t>3</w:t>
            </w:r>
          </w:p>
        </w:tc>
        <w:tc>
          <w:tcPr>
            <w:tcW w:w="2021" w:type="dxa"/>
            <w:vAlign w:val="center"/>
          </w:tcPr>
          <w:p w14:paraId="3FE64E1C" w14:textId="77777777" w:rsidR="00515CE0" w:rsidRDefault="00A40581">
            <w:pPr>
              <w:spacing w:line="300" w:lineRule="auto"/>
              <w:jc w:val="center"/>
              <w:rPr>
                <w:rFonts w:ascii="Times New Roman" w:hAnsi="Times New Roman"/>
                <w:color w:val="000000"/>
                <w:szCs w:val="21"/>
              </w:rPr>
            </w:pPr>
            <w:r>
              <w:rPr>
                <w:rFonts w:ascii="Times New Roman" w:hAnsi="Times New Roman"/>
                <w:color w:val="000000"/>
                <w:szCs w:val="21"/>
              </w:rPr>
              <w:t>BOD</w:t>
            </w:r>
            <w:r>
              <w:rPr>
                <w:rFonts w:ascii="Times New Roman" w:hAnsi="Times New Roman"/>
                <w:color w:val="000000"/>
                <w:szCs w:val="21"/>
                <w:vertAlign w:val="subscript"/>
              </w:rPr>
              <w:t>5</w:t>
            </w:r>
          </w:p>
        </w:tc>
        <w:tc>
          <w:tcPr>
            <w:tcW w:w="2693" w:type="dxa"/>
            <w:vAlign w:val="center"/>
          </w:tcPr>
          <w:p w14:paraId="014F59FF" w14:textId="77777777" w:rsidR="00515CE0" w:rsidRDefault="00A40581">
            <w:pPr>
              <w:spacing w:line="300" w:lineRule="auto"/>
              <w:jc w:val="center"/>
              <w:rPr>
                <w:rFonts w:ascii="Times New Roman" w:hAnsi="Times New Roman"/>
                <w:color w:val="000000"/>
                <w:szCs w:val="21"/>
              </w:rPr>
            </w:pPr>
            <w:r>
              <w:rPr>
                <w:rFonts w:ascii="Times New Roman" w:hAnsi="Times New Roman"/>
                <w:color w:val="000000"/>
                <w:szCs w:val="21"/>
              </w:rPr>
              <w:t>150</w:t>
            </w:r>
          </w:p>
        </w:tc>
        <w:tc>
          <w:tcPr>
            <w:tcW w:w="3169" w:type="dxa"/>
            <w:vAlign w:val="center"/>
          </w:tcPr>
          <w:p w14:paraId="5C3C4C99" w14:textId="77777777" w:rsidR="00515CE0" w:rsidRDefault="00A40581">
            <w:pPr>
              <w:spacing w:line="300" w:lineRule="auto"/>
              <w:jc w:val="center"/>
              <w:rPr>
                <w:rFonts w:ascii="Times New Roman" w:hAnsi="Times New Roman"/>
                <w:color w:val="000000"/>
                <w:kern w:val="44"/>
                <w:szCs w:val="21"/>
              </w:rPr>
            </w:pPr>
            <w:r>
              <w:rPr>
                <w:rFonts w:ascii="Times New Roman" w:hAnsi="Times New Roman"/>
                <w:color w:val="000000"/>
                <w:kern w:val="44"/>
                <w:szCs w:val="21"/>
              </w:rPr>
              <w:t>10</w:t>
            </w:r>
          </w:p>
        </w:tc>
      </w:tr>
      <w:tr w:rsidR="00515CE0" w14:paraId="760BFF39" w14:textId="77777777" w:rsidTr="00F43E4B">
        <w:trPr>
          <w:cantSplit/>
          <w:trHeight w:val="23"/>
          <w:jc w:val="center"/>
        </w:trPr>
        <w:tc>
          <w:tcPr>
            <w:tcW w:w="639" w:type="dxa"/>
            <w:vAlign w:val="center"/>
          </w:tcPr>
          <w:p w14:paraId="6CE0036D" w14:textId="77777777" w:rsidR="00515CE0" w:rsidRDefault="00A40581">
            <w:pPr>
              <w:spacing w:line="300" w:lineRule="auto"/>
              <w:ind w:firstLineChars="95" w:firstLine="199"/>
              <w:rPr>
                <w:rFonts w:ascii="Times New Roman" w:hAnsi="Times New Roman"/>
                <w:color w:val="000000"/>
                <w:szCs w:val="21"/>
              </w:rPr>
            </w:pPr>
            <w:r>
              <w:rPr>
                <w:rFonts w:ascii="Times New Roman" w:hAnsi="Times New Roman"/>
                <w:color w:val="000000"/>
                <w:szCs w:val="21"/>
              </w:rPr>
              <w:t>4</w:t>
            </w:r>
          </w:p>
        </w:tc>
        <w:tc>
          <w:tcPr>
            <w:tcW w:w="2021" w:type="dxa"/>
            <w:vAlign w:val="center"/>
          </w:tcPr>
          <w:p w14:paraId="68F04FE0" w14:textId="77777777" w:rsidR="00515CE0" w:rsidRDefault="00A40581">
            <w:pPr>
              <w:spacing w:line="300" w:lineRule="auto"/>
              <w:jc w:val="center"/>
              <w:rPr>
                <w:rFonts w:ascii="Times New Roman" w:hAnsi="Times New Roman"/>
                <w:color w:val="000000"/>
                <w:szCs w:val="21"/>
              </w:rPr>
            </w:pPr>
            <w:r>
              <w:rPr>
                <w:rFonts w:ascii="Times New Roman" w:hAnsi="Times New Roman"/>
                <w:color w:val="000000"/>
                <w:szCs w:val="21"/>
              </w:rPr>
              <w:t>SS</w:t>
            </w:r>
          </w:p>
        </w:tc>
        <w:tc>
          <w:tcPr>
            <w:tcW w:w="2693" w:type="dxa"/>
            <w:vAlign w:val="center"/>
          </w:tcPr>
          <w:p w14:paraId="66353823" w14:textId="77777777" w:rsidR="00515CE0" w:rsidRDefault="00A40581">
            <w:pPr>
              <w:spacing w:line="300" w:lineRule="auto"/>
              <w:jc w:val="center"/>
              <w:rPr>
                <w:rFonts w:ascii="Times New Roman" w:hAnsi="Times New Roman"/>
                <w:color w:val="000000"/>
                <w:szCs w:val="21"/>
              </w:rPr>
            </w:pPr>
            <w:r>
              <w:rPr>
                <w:rFonts w:ascii="Times New Roman" w:hAnsi="Times New Roman"/>
                <w:color w:val="000000"/>
                <w:szCs w:val="21"/>
              </w:rPr>
              <w:t>180</w:t>
            </w:r>
          </w:p>
        </w:tc>
        <w:tc>
          <w:tcPr>
            <w:tcW w:w="3169" w:type="dxa"/>
            <w:vAlign w:val="center"/>
          </w:tcPr>
          <w:p w14:paraId="22B788E8" w14:textId="77777777" w:rsidR="00515CE0" w:rsidRDefault="00A40581">
            <w:pPr>
              <w:spacing w:line="300" w:lineRule="auto"/>
              <w:jc w:val="center"/>
              <w:rPr>
                <w:rFonts w:ascii="Times New Roman" w:hAnsi="Times New Roman"/>
                <w:color w:val="000000"/>
                <w:kern w:val="44"/>
                <w:szCs w:val="21"/>
              </w:rPr>
            </w:pPr>
            <w:r>
              <w:rPr>
                <w:rFonts w:ascii="Times New Roman" w:hAnsi="Times New Roman"/>
                <w:color w:val="000000"/>
                <w:kern w:val="44"/>
                <w:szCs w:val="21"/>
              </w:rPr>
              <w:t>10</w:t>
            </w:r>
          </w:p>
        </w:tc>
      </w:tr>
      <w:tr w:rsidR="00515CE0" w14:paraId="04ECB876" w14:textId="77777777" w:rsidTr="00F43E4B">
        <w:trPr>
          <w:cantSplit/>
          <w:trHeight w:val="23"/>
          <w:jc w:val="center"/>
        </w:trPr>
        <w:tc>
          <w:tcPr>
            <w:tcW w:w="639" w:type="dxa"/>
            <w:vAlign w:val="center"/>
          </w:tcPr>
          <w:p w14:paraId="454B30D5" w14:textId="77777777" w:rsidR="00515CE0" w:rsidRDefault="00A40581">
            <w:pPr>
              <w:spacing w:line="300" w:lineRule="auto"/>
              <w:ind w:firstLineChars="95" w:firstLine="199"/>
              <w:rPr>
                <w:rFonts w:ascii="Times New Roman" w:hAnsi="Times New Roman"/>
                <w:color w:val="000000"/>
                <w:szCs w:val="21"/>
              </w:rPr>
            </w:pPr>
            <w:r>
              <w:rPr>
                <w:rFonts w:ascii="Times New Roman" w:hAnsi="Times New Roman"/>
                <w:color w:val="000000"/>
                <w:szCs w:val="21"/>
              </w:rPr>
              <w:t>5</w:t>
            </w:r>
          </w:p>
        </w:tc>
        <w:tc>
          <w:tcPr>
            <w:tcW w:w="2021" w:type="dxa"/>
            <w:vAlign w:val="center"/>
          </w:tcPr>
          <w:p w14:paraId="709D306B" w14:textId="77777777" w:rsidR="00515CE0" w:rsidRDefault="00A40581">
            <w:pPr>
              <w:spacing w:line="300" w:lineRule="auto"/>
              <w:jc w:val="center"/>
              <w:rPr>
                <w:rFonts w:ascii="Times New Roman" w:hAnsi="Times New Roman"/>
                <w:color w:val="000000"/>
                <w:szCs w:val="21"/>
              </w:rPr>
            </w:pPr>
            <w:r>
              <w:rPr>
                <w:rFonts w:ascii="Times New Roman" w:hAnsi="Times New Roman"/>
                <w:color w:val="000000"/>
                <w:szCs w:val="21"/>
              </w:rPr>
              <w:t>氨氮</w:t>
            </w:r>
          </w:p>
        </w:tc>
        <w:tc>
          <w:tcPr>
            <w:tcW w:w="2693" w:type="dxa"/>
            <w:vAlign w:val="center"/>
          </w:tcPr>
          <w:p w14:paraId="59577F4B" w14:textId="77777777" w:rsidR="00515CE0" w:rsidRDefault="00A40581">
            <w:pPr>
              <w:spacing w:line="300" w:lineRule="auto"/>
              <w:jc w:val="center"/>
              <w:rPr>
                <w:rFonts w:ascii="Times New Roman" w:hAnsi="Times New Roman"/>
                <w:color w:val="000000"/>
                <w:szCs w:val="21"/>
              </w:rPr>
            </w:pPr>
            <w:r>
              <w:rPr>
                <w:rFonts w:ascii="Times New Roman" w:hAnsi="Times New Roman"/>
                <w:color w:val="000000"/>
                <w:szCs w:val="21"/>
              </w:rPr>
              <w:t>25</w:t>
            </w:r>
          </w:p>
        </w:tc>
        <w:tc>
          <w:tcPr>
            <w:tcW w:w="3169" w:type="dxa"/>
            <w:vAlign w:val="center"/>
          </w:tcPr>
          <w:p w14:paraId="0CBB34FE" w14:textId="77777777" w:rsidR="00515CE0" w:rsidRDefault="00A40581">
            <w:pPr>
              <w:spacing w:line="300" w:lineRule="auto"/>
              <w:jc w:val="center"/>
              <w:rPr>
                <w:rFonts w:ascii="Times New Roman" w:hAnsi="Times New Roman"/>
                <w:color w:val="000000"/>
                <w:kern w:val="44"/>
                <w:szCs w:val="21"/>
              </w:rPr>
            </w:pPr>
            <w:r>
              <w:rPr>
                <w:rFonts w:ascii="Times New Roman" w:hAnsi="Times New Roman"/>
                <w:color w:val="000000"/>
                <w:kern w:val="44"/>
                <w:szCs w:val="21"/>
              </w:rPr>
              <w:t>5</w:t>
            </w:r>
            <w:r>
              <w:rPr>
                <w:rFonts w:ascii="Times New Roman" w:hAnsi="Times New Roman"/>
                <w:color w:val="000000"/>
                <w:kern w:val="44"/>
                <w:szCs w:val="21"/>
              </w:rPr>
              <w:t>（</w:t>
            </w:r>
            <w:r>
              <w:rPr>
                <w:rFonts w:ascii="Times New Roman" w:hAnsi="Times New Roman"/>
                <w:color w:val="000000"/>
                <w:kern w:val="44"/>
                <w:szCs w:val="21"/>
              </w:rPr>
              <w:t>8</w:t>
            </w:r>
            <w:r>
              <w:rPr>
                <w:rFonts w:ascii="Times New Roman" w:hAnsi="Times New Roman"/>
                <w:color w:val="000000"/>
                <w:kern w:val="44"/>
                <w:szCs w:val="21"/>
              </w:rPr>
              <w:t>）</w:t>
            </w:r>
          </w:p>
        </w:tc>
      </w:tr>
    </w:tbl>
    <w:p w14:paraId="4D148C41" w14:textId="77777777" w:rsidR="00515CE0" w:rsidRDefault="00A40581">
      <w:pPr>
        <w:pStyle w:val="3"/>
        <w:keepNext w:val="0"/>
        <w:keepLines w:val="0"/>
        <w:tabs>
          <w:tab w:val="left" w:pos="0"/>
        </w:tabs>
        <w:spacing w:before="0" w:after="0" w:line="360" w:lineRule="auto"/>
        <w:rPr>
          <w:rFonts w:ascii="Times New Roman" w:hAnsi="Times New Roman"/>
          <w:bCs w:val="0"/>
          <w:sz w:val="24"/>
          <w:szCs w:val="24"/>
        </w:rPr>
      </w:pPr>
      <w:bookmarkStart w:id="282" w:name="_Toc23202"/>
      <w:bookmarkStart w:id="283" w:name="_Toc2588"/>
      <w:bookmarkStart w:id="284" w:name="_Toc13366"/>
      <w:bookmarkStart w:id="285" w:name="_Toc15737"/>
      <w:bookmarkStart w:id="286" w:name="_Toc19694"/>
      <w:bookmarkStart w:id="287" w:name="_Toc17491"/>
      <w:bookmarkStart w:id="288" w:name="_Toc1679"/>
      <w:bookmarkStart w:id="289" w:name="_Toc19267"/>
      <w:bookmarkStart w:id="290" w:name="_Toc10132"/>
      <w:bookmarkStart w:id="291" w:name="_Toc85716917"/>
      <w:r>
        <w:rPr>
          <w:rFonts w:ascii="Times New Roman" w:hAnsi="Times New Roman"/>
          <w:bCs w:val="0"/>
          <w:sz w:val="24"/>
          <w:szCs w:val="24"/>
        </w:rPr>
        <w:t xml:space="preserve">6.1.2 </w:t>
      </w:r>
      <w:r>
        <w:rPr>
          <w:rFonts w:ascii="Times New Roman" w:hAnsi="Times New Roman"/>
          <w:bCs w:val="0"/>
          <w:sz w:val="24"/>
          <w:szCs w:val="24"/>
        </w:rPr>
        <w:t>废气执行标准</w:t>
      </w:r>
      <w:bookmarkEnd w:id="282"/>
      <w:bookmarkEnd w:id="283"/>
      <w:bookmarkEnd w:id="284"/>
      <w:bookmarkEnd w:id="285"/>
      <w:bookmarkEnd w:id="286"/>
      <w:bookmarkEnd w:id="287"/>
      <w:bookmarkEnd w:id="288"/>
      <w:bookmarkEnd w:id="289"/>
      <w:bookmarkEnd w:id="290"/>
      <w:bookmarkEnd w:id="291"/>
    </w:p>
    <w:p w14:paraId="285585A9" w14:textId="78B549EC" w:rsidR="00515CE0" w:rsidRDefault="00A40581">
      <w:pPr>
        <w:spacing w:line="360" w:lineRule="auto"/>
        <w:ind w:firstLineChars="200" w:firstLine="480"/>
        <w:rPr>
          <w:rFonts w:ascii="Times New Roman" w:hAnsi="Times New Roman"/>
          <w:sz w:val="24"/>
          <w:szCs w:val="24"/>
        </w:rPr>
      </w:pPr>
      <w:r>
        <w:rPr>
          <w:rFonts w:ascii="Times New Roman" w:hAnsi="Times New Roman" w:hint="eastAsia"/>
          <w:sz w:val="24"/>
          <w:szCs w:val="24"/>
        </w:rPr>
        <w:t>地下车库汽车尾气通过地面排气筒绿化带间排放，排放执行《大气污染物综合排放标准》（</w:t>
      </w:r>
      <w:r>
        <w:rPr>
          <w:rFonts w:ascii="Times New Roman" w:hAnsi="Times New Roman" w:hint="eastAsia"/>
          <w:sz w:val="24"/>
          <w:szCs w:val="24"/>
        </w:rPr>
        <w:t>GB16297-1996</w:t>
      </w:r>
      <w:r>
        <w:rPr>
          <w:rFonts w:ascii="Times New Roman" w:hAnsi="Times New Roman" w:hint="eastAsia"/>
          <w:sz w:val="24"/>
          <w:szCs w:val="24"/>
        </w:rPr>
        <w:t>）表</w:t>
      </w:r>
      <w:r>
        <w:rPr>
          <w:rFonts w:ascii="Times New Roman" w:hAnsi="Times New Roman" w:hint="eastAsia"/>
          <w:sz w:val="24"/>
          <w:szCs w:val="24"/>
        </w:rPr>
        <w:t>2</w:t>
      </w:r>
      <w:r>
        <w:rPr>
          <w:rFonts w:ascii="Times New Roman" w:hAnsi="Times New Roman" w:hint="eastAsia"/>
          <w:sz w:val="24"/>
          <w:szCs w:val="24"/>
        </w:rPr>
        <w:t>中二级标准</w:t>
      </w:r>
      <w:r w:rsidR="00D41D2E">
        <w:rPr>
          <w:rFonts w:ascii="Times New Roman" w:hAnsi="Times New Roman" w:hint="eastAsia"/>
          <w:sz w:val="24"/>
          <w:szCs w:val="24"/>
        </w:rPr>
        <w:t>。</w:t>
      </w:r>
    </w:p>
    <w:p w14:paraId="2B8B5A62" w14:textId="153E72AA" w:rsidR="00515CE0" w:rsidRDefault="00A40581" w:rsidP="00750889">
      <w:pPr>
        <w:jc w:val="center"/>
        <w:rPr>
          <w:rFonts w:ascii="Times New Roman" w:hAnsi="Times New Roman"/>
          <w:b/>
          <w:bCs/>
          <w:szCs w:val="21"/>
        </w:rPr>
      </w:pPr>
      <w:r>
        <w:rPr>
          <w:rFonts w:ascii="Times New Roman" w:hAnsi="Times New Roman"/>
          <w:b/>
          <w:bCs/>
          <w:szCs w:val="21"/>
        </w:rPr>
        <w:t>表</w:t>
      </w:r>
      <w:r>
        <w:rPr>
          <w:rFonts w:ascii="Times New Roman" w:hAnsi="Times New Roman"/>
          <w:b/>
          <w:bCs/>
          <w:szCs w:val="21"/>
        </w:rPr>
        <w:t>6</w:t>
      </w:r>
      <w:r>
        <w:rPr>
          <w:rFonts w:ascii="Times New Roman" w:hAnsi="Times New Roman" w:hint="eastAsia"/>
          <w:b/>
          <w:bCs/>
          <w:szCs w:val="21"/>
        </w:rPr>
        <w:t>.1</w:t>
      </w:r>
      <w:r>
        <w:rPr>
          <w:rFonts w:ascii="Times New Roman" w:hAnsi="Times New Roman"/>
          <w:b/>
          <w:bCs/>
          <w:szCs w:val="21"/>
        </w:rPr>
        <w:t>-2</w:t>
      </w:r>
      <w:r>
        <w:rPr>
          <w:rFonts w:ascii="Times New Roman" w:hAnsi="Times New Roman" w:hint="eastAsia"/>
          <w:b/>
          <w:bCs/>
          <w:szCs w:val="21"/>
        </w:rPr>
        <w:t xml:space="preserve"> </w:t>
      </w:r>
      <w:r w:rsidR="00D41D2E" w:rsidRPr="00D41D2E">
        <w:rPr>
          <w:rFonts w:ascii="Times New Roman" w:hAnsi="Times New Roman" w:hint="eastAsia"/>
          <w:b/>
          <w:bCs/>
          <w:szCs w:val="21"/>
        </w:rPr>
        <w:t>大气污染物无组织排放标准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416"/>
        <w:gridCol w:w="2675"/>
        <w:gridCol w:w="3413"/>
      </w:tblGrid>
      <w:tr w:rsidR="00D41D2E" w14:paraId="1E2A71A2" w14:textId="77777777" w:rsidTr="003B2F79">
        <w:trPr>
          <w:cantSplit/>
          <w:trHeight w:val="336"/>
          <w:jc w:val="center"/>
        </w:trPr>
        <w:tc>
          <w:tcPr>
            <w:tcW w:w="2416" w:type="dxa"/>
            <w:vAlign w:val="center"/>
          </w:tcPr>
          <w:p w14:paraId="23042F99" w14:textId="77777777" w:rsidR="00D41D2E" w:rsidRPr="00BA30B5" w:rsidRDefault="00D41D2E" w:rsidP="00F22D83">
            <w:pPr>
              <w:spacing w:line="280" w:lineRule="exact"/>
              <w:jc w:val="center"/>
              <w:rPr>
                <w:b/>
                <w:bCs/>
                <w:szCs w:val="21"/>
              </w:rPr>
            </w:pPr>
            <w:r w:rsidRPr="00BA30B5">
              <w:rPr>
                <w:b/>
                <w:bCs/>
                <w:szCs w:val="21"/>
              </w:rPr>
              <w:t>污染物</w:t>
            </w:r>
          </w:p>
        </w:tc>
        <w:tc>
          <w:tcPr>
            <w:tcW w:w="2675" w:type="dxa"/>
            <w:vAlign w:val="center"/>
          </w:tcPr>
          <w:p w14:paraId="72A2C5E3" w14:textId="77777777" w:rsidR="00D41D2E" w:rsidRPr="00BA30B5" w:rsidRDefault="00D41D2E" w:rsidP="00F22D83">
            <w:pPr>
              <w:spacing w:line="280" w:lineRule="exact"/>
              <w:jc w:val="center"/>
              <w:rPr>
                <w:b/>
                <w:bCs/>
                <w:szCs w:val="21"/>
              </w:rPr>
            </w:pPr>
            <w:r w:rsidRPr="00BA30B5">
              <w:rPr>
                <w:b/>
                <w:bCs/>
                <w:szCs w:val="21"/>
              </w:rPr>
              <w:t>监控点</w:t>
            </w:r>
          </w:p>
        </w:tc>
        <w:tc>
          <w:tcPr>
            <w:tcW w:w="3413" w:type="dxa"/>
            <w:vAlign w:val="center"/>
          </w:tcPr>
          <w:p w14:paraId="698E9657" w14:textId="77777777" w:rsidR="00D41D2E" w:rsidRPr="00BA30B5" w:rsidRDefault="00D41D2E" w:rsidP="00F22D83">
            <w:pPr>
              <w:spacing w:line="280" w:lineRule="exact"/>
              <w:jc w:val="center"/>
              <w:rPr>
                <w:b/>
                <w:bCs/>
                <w:szCs w:val="21"/>
              </w:rPr>
            </w:pPr>
            <w:r w:rsidRPr="00BA30B5">
              <w:rPr>
                <w:b/>
                <w:bCs/>
                <w:szCs w:val="21"/>
              </w:rPr>
              <w:t>无组织排放监控浓度限值</w:t>
            </w:r>
            <w:r w:rsidRPr="00BA30B5">
              <w:rPr>
                <w:b/>
                <w:bCs/>
                <w:szCs w:val="21"/>
              </w:rPr>
              <w:t>(mg/m</w:t>
            </w:r>
            <w:r w:rsidRPr="00BA30B5">
              <w:rPr>
                <w:b/>
                <w:bCs/>
                <w:szCs w:val="21"/>
                <w:vertAlign w:val="superscript"/>
              </w:rPr>
              <w:t>3</w:t>
            </w:r>
            <w:r w:rsidRPr="00BA30B5">
              <w:rPr>
                <w:b/>
                <w:bCs/>
                <w:szCs w:val="21"/>
              </w:rPr>
              <w:t>)</w:t>
            </w:r>
          </w:p>
        </w:tc>
      </w:tr>
      <w:tr w:rsidR="00D41D2E" w14:paraId="7D187278" w14:textId="77777777" w:rsidTr="003B2F79">
        <w:trPr>
          <w:cantSplit/>
          <w:trHeight w:val="315"/>
          <w:jc w:val="center"/>
        </w:trPr>
        <w:tc>
          <w:tcPr>
            <w:tcW w:w="2416" w:type="dxa"/>
            <w:vAlign w:val="center"/>
          </w:tcPr>
          <w:p w14:paraId="5D560826" w14:textId="77777777" w:rsidR="00D41D2E" w:rsidRDefault="00D41D2E" w:rsidP="00F22D83">
            <w:pPr>
              <w:spacing w:line="280" w:lineRule="exact"/>
              <w:jc w:val="center"/>
              <w:rPr>
                <w:szCs w:val="21"/>
              </w:rPr>
            </w:pPr>
            <w:r>
              <w:rPr>
                <w:szCs w:val="21"/>
              </w:rPr>
              <w:t>颗粒物</w:t>
            </w:r>
          </w:p>
        </w:tc>
        <w:tc>
          <w:tcPr>
            <w:tcW w:w="2675" w:type="dxa"/>
            <w:vAlign w:val="center"/>
          </w:tcPr>
          <w:p w14:paraId="488391C4" w14:textId="77777777" w:rsidR="00D41D2E" w:rsidRDefault="00D41D2E" w:rsidP="00F22D83">
            <w:pPr>
              <w:spacing w:line="280" w:lineRule="exact"/>
              <w:jc w:val="center"/>
              <w:rPr>
                <w:szCs w:val="21"/>
              </w:rPr>
            </w:pPr>
            <w:r>
              <w:t>周界外浓度最高点</w:t>
            </w:r>
          </w:p>
        </w:tc>
        <w:tc>
          <w:tcPr>
            <w:tcW w:w="3413" w:type="dxa"/>
            <w:vAlign w:val="center"/>
          </w:tcPr>
          <w:p w14:paraId="7A7BDE9F" w14:textId="77777777" w:rsidR="00D41D2E" w:rsidRDefault="00D41D2E" w:rsidP="00F22D83">
            <w:pPr>
              <w:spacing w:line="280" w:lineRule="exact"/>
              <w:jc w:val="center"/>
              <w:rPr>
                <w:szCs w:val="21"/>
              </w:rPr>
            </w:pPr>
            <w:r>
              <w:rPr>
                <w:szCs w:val="21"/>
              </w:rPr>
              <w:t>1.0</w:t>
            </w:r>
          </w:p>
        </w:tc>
      </w:tr>
    </w:tbl>
    <w:p w14:paraId="4FBDEF5E" w14:textId="17C1A65F" w:rsidR="00D41D2E" w:rsidRDefault="00D41D2E" w:rsidP="00D41D2E">
      <w:pPr>
        <w:spacing w:line="360" w:lineRule="auto"/>
        <w:ind w:firstLineChars="200" w:firstLine="480"/>
        <w:rPr>
          <w:rFonts w:ascii="Times New Roman" w:hAnsi="Times New Roman"/>
          <w:sz w:val="24"/>
          <w:szCs w:val="24"/>
        </w:rPr>
      </w:pPr>
      <w:r>
        <w:rPr>
          <w:rFonts w:ascii="Times New Roman" w:hAnsi="Times New Roman" w:hint="eastAsia"/>
          <w:sz w:val="24"/>
          <w:szCs w:val="24"/>
        </w:rPr>
        <w:t>商业餐饮油烟排放参照</w:t>
      </w:r>
      <w:r>
        <w:rPr>
          <w:rFonts w:ascii="Times New Roman" w:hAnsi="Times New Roman" w:hint="eastAsia"/>
          <w:sz w:val="24"/>
          <w:szCs w:val="24"/>
        </w:rPr>
        <w:t>GB18483</w:t>
      </w:r>
      <w:r>
        <w:rPr>
          <w:rFonts w:ascii="Times New Roman" w:hAnsi="Times New Roman" w:hint="eastAsia"/>
          <w:sz w:val="24"/>
          <w:szCs w:val="24"/>
        </w:rPr>
        <w:t>－</w:t>
      </w:r>
      <w:r>
        <w:rPr>
          <w:rFonts w:ascii="Times New Roman" w:hAnsi="Times New Roman" w:hint="eastAsia"/>
          <w:sz w:val="24"/>
          <w:szCs w:val="24"/>
        </w:rPr>
        <w:t>2001</w:t>
      </w:r>
      <w:r>
        <w:rPr>
          <w:rFonts w:ascii="Times New Roman" w:hAnsi="Times New Roman" w:hint="eastAsia"/>
          <w:sz w:val="24"/>
          <w:szCs w:val="24"/>
        </w:rPr>
        <w:t>《饮食业油烟排放标准》中限值要求。</w:t>
      </w:r>
    </w:p>
    <w:p w14:paraId="7B185057" w14:textId="170C0F5E" w:rsidR="00D41D2E" w:rsidRPr="003B2F79" w:rsidRDefault="003B2F79" w:rsidP="00750889">
      <w:pPr>
        <w:jc w:val="center"/>
        <w:rPr>
          <w:rFonts w:ascii="Times New Roman" w:hAnsi="Times New Roman"/>
          <w:b/>
          <w:bCs/>
          <w:szCs w:val="21"/>
        </w:rPr>
      </w:pPr>
      <w:r>
        <w:rPr>
          <w:rFonts w:ascii="Times New Roman" w:hAnsi="Times New Roman"/>
          <w:b/>
          <w:bCs/>
          <w:szCs w:val="21"/>
        </w:rPr>
        <w:t>表</w:t>
      </w:r>
      <w:r>
        <w:rPr>
          <w:rFonts w:ascii="Times New Roman" w:hAnsi="Times New Roman"/>
          <w:b/>
          <w:bCs/>
          <w:szCs w:val="21"/>
        </w:rPr>
        <w:t>6</w:t>
      </w:r>
      <w:r>
        <w:rPr>
          <w:rFonts w:ascii="Times New Roman" w:hAnsi="Times New Roman" w:hint="eastAsia"/>
          <w:b/>
          <w:bCs/>
          <w:szCs w:val="21"/>
        </w:rPr>
        <w:t>.1</w:t>
      </w:r>
      <w:r>
        <w:rPr>
          <w:rFonts w:ascii="Times New Roman" w:hAnsi="Times New Roman"/>
          <w:b/>
          <w:bCs/>
          <w:szCs w:val="21"/>
        </w:rPr>
        <w:t xml:space="preserve">-3 </w:t>
      </w:r>
      <w:r w:rsidR="00D41D2E" w:rsidRPr="003B2F79">
        <w:rPr>
          <w:rFonts w:ascii="Times New Roman" w:hAnsi="Times New Roman" w:hint="eastAsia"/>
          <w:b/>
          <w:bCs/>
          <w:szCs w:val="21"/>
        </w:rPr>
        <w:t>油烟排放标准</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15"/>
        <w:gridCol w:w="3307"/>
      </w:tblGrid>
      <w:tr w:rsidR="003B2F79" w14:paraId="0B7E514E" w14:textId="77777777" w:rsidTr="00F43E4B">
        <w:trPr>
          <w:cantSplit/>
          <w:trHeight w:val="278"/>
          <w:jc w:val="center"/>
        </w:trPr>
        <w:tc>
          <w:tcPr>
            <w:tcW w:w="5204" w:type="dxa"/>
            <w:vAlign w:val="center"/>
          </w:tcPr>
          <w:p w14:paraId="389CA20B" w14:textId="77777777" w:rsidR="003B2F79" w:rsidRPr="00BA30B5" w:rsidRDefault="003B2F79" w:rsidP="00F22D83">
            <w:pPr>
              <w:tabs>
                <w:tab w:val="left" w:pos="360"/>
              </w:tabs>
              <w:ind w:firstLine="482"/>
              <w:jc w:val="center"/>
              <w:rPr>
                <w:b/>
                <w:bCs/>
                <w:szCs w:val="21"/>
              </w:rPr>
            </w:pPr>
            <w:r w:rsidRPr="00BA30B5">
              <w:rPr>
                <w:b/>
                <w:bCs/>
                <w:szCs w:val="21"/>
              </w:rPr>
              <w:t>规模</w:t>
            </w:r>
          </w:p>
        </w:tc>
        <w:tc>
          <w:tcPr>
            <w:tcW w:w="3300" w:type="dxa"/>
            <w:vAlign w:val="center"/>
          </w:tcPr>
          <w:p w14:paraId="6C015DF4" w14:textId="77777777" w:rsidR="003B2F79" w:rsidRPr="00BA30B5" w:rsidRDefault="003B2F79" w:rsidP="00F22D83">
            <w:pPr>
              <w:tabs>
                <w:tab w:val="left" w:pos="360"/>
              </w:tabs>
              <w:jc w:val="center"/>
              <w:rPr>
                <w:b/>
                <w:bCs/>
                <w:szCs w:val="21"/>
              </w:rPr>
            </w:pPr>
            <w:r w:rsidRPr="00BA30B5">
              <w:rPr>
                <w:b/>
                <w:bCs/>
                <w:szCs w:val="21"/>
              </w:rPr>
              <w:t>中型</w:t>
            </w:r>
          </w:p>
        </w:tc>
      </w:tr>
      <w:tr w:rsidR="003B2F79" w14:paraId="69286F98" w14:textId="77777777" w:rsidTr="00F43E4B">
        <w:trPr>
          <w:cantSplit/>
          <w:trHeight w:val="278"/>
          <w:jc w:val="center"/>
        </w:trPr>
        <w:tc>
          <w:tcPr>
            <w:tcW w:w="5204" w:type="dxa"/>
            <w:vAlign w:val="center"/>
          </w:tcPr>
          <w:p w14:paraId="0801D3F6" w14:textId="77777777" w:rsidR="003B2F79" w:rsidRDefault="003B2F79" w:rsidP="00F22D83">
            <w:pPr>
              <w:tabs>
                <w:tab w:val="left" w:pos="360"/>
              </w:tabs>
              <w:ind w:firstLine="482"/>
              <w:jc w:val="center"/>
              <w:rPr>
                <w:szCs w:val="21"/>
              </w:rPr>
            </w:pPr>
            <w:r>
              <w:rPr>
                <w:szCs w:val="21"/>
              </w:rPr>
              <w:t>最高允许排放浓度</w:t>
            </w:r>
            <w:r>
              <w:rPr>
                <w:szCs w:val="21"/>
              </w:rPr>
              <w:t>(mg/m</w:t>
            </w:r>
            <w:r>
              <w:rPr>
                <w:szCs w:val="21"/>
                <w:vertAlign w:val="superscript"/>
              </w:rPr>
              <w:t>3</w:t>
            </w:r>
            <w:r>
              <w:rPr>
                <w:szCs w:val="21"/>
              </w:rPr>
              <w:t>)</w:t>
            </w:r>
          </w:p>
        </w:tc>
        <w:tc>
          <w:tcPr>
            <w:tcW w:w="3300" w:type="dxa"/>
            <w:vAlign w:val="center"/>
          </w:tcPr>
          <w:p w14:paraId="492D47CD" w14:textId="77777777" w:rsidR="003B2F79" w:rsidRDefault="003B2F79" w:rsidP="00F22D83">
            <w:pPr>
              <w:tabs>
                <w:tab w:val="left" w:pos="360"/>
              </w:tabs>
              <w:ind w:left="147" w:hangingChars="70" w:hanging="147"/>
              <w:jc w:val="center"/>
              <w:rPr>
                <w:szCs w:val="21"/>
              </w:rPr>
            </w:pPr>
            <w:r>
              <w:rPr>
                <w:szCs w:val="21"/>
              </w:rPr>
              <w:t>2.0</w:t>
            </w:r>
          </w:p>
        </w:tc>
      </w:tr>
      <w:tr w:rsidR="003B2F79" w14:paraId="3A89FFA3" w14:textId="77777777" w:rsidTr="00F43E4B">
        <w:trPr>
          <w:cantSplit/>
          <w:trHeight w:val="278"/>
          <w:jc w:val="center"/>
        </w:trPr>
        <w:tc>
          <w:tcPr>
            <w:tcW w:w="5204" w:type="dxa"/>
            <w:vAlign w:val="center"/>
          </w:tcPr>
          <w:p w14:paraId="4F4DF82E" w14:textId="77777777" w:rsidR="003B2F79" w:rsidRDefault="003B2F79" w:rsidP="00F22D83">
            <w:pPr>
              <w:tabs>
                <w:tab w:val="left" w:pos="360"/>
              </w:tabs>
              <w:ind w:firstLine="482"/>
              <w:jc w:val="center"/>
              <w:rPr>
                <w:szCs w:val="21"/>
              </w:rPr>
            </w:pPr>
            <w:r>
              <w:rPr>
                <w:szCs w:val="21"/>
              </w:rPr>
              <w:t>净化设施最低去除效率（</w:t>
            </w:r>
            <w:r>
              <w:rPr>
                <w:szCs w:val="21"/>
              </w:rPr>
              <w:t>%</w:t>
            </w:r>
            <w:r>
              <w:rPr>
                <w:szCs w:val="21"/>
              </w:rPr>
              <w:t>）</w:t>
            </w:r>
          </w:p>
        </w:tc>
        <w:tc>
          <w:tcPr>
            <w:tcW w:w="3300" w:type="dxa"/>
            <w:vAlign w:val="center"/>
          </w:tcPr>
          <w:p w14:paraId="7D36CE01" w14:textId="77777777" w:rsidR="003B2F79" w:rsidRDefault="003B2F79" w:rsidP="00F22D83">
            <w:pPr>
              <w:tabs>
                <w:tab w:val="left" w:pos="360"/>
              </w:tabs>
              <w:jc w:val="center"/>
              <w:rPr>
                <w:szCs w:val="21"/>
              </w:rPr>
            </w:pPr>
            <w:r>
              <w:rPr>
                <w:szCs w:val="21"/>
              </w:rPr>
              <w:t>60</w:t>
            </w:r>
          </w:p>
        </w:tc>
      </w:tr>
    </w:tbl>
    <w:p w14:paraId="6558DEB4" w14:textId="77777777" w:rsidR="00515CE0" w:rsidRDefault="00A40581">
      <w:pPr>
        <w:pStyle w:val="3"/>
        <w:keepNext w:val="0"/>
        <w:keepLines w:val="0"/>
        <w:tabs>
          <w:tab w:val="left" w:pos="0"/>
        </w:tabs>
        <w:spacing w:before="0" w:after="0" w:line="360" w:lineRule="auto"/>
        <w:rPr>
          <w:rFonts w:ascii="Times New Roman" w:hAnsi="Times New Roman"/>
          <w:bCs w:val="0"/>
          <w:sz w:val="24"/>
          <w:szCs w:val="24"/>
        </w:rPr>
      </w:pPr>
      <w:bookmarkStart w:id="292" w:name="_Toc29718"/>
      <w:bookmarkStart w:id="293" w:name="_Toc31034"/>
      <w:bookmarkStart w:id="294" w:name="_Toc21028"/>
      <w:bookmarkStart w:id="295" w:name="_Toc4116"/>
      <w:bookmarkStart w:id="296" w:name="_Toc85716918"/>
      <w:r>
        <w:rPr>
          <w:rFonts w:ascii="Times New Roman" w:hAnsi="Times New Roman"/>
          <w:bCs w:val="0"/>
          <w:sz w:val="24"/>
          <w:szCs w:val="24"/>
        </w:rPr>
        <w:t xml:space="preserve">6.1.3 </w:t>
      </w:r>
      <w:r>
        <w:rPr>
          <w:rFonts w:ascii="Times New Roman" w:hAnsi="Times New Roman" w:hint="eastAsia"/>
          <w:bCs w:val="0"/>
          <w:sz w:val="24"/>
          <w:szCs w:val="24"/>
        </w:rPr>
        <w:t>厂界</w:t>
      </w:r>
      <w:r>
        <w:rPr>
          <w:rFonts w:ascii="Times New Roman" w:hAnsi="Times New Roman"/>
          <w:bCs w:val="0"/>
          <w:sz w:val="24"/>
          <w:szCs w:val="24"/>
        </w:rPr>
        <w:t>噪声</w:t>
      </w:r>
      <w:r>
        <w:rPr>
          <w:rFonts w:ascii="Times New Roman" w:hAnsi="Times New Roman" w:hint="eastAsia"/>
          <w:bCs w:val="0"/>
          <w:sz w:val="24"/>
          <w:szCs w:val="24"/>
        </w:rPr>
        <w:t>执行</w:t>
      </w:r>
      <w:r>
        <w:rPr>
          <w:rFonts w:ascii="Times New Roman" w:hAnsi="Times New Roman"/>
          <w:bCs w:val="0"/>
          <w:sz w:val="24"/>
          <w:szCs w:val="24"/>
        </w:rPr>
        <w:t>标准</w:t>
      </w:r>
      <w:bookmarkEnd w:id="292"/>
      <w:bookmarkEnd w:id="293"/>
      <w:bookmarkEnd w:id="294"/>
      <w:bookmarkEnd w:id="295"/>
      <w:bookmarkEnd w:id="296"/>
    </w:p>
    <w:p w14:paraId="0916B003" w14:textId="77777777" w:rsidR="003B2F79" w:rsidRDefault="00A40581" w:rsidP="003B2F79">
      <w:pPr>
        <w:spacing w:line="360" w:lineRule="auto"/>
        <w:ind w:firstLineChars="200" w:firstLine="480"/>
        <w:rPr>
          <w:rFonts w:ascii="Times New Roman" w:hAnsi="Times New Roman"/>
          <w:color w:val="000000"/>
          <w:sz w:val="24"/>
        </w:rPr>
      </w:pPr>
      <w:r>
        <w:rPr>
          <w:rFonts w:ascii="Times New Roman" w:hAnsi="Times New Roman"/>
          <w:color w:val="000000"/>
          <w:sz w:val="24"/>
        </w:rPr>
        <w:t>项目主体工程已建设完成，尚未有居民入住，</w:t>
      </w:r>
      <w:r>
        <w:rPr>
          <w:rFonts w:ascii="Times New Roman" w:hAnsi="Times New Roman" w:hint="eastAsia"/>
          <w:color w:val="000000"/>
          <w:sz w:val="24"/>
        </w:rPr>
        <w:t>商业等</w:t>
      </w:r>
      <w:r>
        <w:rPr>
          <w:rFonts w:ascii="Times New Roman" w:hAnsi="Times New Roman"/>
          <w:color w:val="000000"/>
          <w:sz w:val="24"/>
        </w:rPr>
        <w:t>尚未投入运营，</w:t>
      </w:r>
      <w:r>
        <w:rPr>
          <w:rFonts w:ascii="Times New Roman" w:hAnsi="Times New Roman" w:hint="eastAsia"/>
          <w:color w:val="000000"/>
          <w:sz w:val="24"/>
        </w:rPr>
        <w:t>现阶段暂无人员入驻。</w:t>
      </w:r>
    </w:p>
    <w:p w14:paraId="1797EFF8" w14:textId="6214AE32" w:rsidR="003B2F79" w:rsidRDefault="00E310DA" w:rsidP="00E310DA">
      <w:pPr>
        <w:spacing w:line="360" w:lineRule="auto"/>
        <w:ind w:firstLineChars="200" w:firstLine="480"/>
        <w:rPr>
          <w:rFonts w:ascii="Times New Roman" w:hAnsi="Times New Roman"/>
          <w:color w:val="000000"/>
          <w:sz w:val="24"/>
        </w:rPr>
      </w:pPr>
      <w:r>
        <w:rPr>
          <w:rFonts w:ascii="Times New Roman" w:hAnsi="Times New Roman" w:hint="eastAsia"/>
          <w:color w:val="000000"/>
          <w:sz w:val="24"/>
        </w:rPr>
        <w:t>营运期</w:t>
      </w:r>
      <w:r w:rsidR="003B2F79" w:rsidRPr="003B2F79">
        <w:rPr>
          <w:rFonts w:ascii="Times New Roman" w:hAnsi="Times New Roman" w:hint="eastAsia"/>
          <w:color w:val="000000"/>
          <w:sz w:val="24"/>
        </w:rPr>
        <w:t>噪声执行《工业企业厂界环境噪声排放标准》（</w:t>
      </w:r>
      <w:r w:rsidR="003B2F79" w:rsidRPr="003B2F79">
        <w:rPr>
          <w:rFonts w:ascii="Times New Roman" w:hAnsi="Times New Roman" w:hint="eastAsia"/>
          <w:color w:val="000000"/>
          <w:sz w:val="24"/>
        </w:rPr>
        <w:t>GB12348-2008</w:t>
      </w:r>
      <w:r w:rsidR="003B2F79" w:rsidRPr="003B2F79">
        <w:rPr>
          <w:rFonts w:ascii="Times New Roman" w:hAnsi="Times New Roman" w:hint="eastAsia"/>
          <w:color w:val="000000"/>
          <w:sz w:val="24"/>
        </w:rPr>
        <w:t>）中</w:t>
      </w:r>
      <w:r w:rsidR="003B2F79" w:rsidRPr="003B2F79">
        <w:rPr>
          <w:rFonts w:ascii="Times New Roman" w:hAnsi="Times New Roman" w:hint="eastAsia"/>
          <w:color w:val="000000"/>
          <w:sz w:val="24"/>
        </w:rPr>
        <w:t>2</w:t>
      </w:r>
      <w:r w:rsidR="003B2F79" w:rsidRPr="003B2F79">
        <w:rPr>
          <w:rFonts w:ascii="Times New Roman" w:hAnsi="Times New Roman" w:hint="eastAsia"/>
          <w:color w:val="000000"/>
          <w:sz w:val="24"/>
        </w:rPr>
        <w:t>类标准，</w:t>
      </w:r>
      <w:r>
        <w:rPr>
          <w:rFonts w:ascii="Times New Roman" w:hAnsi="Times New Roman" w:hint="eastAsia"/>
          <w:color w:val="000000"/>
          <w:sz w:val="24"/>
        </w:rPr>
        <w:t>商业部分</w:t>
      </w:r>
      <w:r w:rsidRPr="003B2F79">
        <w:rPr>
          <w:rFonts w:ascii="Times New Roman" w:hAnsi="Times New Roman" w:hint="eastAsia"/>
          <w:color w:val="000000"/>
          <w:sz w:val="24"/>
        </w:rPr>
        <w:t>执行（</w:t>
      </w:r>
      <w:r w:rsidRPr="003B2F79">
        <w:rPr>
          <w:rFonts w:ascii="Times New Roman" w:hAnsi="Times New Roman" w:hint="eastAsia"/>
          <w:color w:val="000000"/>
          <w:sz w:val="24"/>
        </w:rPr>
        <w:t>GB22337-2008</w:t>
      </w:r>
      <w:r w:rsidRPr="003B2F79">
        <w:rPr>
          <w:rFonts w:ascii="Times New Roman" w:hAnsi="Times New Roman" w:hint="eastAsia"/>
          <w:color w:val="000000"/>
          <w:sz w:val="24"/>
        </w:rPr>
        <w:t>）《社会生活环境噪声排放标准》中</w:t>
      </w:r>
      <w:r w:rsidRPr="003B2F79">
        <w:rPr>
          <w:rFonts w:ascii="Times New Roman" w:hAnsi="Times New Roman" w:hint="eastAsia"/>
          <w:color w:val="000000"/>
          <w:sz w:val="24"/>
        </w:rPr>
        <w:t>2</w:t>
      </w:r>
      <w:r w:rsidRPr="003B2F79">
        <w:rPr>
          <w:rFonts w:ascii="Times New Roman" w:hAnsi="Times New Roman" w:hint="eastAsia"/>
          <w:color w:val="000000"/>
          <w:sz w:val="24"/>
        </w:rPr>
        <w:t>类标准，</w:t>
      </w:r>
      <w:proofErr w:type="gramStart"/>
      <w:r>
        <w:rPr>
          <w:rFonts w:ascii="Times New Roman" w:hAnsi="Times New Roman" w:hint="eastAsia"/>
          <w:color w:val="000000"/>
          <w:sz w:val="24"/>
        </w:rPr>
        <w:t>临</w:t>
      </w:r>
      <w:r w:rsidR="003B2F79" w:rsidRPr="003B2F79">
        <w:rPr>
          <w:rFonts w:ascii="Times New Roman" w:hAnsi="Times New Roman" w:hint="eastAsia"/>
          <w:color w:val="000000"/>
          <w:sz w:val="24"/>
        </w:rPr>
        <w:t>交通</w:t>
      </w:r>
      <w:proofErr w:type="gramEnd"/>
      <w:r w:rsidR="003B2F79" w:rsidRPr="003B2F79">
        <w:rPr>
          <w:rFonts w:ascii="Times New Roman" w:hAnsi="Times New Roman" w:hint="eastAsia"/>
          <w:color w:val="000000"/>
          <w:sz w:val="24"/>
        </w:rPr>
        <w:t>干</w:t>
      </w:r>
      <w:r>
        <w:rPr>
          <w:rFonts w:ascii="Times New Roman" w:hAnsi="Times New Roman" w:hint="eastAsia"/>
          <w:color w:val="000000"/>
          <w:sz w:val="24"/>
        </w:rPr>
        <w:t>道一侧执行</w:t>
      </w:r>
      <w:r w:rsidRPr="00E310DA">
        <w:rPr>
          <w:rFonts w:ascii="Times New Roman" w:hAnsi="Times New Roman" w:hint="eastAsia"/>
          <w:color w:val="000000"/>
          <w:sz w:val="24"/>
        </w:rPr>
        <w:t>《工业企业厂界环境噪声排放标准》</w:t>
      </w:r>
      <w:r w:rsidRPr="00E310DA">
        <w:rPr>
          <w:rFonts w:ascii="Times New Roman" w:hAnsi="Times New Roman" w:hint="eastAsia"/>
          <w:color w:val="000000"/>
          <w:sz w:val="24"/>
        </w:rPr>
        <w:lastRenderedPageBreak/>
        <w:t>（</w:t>
      </w:r>
      <w:r w:rsidRPr="00E310DA">
        <w:rPr>
          <w:rFonts w:ascii="Times New Roman" w:hAnsi="Times New Roman" w:hint="eastAsia"/>
          <w:color w:val="000000"/>
          <w:sz w:val="24"/>
        </w:rPr>
        <w:t>GB12348-2008</w:t>
      </w:r>
      <w:r w:rsidRPr="00E310DA">
        <w:rPr>
          <w:rFonts w:ascii="Times New Roman" w:hAnsi="Times New Roman" w:hint="eastAsia"/>
          <w:color w:val="000000"/>
          <w:sz w:val="24"/>
        </w:rPr>
        <w:t>）中</w:t>
      </w:r>
      <w:r>
        <w:rPr>
          <w:rFonts w:ascii="Times New Roman" w:hAnsi="Times New Roman"/>
          <w:color w:val="000000"/>
          <w:sz w:val="24"/>
        </w:rPr>
        <w:t>4</w:t>
      </w:r>
      <w:r w:rsidRPr="00E310DA">
        <w:rPr>
          <w:rFonts w:ascii="Times New Roman" w:hAnsi="Times New Roman" w:hint="eastAsia"/>
          <w:color w:val="000000"/>
          <w:sz w:val="24"/>
        </w:rPr>
        <w:t>类标准</w:t>
      </w:r>
      <w:r w:rsidR="003B2F79" w:rsidRPr="003B2F79">
        <w:rPr>
          <w:rFonts w:ascii="Times New Roman" w:hAnsi="Times New Roman" w:hint="eastAsia"/>
          <w:color w:val="000000"/>
          <w:sz w:val="24"/>
        </w:rPr>
        <w:t>。</w:t>
      </w:r>
      <w:r w:rsidR="001725B9" w:rsidRPr="001725B9">
        <w:rPr>
          <w:rFonts w:ascii="Times New Roman" w:hAnsi="Times New Roman" w:hint="eastAsia"/>
          <w:color w:val="000000"/>
          <w:sz w:val="24"/>
        </w:rPr>
        <w:t>其他噪声执行《声环境质量标准》（</w:t>
      </w:r>
      <w:r w:rsidR="001725B9" w:rsidRPr="001725B9">
        <w:rPr>
          <w:rFonts w:ascii="Times New Roman" w:hAnsi="Times New Roman" w:hint="eastAsia"/>
          <w:color w:val="000000"/>
          <w:sz w:val="24"/>
        </w:rPr>
        <w:t>GB3096-2008</w:t>
      </w:r>
      <w:r w:rsidR="001725B9" w:rsidRPr="001725B9">
        <w:rPr>
          <w:rFonts w:ascii="Times New Roman" w:hAnsi="Times New Roman" w:hint="eastAsia"/>
          <w:color w:val="000000"/>
          <w:sz w:val="24"/>
        </w:rPr>
        <w:t>）表</w:t>
      </w:r>
      <w:r w:rsidR="001725B9" w:rsidRPr="001725B9">
        <w:rPr>
          <w:rFonts w:ascii="Times New Roman" w:hAnsi="Times New Roman" w:hint="eastAsia"/>
          <w:color w:val="000000"/>
          <w:sz w:val="24"/>
        </w:rPr>
        <w:t>1</w:t>
      </w:r>
      <w:r w:rsidR="001725B9" w:rsidRPr="001725B9">
        <w:rPr>
          <w:rFonts w:ascii="Times New Roman" w:hAnsi="Times New Roman" w:hint="eastAsia"/>
          <w:color w:val="000000"/>
          <w:sz w:val="24"/>
        </w:rPr>
        <w:t>中</w:t>
      </w:r>
      <w:r w:rsidR="001725B9" w:rsidRPr="001725B9">
        <w:rPr>
          <w:rFonts w:ascii="Times New Roman" w:hAnsi="Times New Roman" w:hint="eastAsia"/>
          <w:color w:val="000000"/>
          <w:sz w:val="24"/>
        </w:rPr>
        <w:t>2</w:t>
      </w:r>
      <w:r w:rsidR="001725B9" w:rsidRPr="001725B9">
        <w:rPr>
          <w:rFonts w:ascii="Times New Roman" w:hAnsi="Times New Roman" w:hint="eastAsia"/>
          <w:color w:val="000000"/>
          <w:sz w:val="24"/>
        </w:rPr>
        <w:t>类环境噪声限值。</w:t>
      </w:r>
    </w:p>
    <w:p w14:paraId="36BEBC20" w14:textId="694A7C0C" w:rsidR="00515CE0" w:rsidRDefault="00A40581" w:rsidP="00750889">
      <w:pPr>
        <w:jc w:val="center"/>
        <w:rPr>
          <w:rFonts w:ascii="Times New Roman" w:hAnsi="Times New Roman"/>
          <w:szCs w:val="21"/>
        </w:rPr>
      </w:pPr>
      <w:r>
        <w:rPr>
          <w:rFonts w:ascii="Times New Roman" w:hAnsi="Times New Roman"/>
          <w:b/>
          <w:bCs/>
          <w:szCs w:val="21"/>
        </w:rPr>
        <w:t>表</w:t>
      </w:r>
      <w:r>
        <w:rPr>
          <w:rFonts w:ascii="Times New Roman" w:hAnsi="Times New Roman"/>
          <w:b/>
          <w:bCs/>
          <w:szCs w:val="21"/>
        </w:rPr>
        <w:t>6</w:t>
      </w:r>
      <w:r>
        <w:rPr>
          <w:rFonts w:ascii="Times New Roman" w:hAnsi="Times New Roman" w:hint="eastAsia"/>
          <w:b/>
          <w:bCs/>
          <w:szCs w:val="21"/>
        </w:rPr>
        <w:t>.1</w:t>
      </w:r>
      <w:r>
        <w:rPr>
          <w:rFonts w:ascii="Times New Roman" w:hAnsi="Times New Roman"/>
          <w:b/>
          <w:bCs/>
          <w:szCs w:val="21"/>
        </w:rPr>
        <w:t>-</w:t>
      </w:r>
      <w:r w:rsidR="00750889">
        <w:rPr>
          <w:rFonts w:ascii="Times New Roman" w:hAnsi="Times New Roman"/>
          <w:b/>
          <w:bCs/>
          <w:szCs w:val="21"/>
        </w:rPr>
        <w:t>4</w:t>
      </w:r>
      <w:r>
        <w:rPr>
          <w:rFonts w:ascii="Times New Roman" w:hAnsi="Times New Roman"/>
          <w:b/>
          <w:bCs/>
          <w:szCs w:val="21"/>
        </w:rPr>
        <w:t xml:space="preserve"> </w:t>
      </w:r>
      <w:r w:rsidR="00BA2C56" w:rsidRPr="00BA2C56">
        <w:rPr>
          <w:rFonts w:ascii="Times New Roman" w:hAnsi="Times New Roman" w:hint="eastAsia"/>
          <w:b/>
          <w:bCs/>
          <w:szCs w:val="21"/>
        </w:rPr>
        <w:t>项目营运期噪声排放标准</w:t>
      </w:r>
      <w:r>
        <w:rPr>
          <w:rFonts w:ascii="Times New Roman" w:hAnsi="Times New Roman"/>
          <w:b/>
          <w:bCs/>
          <w:szCs w:val="21"/>
        </w:rPr>
        <w:t xml:space="preserve">      </w:t>
      </w:r>
      <w:r>
        <w:rPr>
          <w:rFonts w:ascii="Times New Roman" w:hAnsi="Times New Roman"/>
          <w:szCs w:val="21"/>
        </w:rPr>
        <w:t>单位：</w:t>
      </w:r>
      <w:r>
        <w:rPr>
          <w:rFonts w:ascii="Times New Roman" w:hAnsi="Times New Roman"/>
          <w:szCs w:val="21"/>
        </w:rPr>
        <w:t>Leq</w:t>
      </w:r>
      <w:r>
        <w:rPr>
          <w:rFonts w:ascii="Times New Roman" w:hAnsi="Times New Roman"/>
          <w:szCs w:val="21"/>
        </w:rPr>
        <w:t>（</w:t>
      </w:r>
      <w:r>
        <w:rPr>
          <w:rFonts w:ascii="Times New Roman" w:hAnsi="Times New Roman"/>
          <w:szCs w:val="21"/>
        </w:rPr>
        <w:t>dB</w:t>
      </w:r>
      <w:r>
        <w:rPr>
          <w:rFonts w:ascii="Times New Roman" w:hAnsi="Times New Roman"/>
          <w:szCs w:val="21"/>
        </w:rPr>
        <w:t>）</w:t>
      </w:r>
      <w:r>
        <w:rPr>
          <w:rFonts w:ascii="Times New Roman" w:hAnsi="Times New Roman"/>
          <w:szCs w:val="21"/>
        </w:rPr>
        <w:t>A</w:t>
      </w:r>
    </w:p>
    <w:tbl>
      <w:tblPr>
        <w:tblStyle w:val="a9"/>
        <w:tblW w:w="5000" w:type="pct"/>
        <w:jc w:val="center"/>
        <w:tblLayout w:type="fixed"/>
        <w:tblLook w:val="0000" w:firstRow="0" w:lastRow="0" w:firstColumn="0" w:lastColumn="0" w:noHBand="0" w:noVBand="0"/>
      </w:tblPr>
      <w:tblGrid>
        <w:gridCol w:w="1384"/>
        <w:gridCol w:w="1276"/>
        <w:gridCol w:w="1276"/>
        <w:gridCol w:w="4586"/>
      </w:tblGrid>
      <w:tr w:rsidR="00BA2C56" w14:paraId="60AF1416" w14:textId="77777777" w:rsidTr="00F43E4B">
        <w:trPr>
          <w:jc w:val="center"/>
        </w:trPr>
        <w:tc>
          <w:tcPr>
            <w:tcW w:w="1384" w:type="dxa"/>
            <w:vAlign w:val="center"/>
          </w:tcPr>
          <w:p w14:paraId="711D6368" w14:textId="64FC00B1" w:rsidR="00BA2C56" w:rsidRPr="00F43E4B" w:rsidRDefault="00BA2C56" w:rsidP="00F43E4B">
            <w:pPr>
              <w:tabs>
                <w:tab w:val="left" w:pos="1245"/>
              </w:tabs>
              <w:jc w:val="center"/>
              <w:rPr>
                <w:b/>
                <w:bCs/>
                <w:szCs w:val="21"/>
              </w:rPr>
            </w:pPr>
            <w:r w:rsidRPr="00F43E4B">
              <w:rPr>
                <w:rFonts w:hint="eastAsia"/>
                <w:b/>
                <w:bCs/>
                <w:szCs w:val="21"/>
              </w:rPr>
              <w:t>标准</w:t>
            </w:r>
          </w:p>
        </w:tc>
        <w:tc>
          <w:tcPr>
            <w:tcW w:w="1276" w:type="dxa"/>
            <w:vAlign w:val="center"/>
          </w:tcPr>
          <w:p w14:paraId="0F7B6E91" w14:textId="77777777" w:rsidR="00BA2C56" w:rsidRPr="00F43E4B" w:rsidRDefault="00BA2C56" w:rsidP="00F43E4B">
            <w:pPr>
              <w:tabs>
                <w:tab w:val="left" w:pos="1245"/>
              </w:tabs>
              <w:jc w:val="center"/>
              <w:rPr>
                <w:b/>
                <w:bCs/>
                <w:szCs w:val="21"/>
              </w:rPr>
            </w:pPr>
            <w:r w:rsidRPr="00F43E4B">
              <w:rPr>
                <w:rFonts w:hint="eastAsia"/>
                <w:b/>
                <w:bCs/>
                <w:szCs w:val="21"/>
              </w:rPr>
              <w:t>昼间</w:t>
            </w:r>
          </w:p>
        </w:tc>
        <w:tc>
          <w:tcPr>
            <w:tcW w:w="1276" w:type="dxa"/>
            <w:vAlign w:val="center"/>
          </w:tcPr>
          <w:p w14:paraId="0D4D65CE" w14:textId="77777777" w:rsidR="00BA2C56" w:rsidRPr="00F43E4B" w:rsidRDefault="00BA2C56" w:rsidP="00F43E4B">
            <w:pPr>
              <w:tabs>
                <w:tab w:val="left" w:pos="1245"/>
              </w:tabs>
              <w:jc w:val="center"/>
              <w:rPr>
                <w:b/>
                <w:bCs/>
                <w:szCs w:val="21"/>
              </w:rPr>
            </w:pPr>
            <w:r w:rsidRPr="00F43E4B">
              <w:rPr>
                <w:rFonts w:hint="eastAsia"/>
                <w:b/>
                <w:bCs/>
                <w:szCs w:val="21"/>
              </w:rPr>
              <w:t>夜间</w:t>
            </w:r>
          </w:p>
        </w:tc>
        <w:tc>
          <w:tcPr>
            <w:tcW w:w="4586" w:type="dxa"/>
            <w:vAlign w:val="center"/>
          </w:tcPr>
          <w:p w14:paraId="6D473AFE" w14:textId="77777777" w:rsidR="00BA2C56" w:rsidRPr="00F43E4B" w:rsidRDefault="00BA2C56" w:rsidP="00F43E4B">
            <w:pPr>
              <w:tabs>
                <w:tab w:val="left" w:pos="1245"/>
              </w:tabs>
              <w:jc w:val="center"/>
              <w:rPr>
                <w:b/>
                <w:bCs/>
                <w:szCs w:val="21"/>
              </w:rPr>
            </w:pPr>
            <w:r w:rsidRPr="00F43E4B">
              <w:rPr>
                <w:rFonts w:hint="eastAsia"/>
                <w:b/>
                <w:bCs/>
                <w:szCs w:val="21"/>
              </w:rPr>
              <w:t>标准来源</w:t>
            </w:r>
          </w:p>
        </w:tc>
      </w:tr>
      <w:tr w:rsidR="00E310DA" w14:paraId="1FAE0128" w14:textId="77777777" w:rsidTr="00F43E4B">
        <w:trPr>
          <w:jc w:val="center"/>
        </w:trPr>
        <w:tc>
          <w:tcPr>
            <w:tcW w:w="1384" w:type="dxa"/>
            <w:vAlign w:val="center"/>
          </w:tcPr>
          <w:p w14:paraId="37A28CE6" w14:textId="77777777" w:rsidR="00E310DA" w:rsidRDefault="00E310DA" w:rsidP="00F43E4B">
            <w:pPr>
              <w:tabs>
                <w:tab w:val="left" w:pos="1245"/>
              </w:tabs>
              <w:jc w:val="center"/>
              <w:rPr>
                <w:szCs w:val="21"/>
              </w:rPr>
            </w:pPr>
            <w:r>
              <w:rPr>
                <w:rFonts w:hint="eastAsia"/>
                <w:szCs w:val="21"/>
              </w:rPr>
              <w:t>2</w:t>
            </w:r>
            <w:r>
              <w:rPr>
                <w:rFonts w:hint="eastAsia"/>
                <w:szCs w:val="21"/>
              </w:rPr>
              <w:t>类</w:t>
            </w:r>
          </w:p>
        </w:tc>
        <w:tc>
          <w:tcPr>
            <w:tcW w:w="1276" w:type="dxa"/>
            <w:vAlign w:val="center"/>
          </w:tcPr>
          <w:p w14:paraId="72042586" w14:textId="77777777" w:rsidR="00E310DA" w:rsidRDefault="00E310DA" w:rsidP="00F43E4B">
            <w:pPr>
              <w:tabs>
                <w:tab w:val="left" w:pos="1245"/>
              </w:tabs>
              <w:jc w:val="center"/>
              <w:rPr>
                <w:szCs w:val="21"/>
              </w:rPr>
            </w:pPr>
            <w:r>
              <w:rPr>
                <w:rFonts w:hint="eastAsia"/>
                <w:szCs w:val="21"/>
              </w:rPr>
              <w:t>60</w:t>
            </w:r>
          </w:p>
        </w:tc>
        <w:tc>
          <w:tcPr>
            <w:tcW w:w="1276" w:type="dxa"/>
            <w:vAlign w:val="center"/>
          </w:tcPr>
          <w:p w14:paraId="24207AF2" w14:textId="77777777" w:rsidR="00E310DA" w:rsidRDefault="00E310DA" w:rsidP="00F43E4B">
            <w:pPr>
              <w:tabs>
                <w:tab w:val="left" w:pos="1245"/>
              </w:tabs>
              <w:jc w:val="center"/>
              <w:rPr>
                <w:szCs w:val="21"/>
              </w:rPr>
            </w:pPr>
            <w:r>
              <w:rPr>
                <w:rFonts w:hint="eastAsia"/>
                <w:szCs w:val="21"/>
              </w:rPr>
              <w:t>50</w:t>
            </w:r>
          </w:p>
        </w:tc>
        <w:tc>
          <w:tcPr>
            <w:tcW w:w="4586" w:type="dxa"/>
            <w:vMerge w:val="restart"/>
            <w:vAlign w:val="center"/>
          </w:tcPr>
          <w:p w14:paraId="0D1953BC" w14:textId="77777777" w:rsidR="00E310DA" w:rsidRDefault="00E310DA" w:rsidP="00F43E4B">
            <w:pPr>
              <w:tabs>
                <w:tab w:val="left" w:pos="1245"/>
              </w:tabs>
              <w:jc w:val="center"/>
              <w:rPr>
                <w:szCs w:val="21"/>
              </w:rPr>
            </w:pPr>
            <w:r>
              <w:rPr>
                <w:rFonts w:hint="eastAsia"/>
                <w:szCs w:val="21"/>
              </w:rPr>
              <w:t>《工业企业厂界环境噪声排放标准》（</w:t>
            </w:r>
            <w:r>
              <w:rPr>
                <w:rFonts w:hint="eastAsia"/>
                <w:szCs w:val="21"/>
              </w:rPr>
              <w:t>GB12348-2008</w:t>
            </w:r>
            <w:r>
              <w:rPr>
                <w:rFonts w:hint="eastAsia"/>
                <w:szCs w:val="21"/>
              </w:rPr>
              <w:t>）</w:t>
            </w:r>
          </w:p>
        </w:tc>
      </w:tr>
      <w:tr w:rsidR="00E310DA" w14:paraId="059CDC1D" w14:textId="77777777" w:rsidTr="00F43E4B">
        <w:trPr>
          <w:jc w:val="center"/>
        </w:trPr>
        <w:tc>
          <w:tcPr>
            <w:tcW w:w="1384" w:type="dxa"/>
            <w:vAlign w:val="center"/>
          </w:tcPr>
          <w:p w14:paraId="716F154C" w14:textId="77777777" w:rsidR="00E310DA" w:rsidRDefault="00E310DA" w:rsidP="00F43E4B">
            <w:pPr>
              <w:tabs>
                <w:tab w:val="left" w:pos="1245"/>
              </w:tabs>
              <w:jc w:val="center"/>
              <w:rPr>
                <w:szCs w:val="21"/>
              </w:rPr>
            </w:pPr>
            <w:r>
              <w:rPr>
                <w:rFonts w:hint="eastAsia"/>
                <w:szCs w:val="21"/>
              </w:rPr>
              <w:t>4</w:t>
            </w:r>
            <w:r>
              <w:rPr>
                <w:rFonts w:hint="eastAsia"/>
                <w:szCs w:val="21"/>
              </w:rPr>
              <w:t>类</w:t>
            </w:r>
          </w:p>
        </w:tc>
        <w:tc>
          <w:tcPr>
            <w:tcW w:w="1276" w:type="dxa"/>
            <w:vAlign w:val="center"/>
          </w:tcPr>
          <w:p w14:paraId="4D910689" w14:textId="77777777" w:rsidR="00E310DA" w:rsidRDefault="00E310DA" w:rsidP="00F43E4B">
            <w:pPr>
              <w:tabs>
                <w:tab w:val="left" w:pos="1245"/>
              </w:tabs>
              <w:jc w:val="center"/>
              <w:rPr>
                <w:szCs w:val="21"/>
              </w:rPr>
            </w:pPr>
            <w:r>
              <w:rPr>
                <w:rFonts w:hint="eastAsia"/>
                <w:szCs w:val="21"/>
              </w:rPr>
              <w:t>70</w:t>
            </w:r>
          </w:p>
        </w:tc>
        <w:tc>
          <w:tcPr>
            <w:tcW w:w="1276" w:type="dxa"/>
            <w:vAlign w:val="center"/>
          </w:tcPr>
          <w:p w14:paraId="4FB48E69" w14:textId="77777777" w:rsidR="00E310DA" w:rsidRDefault="00E310DA" w:rsidP="00F43E4B">
            <w:pPr>
              <w:tabs>
                <w:tab w:val="left" w:pos="1245"/>
              </w:tabs>
              <w:jc w:val="center"/>
              <w:rPr>
                <w:szCs w:val="21"/>
              </w:rPr>
            </w:pPr>
            <w:r>
              <w:rPr>
                <w:rFonts w:hint="eastAsia"/>
                <w:szCs w:val="21"/>
              </w:rPr>
              <w:t>55</w:t>
            </w:r>
          </w:p>
        </w:tc>
        <w:tc>
          <w:tcPr>
            <w:tcW w:w="4586" w:type="dxa"/>
            <w:vMerge/>
            <w:vAlign w:val="center"/>
          </w:tcPr>
          <w:p w14:paraId="5CC82769" w14:textId="4850EB4A" w:rsidR="00E310DA" w:rsidRDefault="00E310DA" w:rsidP="00F43E4B">
            <w:pPr>
              <w:tabs>
                <w:tab w:val="left" w:pos="1245"/>
              </w:tabs>
              <w:jc w:val="center"/>
              <w:rPr>
                <w:szCs w:val="21"/>
              </w:rPr>
            </w:pPr>
          </w:p>
        </w:tc>
      </w:tr>
      <w:tr w:rsidR="00BA2C56" w14:paraId="235CB47A" w14:textId="77777777" w:rsidTr="00F43E4B">
        <w:trPr>
          <w:jc w:val="center"/>
        </w:trPr>
        <w:tc>
          <w:tcPr>
            <w:tcW w:w="1384" w:type="dxa"/>
            <w:vAlign w:val="center"/>
          </w:tcPr>
          <w:p w14:paraId="6DB4E666" w14:textId="77777777" w:rsidR="00BA2C56" w:rsidRDefault="00BA2C56" w:rsidP="00F43E4B">
            <w:pPr>
              <w:tabs>
                <w:tab w:val="left" w:pos="1245"/>
              </w:tabs>
              <w:jc w:val="center"/>
              <w:rPr>
                <w:b/>
                <w:bCs/>
                <w:szCs w:val="21"/>
              </w:rPr>
            </w:pPr>
            <w:r>
              <w:rPr>
                <w:rFonts w:hint="eastAsia"/>
                <w:szCs w:val="21"/>
              </w:rPr>
              <w:t>2</w:t>
            </w:r>
            <w:r>
              <w:rPr>
                <w:rFonts w:hint="eastAsia"/>
                <w:szCs w:val="21"/>
              </w:rPr>
              <w:t>类</w:t>
            </w:r>
          </w:p>
        </w:tc>
        <w:tc>
          <w:tcPr>
            <w:tcW w:w="1276" w:type="dxa"/>
            <w:vAlign w:val="center"/>
          </w:tcPr>
          <w:p w14:paraId="4FF7DB27" w14:textId="77777777" w:rsidR="00BA2C56" w:rsidRDefault="00BA2C56" w:rsidP="00F43E4B">
            <w:pPr>
              <w:tabs>
                <w:tab w:val="left" w:pos="1245"/>
              </w:tabs>
              <w:jc w:val="center"/>
              <w:rPr>
                <w:szCs w:val="21"/>
              </w:rPr>
            </w:pPr>
            <w:r>
              <w:rPr>
                <w:rFonts w:hint="eastAsia"/>
                <w:szCs w:val="21"/>
              </w:rPr>
              <w:t>60</w:t>
            </w:r>
          </w:p>
        </w:tc>
        <w:tc>
          <w:tcPr>
            <w:tcW w:w="1276" w:type="dxa"/>
            <w:vAlign w:val="center"/>
          </w:tcPr>
          <w:p w14:paraId="729F49FF" w14:textId="77777777" w:rsidR="00BA2C56" w:rsidRDefault="00BA2C56" w:rsidP="00F43E4B">
            <w:pPr>
              <w:tabs>
                <w:tab w:val="left" w:pos="1245"/>
              </w:tabs>
              <w:jc w:val="center"/>
              <w:rPr>
                <w:szCs w:val="21"/>
              </w:rPr>
            </w:pPr>
            <w:r>
              <w:rPr>
                <w:rFonts w:hint="eastAsia"/>
                <w:szCs w:val="21"/>
              </w:rPr>
              <w:t>50</w:t>
            </w:r>
          </w:p>
        </w:tc>
        <w:tc>
          <w:tcPr>
            <w:tcW w:w="4586" w:type="dxa"/>
            <w:vAlign w:val="center"/>
          </w:tcPr>
          <w:p w14:paraId="63E6ABE1" w14:textId="77777777" w:rsidR="00BA2C56" w:rsidRDefault="00BA2C56" w:rsidP="00F43E4B">
            <w:pPr>
              <w:tabs>
                <w:tab w:val="left" w:pos="1245"/>
              </w:tabs>
              <w:jc w:val="center"/>
              <w:rPr>
                <w:szCs w:val="21"/>
              </w:rPr>
            </w:pPr>
            <w:r>
              <w:rPr>
                <w:rFonts w:hint="eastAsia"/>
                <w:szCs w:val="21"/>
              </w:rPr>
              <w:t>《社会生活环境噪声排放标准》（</w:t>
            </w:r>
            <w:r>
              <w:rPr>
                <w:rFonts w:hint="eastAsia"/>
                <w:szCs w:val="21"/>
              </w:rPr>
              <w:t>GB 22337-2008</w:t>
            </w:r>
            <w:r>
              <w:rPr>
                <w:rFonts w:hint="eastAsia"/>
                <w:szCs w:val="21"/>
              </w:rPr>
              <w:t>）</w:t>
            </w:r>
          </w:p>
        </w:tc>
      </w:tr>
      <w:tr w:rsidR="001725B9" w14:paraId="784E000C" w14:textId="77777777" w:rsidTr="00F43E4B">
        <w:trPr>
          <w:jc w:val="center"/>
        </w:trPr>
        <w:tc>
          <w:tcPr>
            <w:tcW w:w="1384" w:type="dxa"/>
            <w:vAlign w:val="center"/>
          </w:tcPr>
          <w:p w14:paraId="4B39A580" w14:textId="74101FC6" w:rsidR="001725B9" w:rsidRDefault="001725B9" w:rsidP="00F43E4B">
            <w:pPr>
              <w:tabs>
                <w:tab w:val="left" w:pos="1245"/>
              </w:tabs>
              <w:jc w:val="center"/>
              <w:rPr>
                <w:szCs w:val="21"/>
              </w:rPr>
            </w:pPr>
            <w:r>
              <w:rPr>
                <w:rFonts w:hint="eastAsia"/>
                <w:szCs w:val="21"/>
              </w:rPr>
              <w:t>2</w:t>
            </w:r>
            <w:r>
              <w:rPr>
                <w:rFonts w:hint="eastAsia"/>
                <w:szCs w:val="21"/>
              </w:rPr>
              <w:t>类</w:t>
            </w:r>
          </w:p>
        </w:tc>
        <w:tc>
          <w:tcPr>
            <w:tcW w:w="1276" w:type="dxa"/>
            <w:vAlign w:val="center"/>
          </w:tcPr>
          <w:p w14:paraId="7D8F045A" w14:textId="775B0075" w:rsidR="001725B9" w:rsidRDefault="001725B9" w:rsidP="00F43E4B">
            <w:pPr>
              <w:tabs>
                <w:tab w:val="left" w:pos="1245"/>
              </w:tabs>
              <w:jc w:val="center"/>
              <w:rPr>
                <w:szCs w:val="21"/>
              </w:rPr>
            </w:pPr>
            <w:r>
              <w:rPr>
                <w:rFonts w:hint="eastAsia"/>
                <w:szCs w:val="21"/>
              </w:rPr>
              <w:t>6</w:t>
            </w:r>
            <w:r>
              <w:rPr>
                <w:szCs w:val="21"/>
              </w:rPr>
              <w:t>0</w:t>
            </w:r>
          </w:p>
        </w:tc>
        <w:tc>
          <w:tcPr>
            <w:tcW w:w="1276" w:type="dxa"/>
            <w:vAlign w:val="center"/>
          </w:tcPr>
          <w:p w14:paraId="72A6DD43" w14:textId="62ABBBE2" w:rsidR="001725B9" w:rsidRDefault="001725B9" w:rsidP="00F43E4B">
            <w:pPr>
              <w:tabs>
                <w:tab w:val="left" w:pos="1245"/>
              </w:tabs>
              <w:jc w:val="center"/>
              <w:rPr>
                <w:szCs w:val="21"/>
              </w:rPr>
            </w:pPr>
            <w:r>
              <w:rPr>
                <w:rFonts w:hint="eastAsia"/>
                <w:szCs w:val="21"/>
              </w:rPr>
              <w:t>5</w:t>
            </w:r>
            <w:r>
              <w:rPr>
                <w:szCs w:val="21"/>
              </w:rPr>
              <w:t>0</w:t>
            </w:r>
          </w:p>
        </w:tc>
        <w:tc>
          <w:tcPr>
            <w:tcW w:w="4586" w:type="dxa"/>
            <w:vAlign w:val="center"/>
          </w:tcPr>
          <w:p w14:paraId="06835B30" w14:textId="6AA0B34B" w:rsidR="001725B9" w:rsidRDefault="001725B9" w:rsidP="00F43E4B">
            <w:pPr>
              <w:tabs>
                <w:tab w:val="left" w:pos="1245"/>
              </w:tabs>
              <w:jc w:val="center"/>
              <w:rPr>
                <w:szCs w:val="21"/>
              </w:rPr>
            </w:pPr>
            <w:r w:rsidRPr="001725B9">
              <w:rPr>
                <w:rFonts w:hint="eastAsia"/>
                <w:szCs w:val="21"/>
              </w:rPr>
              <w:t>《声环境质量标准》（</w:t>
            </w:r>
            <w:r w:rsidRPr="001725B9">
              <w:rPr>
                <w:rFonts w:hint="eastAsia"/>
                <w:szCs w:val="21"/>
              </w:rPr>
              <w:t>GB3096-2008</w:t>
            </w:r>
            <w:r w:rsidRPr="001725B9">
              <w:rPr>
                <w:rFonts w:hint="eastAsia"/>
                <w:szCs w:val="21"/>
              </w:rPr>
              <w:t>）</w:t>
            </w:r>
          </w:p>
        </w:tc>
      </w:tr>
    </w:tbl>
    <w:p w14:paraId="5BFAEB01" w14:textId="77777777" w:rsidR="00515CE0" w:rsidRDefault="00A40581">
      <w:pPr>
        <w:pStyle w:val="3"/>
        <w:keepNext w:val="0"/>
        <w:keepLines w:val="0"/>
        <w:tabs>
          <w:tab w:val="left" w:pos="0"/>
        </w:tabs>
        <w:spacing w:before="0" w:after="0" w:line="360" w:lineRule="auto"/>
        <w:rPr>
          <w:rFonts w:ascii="Times New Roman" w:hAnsi="Times New Roman"/>
          <w:bCs w:val="0"/>
          <w:sz w:val="24"/>
          <w:szCs w:val="24"/>
        </w:rPr>
      </w:pPr>
      <w:bookmarkStart w:id="297" w:name="_Toc26901"/>
      <w:bookmarkStart w:id="298" w:name="_Toc28034"/>
      <w:bookmarkStart w:id="299" w:name="_Toc16647"/>
      <w:bookmarkStart w:id="300" w:name="_Toc14014"/>
      <w:bookmarkStart w:id="301" w:name="_Toc31648"/>
      <w:bookmarkStart w:id="302" w:name="_Toc85716919"/>
      <w:r>
        <w:rPr>
          <w:rFonts w:ascii="Times New Roman" w:hAnsi="Times New Roman" w:hint="eastAsia"/>
          <w:bCs w:val="0"/>
          <w:sz w:val="24"/>
          <w:szCs w:val="24"/>
        </w:rPr>
        <w:t xml:space="preserve">6.1.4 </w:t>
      </w:r>
      <w:r>
        <w:rPr>
          <w:rFonts w:ascii="Times New Roman" w:hAnsi="Times New Roman"/>
          <w:bCs w:val="0"/>
          <w:sz w:val="24"/>
          <w:szCs w:val="24"/>
        </w:rPr>
        <w:t>固体废弃物参照标准</w:t>
      </w:r>
      <w:bookmarkEnd w:id="297"/>
      <w:bookmarkEnd w:id="298"/>
      <w:bookmarkEnd w:id="299"/>
      <w:bookmarkEnd w:id="300"/>
      <w:bookmarkEnd w:id="301"/>
      <w:bookmarkEnd w:id="302"/>
    </w:p>
    <w:p w14:paraId="278DC8E4" w14:textId="1F06EE00" w:rsidR="00E310DA" w:rsidRPr="00E310DA" w:rsidRDefault="00E310DA" w:rsidP="00E310DA">
      <w:pPr>
        <w:spacing w:line="360" w:lineRule="auto"/>
        <w:ind w:firstLine="480"/>
        <w:rPr>
          <w:rFonts w:ascii="Times New Roman" w:hAnsi="Times New Roman"/>
          <w:sz w:val="24"/>
          <w:szCs w:val="24"/>
        </w:rPr>
      </w:pPr>
      <w:bookmarkStart w:id="303" w:name="_Toc8931"/>
      <w:bookmarkStart w:id="304" w:name="_Toc5758"/>
      <w:bookmarkStart w:id="305" w:name="_Toc19584"/>
      <w:bookmarkStart w:id="306" w:name="_Toc1612"/>
      <w:bookmarkStart w:id="307" w:name="_Toc10353"/>
      <w:bookmarkStart w:id="308" w:name="_Toc28248"/>
      <w:bookmarkStart w:id="309" w:name="_Toc16190"/>
      <w:bookmarkStart w:id="310" w:name="_Toc1193"/>
      <w:r w:rsidRPr="00E310DA">
        <w:rPr>
          <w:rFonts w:ascii="Times New Roman" w:hAnsi="Times New Roman" w:hint="eastAsia"/>
          <w:sz w:val="24"/>
          <w:szCs w:val="24"/>
        </w:rPr>
        <w:t>一般固体废物执行《一般工业固体废物贮存和填埋污染控制标准》（</w:t>
      </w:r>
      <w:r w:rsidRPr="00E310DA">
        <w:rPr>
          <w:rFonts w:ascii="Times New Roman" w:hAnsi="Times New Roman"/>
          <w:sz w:val="24"/>
          <w:szCs w:val="24"/>
        </w:rPr>
        <w:t>GB 18599-2020</w:t>
      </w:r>
      <w:r w:rsidRPr="00E310DA">
        <w:rPr>
          <w:rFonts w:ascii="Times New Roman" w:hAnsi="Times New Roman" w:hint="eastAsia"/>
          <w:sz w:val="24"/>
          <w:szCs w:val="24"/>
        </w:rPr>
        <w:t>）的有关规定</w:t>
      </w:r>
      <w:r>
        <w:rPr>
          <w:rFonts w:ascii="Times New Roman" w:hAnsi="Times New Roman" w:hint="eastAsia"/>
          <w:sz w:val="24"/>
          <w:szCs w:val="24"/>
        </w:rPr>
        <w:t>。</w:t>
      </w:r>
    </w:p>
    <w:p w14:paraId="2DDCBB29" w14:textId="6D3F1176" w:rsidR="00515CE0" w:rsidRDefault="00A40581">
      <w:pPr>
        <w:pStyle w:val="22"/>
        <w:spacing w:line="360" w:lineRule="auto"/>
        <w:jc w:val="left"/>
        <w:rPr>
          <w:rFonts w:ascii="Times New Roman" w:eastAsia="宋体" w:hAnsi="Times New Roman"/>
          <w:b/>
          <w:sz w:val="28"/>
          <w:szCs w:val="28"/>
        </w:rPr>
      </w:pPr>
      <w:bookmarkStart w:id="311" w:name="_Toc85716920"/>
      <w:r>
        <w:rPr>
          <w:rFonts w:ascii="Times New Roman" w:eastAsia="宋体" w:hAnsi="Times New Roman"/>
          <w:b/>
          <w:sz w:val="28"/>
          <w:szCs w:val="28"/>
        </w:rPr>
        <w:t xml:space="preserve">6.2 </w:t>
      </w:r>
      <w:r>
        <w:rPr>
          <w:rFonts w:ascii="Times New Roman" w:eastAsia="宋体" w:hAnsi="Times New Roman"/>
          <w:b/>
          <w:sz w:val="28"/>
          <w:szCs w:val="28"/>
        </w:rPr>
        <w:t>总量控制</w:t>
      </w:r>
      <w:bookmarkEnd w:id="303"/>
      <w:bookmarkEnd w:id="304"/>
      <w:bookmarkEnd w:id="305"/>
      <w:bookmarkEnd w:id="311"/>
    </w:p>
    <w:bookmarkEnd w:id="306"/>
    <w:bookmarkEnd w:id="307"/>
    <w:bookmarkEnd w:id="308"/>
    <w:bookmarkEnd w:id="309"/>
    <w:bookmarkEnd w:id="310"/>
    <w:p w14:paraId="492D0B52" w14:textId="77777777" w:rsidR="00774EDA" w:rsidRPr="00D41D2E" w:rsidRDefault="00774EDA" w:rsidP="00774EDA">
      <w:pPr>
        <w:pStyle w:val="Bodytext1"/>
        <w:spacing w:line="360" w:lineRule="auto"/>
        <w:ind w:firstLineChars="200" w:firstLine="480"/>
        <w:rPr>
          <w:rFonts w:ascii="Times New Roman" w:hAnsi="Times New Roman" w:cs="Times New Roman"/>
          <w:color w:val="000000"/>
          <w:sz w:val="24"/>
          <w:szCs w:val="24"/>
        </w:rPr>
      </w:pPr>
      <w:r w:rsidRPr="00D41D2E">
        <w:rPr>
          <w:rFonts w:ascii="Times New Roman" w:hAnsi="Times New Roman" w:cs="Times New Roman" w:hint="eastAsia"/>
          <w:color w:val="000000"/>
          <w:sz w:val="24"/>
          <w:szCs w:val="24"/>
        </w:rPr>
        <w:t xml:space="preserve">COD: 26.804 </w:t>
      </w:r>
      <w:r w:rsidRPr="00D41D2E">
        <w:rPr>
          <w:rFonts w:ascii="Times New Roman" w:hAnsi="Times New Roman" w:cs="Times New Roman" w:hint="eastAsia"/>
          <w:color w:val="000000"/>
          <w:sz w:val="24"/>
          <w:szCs w:val="24"/>
        </w:rPr>
        <w:t>吨</w:t>
      </w:r>
      <w:r w:rsidRPr="00D41D2E">
        <w:rPr>
          <w:rFonts w:ascii="Times New Roman" w:hAnsi="Times New Roman" w:cs="Times New Roman" w:hint="eastAsia"/>
          <w:color w:val="000000"/>
          <w:sz w:val="24"/>
          <w:szCs w:val="24"/>
        </w:rPr>
        <w:t>/</w:t>
      </w:r>
      <w:r w:rsidRPr="00D41D2E">
        <w:rPr>
          <w:rFonts w:ascii="Times New Roman" w:hAnsi="Times New Roman" w:cs="Times New Roman" w:hint="eastAsia"/>
          <w:color w:val="000000"/>
          <w:sz w:val="24"/>
          <w:szCs w:val="24"/>
        </w:rPr>
        <w:t>年；氨氮</w:t>
      </w:r>
      <w:r w:rsidRPr="00D41D2E">
        <w:rPr>
          <w:rFonts w:ascii="Times New Roman" w:hAnsi="Times New Roman" w:cs="Times New Roman" w:hint="eastAsia"/>
          <w:color w:val="000000"/>
          <w:sz w:val="24"/>
          <w:szCs w:val="24"/>
        </w:rPr>
        <w:t xml:space="preserve">:1.34 </w:t>
      </w:r>
      <w:r w:rsidRPr="00D41D2E">
        <w:rPr>
          <w:rFonts w:ascii="Times New Roman" w:hAnsi="Times New Roman" w:cs="Times New Roman" w:hint="eastAsia"/>
          <w:color w:val="000000"/>
          <w:sz w:val="24"/>
          <w:szCs w:val="24"/>
        </w:rPr>
        <w:t>吨</w:t>
      </w:r>
      <w:r w:rsidRPr="00D41D2E">
        <w:rPr>
          <w:rFonts w:ascii="Times New Roman" w:hAnsi="Times New Roman" w:cs="Times New Roman" w:hint="eastAsia"/>
          <w:color w:val="000000"/>
          <w:sz w:val="24"/>
          <w:szCs w:val="24"/>
        </w:rPr>
        <w:t>/</w:t>
      </w:r>
      <w:r w:rsidRPr="00D41D2E">
        <w:rPr>
          <w:rFonts w:ascii="Times New Roman" w:hAnsi="Times New Roman" w:cs="Times New Roman" w:hint="eastAsia"/>
          <w:color w:val="000000"/>
          <w:sz w:val="24"/>
          <w:szCs w:val="24"/>
        </w:rPr>
        <w:t>年（按城镇污水处理</w:t>
      </w:r>
      <w:r>
        <w:rPr>
          <w:rFonts w:ascii="Times New Roman" w:hAnsi="Times New Roman" w:cs="Times New Roman" w:hint="eastAsia"/>
          <w:color w:val="000000"/>
          <w:sz w:val="24"/>
          <w:szCs w:val="24"/>
        </w:rPr>
        <w:t>厂</w:t>
      </w:r>
      <w:r w:rsidRPr="00D41D2E">
        <w:rPr>
          <w:rFonts w:ascii="Times New Roman" w:hAnsi="Times New Roman" w:cs="Times New Roman" w:hint="eastAsia"/>
          <w:color w:val="000000"/>
          <w:sz w:val="24"/>
          <w:szCs w:val="24"/>
        </w:rPr>
        <w:t>出</w:t>
      </w:r>
      <w:r>
        <w:rPr>
          <w:rFonts w:ascii="Times New Roman" w:hAnsi="Times New Roman" w:cs="Times New Roman" w:hint="eastAsia"/>
          <w:color w:val="000000"/>
          <w:sz w:val="24"/>
          <w:szCs w:val="24"/>
        </w:rPr>
        <w:t>水</w:t>
      </w:r>
      <w:r w:rsidRPr="00D41D2E">
        <w:rPr>
          <w:rFonts w:ascii="Times New Roman" w:hAnsi="Times New Roman" w:cs="Times New Roman" w:hint="eastAsia"/>
          <w:color w:val="000000"/>
          <w:sz w:val="24"/>
          <w:szCs w:val="24"/>
        </w:rPr>
        <w:t>一级</w:t>
      </w:r>
      <w:r w:rsidRPr="00D41D2E">
        <w:rPr>
          <w:rFonts w:ascii="Times New Roman" w:hAnsi="Times New Roman" w:cs="Times New Roman" w:hint="eastAsia"/>
          <w:color w:val="000000"/>
          <w:sz w:val="24"/>
          <w:szCs w:val="24"/>
        </w:rPr>
        <w:t>A</w:t>
      </w:r>
      <w:r w:rsidRPr="00D41D2E">
        <w:rPr>
          <w:rFonts w:ascii="Times New Roman" w:hAnsi="Times New Roman" w:cs="Times New Roman" w:hint="eastAsia"/>
          <w:color w:val="000000"/>
          <w:sz w:val="24"/>
          <w:szCs w:val="24"/>
        </w:rPr>
        <w:t>标准核定）。</w:t>
      </w:r>
    </w:p>
    <w:p w14:paraId="7EF21468" w14:textId="77777777" w:rsidR="00515CE0" w:rsidRDefault="00515CE0">
      <w:pPr>
        <w:pStyle w:val="22"/>
        <w:spacing w:line="360" w:lineRule="auto"/>
        <w:jc w:val="left"/>
        <w:rPr>
          <w:rFonts w:ascii="Times New Roman" w:eastAsia="宋体" w:hAnsi="Times New Roman"/>
          <w:b/>
          <w:sz w:val="28"/>
          <w:szCs w:val="28"/>
          <w:lang w:eastAsia="zh-TW"/>
        </w:rPr>
        <w:sectPr w:rsidR="00515CE0" w:rsidSect="00D92A1B">
          <w:pgSz w:w="11906" w:h="16838"/>
          <w:pgMar w:top="1440" w:right="1800" w:bottom="1440" w:left="1800" w:header="851" w:footer="992" w:gutter="0"/>
          <w:cols w:space="425"/>
          <w:docGrid w:type="lines" w:linePitch="312"/>
        </w:sectPr>
      </w:pPr>
    </w:p>
    <w:p w14:paraId="2805D125" w14:textId="77777777" w:rsidR="00515CE0" w:rsidRDefault="00A40581">
      <w:pPr>
        <w:pStyle w:val="22"/>
        <w:spacing w:line="720" w:lineRule="auto"/>
        <w:jc w:val="left"/>
        <w:outlineLvl w:val="0"/>
        <w:rPr>
          <w:rFonts w:ascii="Times New Roman" w:eastAsia="宋体" w:hAnsi="Times New Roman"/>
          <w:b/>
          <w:sz w:val="36"/>
          <w:szCs w:val="36"/>
        </w:rPr>
      </w:pPr>
      <w:bookmarkStart w:id="312" w:name="_Toc17910"/>
      <w:bookmarkStart w:id="313" w:name="_Toc18290"/>
      <w:bookmarkStart w:id="314" w:name="_Toc23140"/>
      <w:bookmarkStart w:id="315" w:name="_Toc1616"/>
      <w:bookmarkStart w:id="316" w:name="_Toc29804"/>
      <w:bookmarkStart w:id="317" w:name="_Toc3287"/>
      <w:bookmarkStart w:id="318" w:name="_Toc14789"/>
      <w:bookmarkStart w:id="319" w:name="_Toc17896"/>
      <w:bookmarkStart w:id="320" w:name="_Toc22636"/>
      <w:bookmarkStart w:id="321" w:name="_Toc85716921"/>
      <w:r>
        <w:rPr>
          <w:rFonts w:ascii="Times New Roman" w:eastAsia="宋体" w:hAnsi="Times New Roman" w:hint="eastAsia"/>
          <w:b/>
          <w:sz w:val="36"/>
          <w:szCs w:val="36"/>
        </w:rPr>
        <w:lastRenderedPageBreak/>
        <w:t>七</w:t>
      </w:r>
      <w:r>
        <w:rPr>
          <w:rFonts w:ascii="Times New Roman" w:eastAsia="宋体" w:hAnsi="Times New Roman" w:hint="eastAsia"/>
          <w:b/>
          <w:sz w:val="36"/>
          <w:szCs w:val="36"/>
        </w:rPr>
        <w:t xml:space="preserve">  </w:t>
      </w:r>
      <w:r>
        <w:rPr>
          <w:rFonts w:ascii="Times New Roman" w:eastAsia="宋体" w:hAnsi="Times New Roman"/>
          <w:b/>
          <w:sz w:val="36"/>
          <w:szCs w:val="36"/>
        </w:rPr>
        <w:t>验收监测内容</w:t>
      </w:r>
      <w:bookmarkEnd w:id="312"/>
      <w:bookmarkEnd w:id="313"/>
      <w:bookmarkEnd w:id="314"/>
      <w:bookmarkEnd w:id="315"/>
      <w:bookmarkEnd w:id="316"/>
      <w:bookmarkEnd w:id="317"/>
      <w:bookmarkEnd w:id="318"/>
      <w:bookmarkEnd w:id="319"/>
      <w:bookmarkEnd w:id="320"/>
      <w:bookmarkEnd w:id="321"/>
    </w:p>
    <w:p w14:paraId="0235398F" w14:textId="77777777" w:rsidR="00515CE0" w:rsidRDefault="00A40581">
      <w:pPr>
        <w:pStyle w:val="22"/>
        <w:spacing w:line="360" w:lineRule="auto"/>
        <w:jc w:val="left"/>
        <w:rPr>
          <w:rFonts w:ascii="Times New Roman" w:eastAsia="宋体" w:hAnsi="Times New Roman"/>
          <w:b/>
          <w:sz w:val="28"/>
          <w:szCs w:val="28"/>
        </w:rPr>
      </w:pPr>
      <w:bookmarkStart w:id="322" w:name="_Toc17146"/>
      <w:bookmarkStart w:id="323" w:name="_Toc22928"/>
      <w:bookmarkStart w:id="324" w:name="_Toc21390"/>
      <w:bookmarkStart w:id="325" w:name="_Toc25024"/>
      <w:bookmarkStart w:id="326" w:name="_Toc5642"/>
      <w:bookmarkStart w:id="327" w:name="_Toc17789"/>
      <w:bookmarkStart w:id="328" w:name="_Toc1103"/>
      <w:bookmarkStart w:id="329" w:name="_Toc30038"/>
      <w:bookmarkStart w:id="330" w:name="_Toc1081"/>
      <w:bookmarkStart w:id="331" w:name="_Toc85716922"/>
      <w:r>
        <w:rPr>
          <w:rFonts w:ascii="Times New Roman" w:eastAsia="宋体" w:hAnsi="Times New Roman" w:hint="eastAsia"/>
          <w:b/>
          <w:sz w:val="28"/>
          <w:szCs w:val="28"/>
        </w:rPr>
        <w:t xml:space="preserve">7.1 </w:t>
      </w:r>
      <w:r>
        <w:rPr>
          <w:rFonts w:ascii="Times New Roman" w:eastAsia="宋体" w:hAnsi="Times New Roman" w:hint="eastAsia"/>
          <w:b/>
          <w:sz w:val="28"/>
          <w:szCs w:val="28"/>
        </w:rPr>
        <w:t>环境保护设施调试效果</w:t>
      </w:r>
      <w:bookmarkEnd w:id="322"/>
      <w:bookmarkEnd w:id="323"/>
      <w:bookmarkEnd w:id="324"/>
      <w:bookmarkEnd w:id="325"/>
      <w:bookmarkEnd w:id="326"/>
      <w:bookmarkEnd w:id="327"/>
      <w:bookmarkEnd w:id="328"/>
      <w:bookmarkEnd w:id="329"/>
      <w:bookmarkEnd w:id="330"/>
      <w:bookmarkEnd w:id="331"/>
    </w:p>
    <w:p w14:paraId="4EEDD081" w14:textId="77777777" w:rsidR="00515CE0" w:rsidRPr="00774EDA" w:rsidRDefault="00A40581" w:rsidP="00774EDA">
      <w:pPr>
        <w:spacing w:line="360" w:lineRule="auto"/>
        <w:ind w:firstLineChars="200" w:firstLine="480"/>
        <w:rPr>
          <w:rFonts w:ascii="Times New Roman" w:hAnsi="Times New Roman"/>
          <w:sz w:val="24"/>
          <w:szCs w:val="24"/>
        </w:rPr>
      </w:pPr>
      <w:bookmarkStart w:id="332" w:name="_Toc29488"/>
      <w:bookmarkStart w:id="333" w:name="_Toc8009"/>
      <w:bookmarkStart w:id="334" w:name="_Toc17587"/>
      <w:bookmarkStart w:id="335" w:name="_Toc8770"/>
      <w:bookmarkStart w:id="336" w:name="_Toc1678"/>
      <w:bookmarkStart w:id="337" w:name="_Toc90"/>
      <w:bookmarkStart w:id="338" w:name="_Toc2359"/>
      <w:bookmarkStart w:id="339" w:name="_Toc11798"/>
      <w:bookmarkStart w:id="340" w:name="_Toc12926"/>
      <w:bookmarkStart w:id="341" w:name="_Toc18758"/>
      <w:bookmarkStart w:id="342" w:name="_Toc14989"/>
      <w:bookmarkStart w:id="343" w:name="_Toc21881"/>
      <w:r w:rsidRPr="00774EDA">
        <w:rPr>
          <w:rFonts w:ascii="Times New Roman" w:hAnsi="Times New Roman" w:hint="eastAsia"/>
          <w:sz w:val="24"/>
          <w:szCs w:val="24"/>
        </w:rPr>
        <w:t>通过对各类污染物达标排放及各类污染治理设施去除效率的监测，来说明环境保护设施调试效果，具体监测内容如下：</w:t>
      </w:r>
      <w:bookmarkEnd w:id="332"/>
      <w:bookmarkEnd w:id="333"/>
      <w:bookmarkEnd w:id="334"/>
      <w:bookmarkEnd w:id="335"/>
      <w:bookmarkEnd w:id="336"/>
      <w:bookmarkEnd w:id="337"/>
      <w:bookmarkEnd w:id="338"/>
      <w:bookmarkEnd w:id="339"/>
      <w:bookmarkEnd w:id="340"/>
      <w:bookmarkEnd w:id="341"/>
      <w:bookmarkEnd w:id="342"/>
      <w:bookmarkEnd w:id="343"/>
    </w:p>
    <w:p w14:paraId="1464CF7E" w14:textId="77777777" w:rsidR="00515CE0" w:rsidRDefault="00A40581">
      <w:pPr>
        <w:tabs>
          <w:tab w:val="left" w:pos="0"/>
        </w:tabs>
        <w:spacing w:line="360" w:lineRule="auto"/>
        <w:outlineLvl w:val="2"/>
        <w:rPr>
          <w:rFonts w:ascii="Times New Roman" w:hAnsi="Times New Roman"/>
          <w:b/>
          <w:sz w:val="24"/>
          <w:szCs w:val="24"/>
        </w:rPr>
      </w:pPr>
      <w:bookmarkStart w:id="344" w:name="_Toc14079"/>
      <w:bookmarkStart w:id="345" w:name="_Toc2530"/>
      <w:bookmarkStart w:id="346" w:name="_Toc19371"/>
      <w:bookmarkStart w:id="347" w:name="_Toc22435"/>
      <w:bookmarkStart w:id="348" w:name="_Toc75"/>
      <w:bookmarkStart w:id="349" w:name="_Toc85716923"/>
      <w:r>
        <w:rPr>
          <w:rFonts w:ascii="Times New Roman" w:hAnsi="Times New Roman" w:hint="eastAsia"/>
          <w:b/>
          <w:sz w:val="24"/>
          <w:szCs w:val="24"/>
        </w:rPr>
        <w:t xml:space="preserve">7.1.1 </w:t>
      </w:r>
      <w:r>
        <w:rPr>
          <w:rFonts w:ascii="Times New Roman" w:hAnsi="Times New Roman" w:hint="eastAsia"/>
          <w:b/>
          <w:sz w:val="24"/>
          <w:szCs w:val="24"/>
        </w:rPr>
        <w:t>废水</w:t>
      </w:r>
      <w:bookmarkEnd w:id="344"/>
      <w:bookmarkEnd w:id="345"/>
      <w:bookmarkEnd w:id="346"/>
      <w:bookmarkEnd w:id="347"/>
      <w:bookmarkEnd w:id="348"/>
      <w:bookmarkEnd w:id="349"/>
    </w:p>
    <w:p w14:paraId="7A78CB18" w14:textId="77777777" w:rsidR="00515CE0" w:rsidRDefault="00A40581">
      <w:pPr>
        <w:spacing w:line="360" w:lineRule="auto"/>
        <w:ind w:firstLineChars="200" w:firstLine="480"/>
        <w:rPr>
          <w:rFonts w:ascii="Times New Roman" w:hAnsi="Times New Roman"/>
          <w:sz w:val="24"/>
          <w:szCs w:val="24"/>
        </w:rPr>
      </w:pPr>
      <w:bookmarkStart w:id="350" w:name="_Toc3212"/>
      <w:bookmarkStart w:id="351" w:name="_Toc8202"/>
      <w:bookmarkStart w:id="352" w:name="_Toc12391"/>
      <w:bookmarkStart w:id="353" w:name="_Toc25853"/>
      <w:bookmarkStart w:id="354" w:name="_Toc4228"/>
      <w:r>
        <w:rPr>
          <w:rFonts w:ascii="Times New Roman" w:hAnsi="Times New Roman" w:hint="eastAsia"/>
          <w:bCs/>
          <w:color w:val="000000"/>
          <w:sz w:val="24"/>
          <w:szCs w:val="24"/>
        </w:rPr>
        <w:t>本项目</w:t>
      </w:r>
      <w:r>
        <w:rPr>
          <w:rFonts w:ascii="Times New Roman" w:hAnsi="Times New Roman" w:hint="eastAsia"/>
          <w:sz w:val="24"/>
          <w:szCs w:val="24"/>
        </w:rPr>
        <w:t>污水主要为生活污水和商业废水，目前无人员入驻，无废水产生，</w:t>
      </w:r>
      <w:r>
        <w:rPr>
          <w:rFonts w:ascii="Times New Roman" w:hAnsi="Times New Roman" w:hint="eastAsia"/>
          <w:bCs/>
          <w:sz w:val="24"/>
          <w:szCs w:val="24"/>
        </w:rPr>
        <w:t>不具备检测条件</w:t>
      </w:r>
      <w:r>
        <w:rPr>
          <w:rFonts w:ascii="Times New Roman" w:hAnsi="Times New Roman" w:hint="eastAsia"/>
          <w:sz w:val="24"/>
          <w:szCs w:val="24"/>
        </w:rPr>
        <w:t>，仅对废水处置情况进行调查。</w:t>
      </w:r>
    </w:p>
    <w:p w14:paraId="07144C03" w14:textId="77777777" w:rsidR="00515CE0" w:rsidRDefault="00A40581">
      <w:pPr>
        <w:tabs>
          <w:tab w:val="left" w:pos="0"/>
        </w:tabs>
        <w:spacing w:line="360" w:lineRule="auto"/>
        <w:outlineLvl w:val="2"/>
        <w:rPr>
          <w:rFonts w:ascii="Times New Roman" w:hAnsi="Times New Roman"/>
          <w:b/>
          <w:sz w:val="24"/>
          <w:szCs w:val="24"/>
        </w:rPr>
      </w:pPr>
      <w:bookmarkStart w:id="355" w:name="_Toc85716924"/>
      <w:r>
        <w:rPr>
          <w:rFonts w:ascii="Times New Roman" w:hAnsi="Times New Roman" w:hint="eastAsia"/>
          <w:b/>
          <w:sz w:val="24"/>
          <w:szCs w:val="24"/>
        </w:rPr>
        <w:t xml:space="preserve">7.1.2 </w:t>
      </w:r>
      <w:r>
        <w:rPr>
          <w:rFonts w:ascii="Times New Roman" w:hAnsi="Times New Roman" w:hint="eastAsia"/>
          <w:b/>
          <w:sz w:val="24"/>
          <w:szCs w:val="24"/>
        </w:rPr>
        <w:t>废气</w:t>
      </w:r>
      <w:bookmarkEnd w:id="350"/>
      <w:bookmarkEnd w:id="351"/>
      <w:bookmarkEnd w:id="352"/>
      <w:bookmarkEnd w:id="353"/>
      <w:bookmarkEnd w:id="354"/>
      <w:bookmarkEnd w:id="355"/>
    </w:p>
    <w:p w14:paraId="30B4BEF8" w14:textId="77777777" w:rsidR="00515CE0" w:rsidRDefault="00A40581">
      <w:pPr>
        <w:spacing w:line="360" w:lineRule="auto"/>
        <w:ind w:firstLineChars="200" w:firstLine="480"/>
        <w:rPr>
          <w:rFonts w:ascii="Times New Roman" w:hAnsi="Times New Roman"/>
          <w:sz w:val="24"/>
          <w:szCs w:val="24"/>
        </w:rPr>
      </w:pPr>
      <w:bookmarkStart w:id="356" w:name="_Toc28583"/>
      <w:bookmarkStart w:id="357" w:name="_Toc18920"/>
      <w:r>
        <w:rPr>
          <w:rFonts w:ascii="Times New Roman" w:hAnsi="Times New Roman" w:hint="eastAsia"/>
          <w:sz w:val="24"/>
          <w:szCs w:val="24"/>
        </w:rPr>
        <w:t>本项目主要大气污染物是汽车尾气。</w:t>
      </w:r>
    </w:p>
    <w:p w14:paraId="210F0C8F" w14:textId="77777777" w:rsidR="00515CE0" w:rsidRDefault="00A40581">
      <w:pPr>
        <w:spacing w:line="360" w:lineRule="auto"/>
        <w:ind w:firstLineChars="200" w:firstLine="480"/>
        <w:rPr>
          <w:rFonts w:ascii="Times New Roman" w:hAnsi="Times New Roman"/>
          <w:sz w:val="24"/>
          <w:szCs w:val="24"/>
        </w:rPr>
      </w:pPr>
      <w:r>
        <w:rPr>
          <w:rFonts w:ascii="Times New Roman" w:hAnsi="Times New Roman" w:hint="eastAsia"/>
          <w:sz w:val="24"/>
          <w:szCs w:val="24"/>
        </w:rPr>
        <w:t>尾气主要污染因子为一氧化碳、氮氧化合物及碳氢化合物。地上停车场部分做好周边绿化，避免尾气集聚浓度增加；地下车库汽车尾气经过机械通风系统引至高于地面</w:t>
      </w:r>
      <w:r>
        <w:rPr>
          <w:rFonts w:ascii="Times New Roman" w:hAnsi="Times New Roman" w:hint="eastAsia"/>
          <w:sz w:val="24"/>
          <w:szCs w:val="24"/>
        </w:rPr>
        <w:t xml:space="preserve"> 2.5m</w:t>
      </w:r>
      <w:r>
        <w:rPr>
          <w:rFonts w:ascii="Times New Roman" w:hAnsi="Times New Roman" w:hint="eastAsia"/>
          <w:sz w:val="24"/>
          <w:szCs w:val="24"/>
        </w:rPr>
        <w:t>以上的地面废气排风口排放。</w:t>
      </w:r>
    </w:p>
    <w:p w14:paraId="596182F8" w14:textId="77777777" w:rsidR="00515CE0" w:rsidRDefault="00A40581">
      <w:pPr>
        <w:spacing w:line="360" w:lineRule="auto"/>
        <w:ind w:firstLineChars="200" w:firstLine="480"/>
        <w:rPr>
          <w:rFonts w:ascii="Times New Roman" w:hAnsi="Times New Roman"/>
          <w:sz w:val="24"/>
          <w:szCs w:val="24"/>
        </w:rPr>
      </w:pPr>
      <w:r>
        <w:rPr>
          <w:rFonts w:ascii="Times New Roman" w:hAnsi="Times New Roman"/>
          <w:sz w:val="24"/>
          <w:szCs w:val="24"/>
        </w:rPr>
        <w:t>验收监测期间，尚无商户、人员入驻，故未对废气进行监测。</w:t>
      </w:r>
    </w:p>
    <w:p w14:paraId="0CEA46B4" w14:textId="77777777" w:rsidR="00515CE0" w:rsidRDefault="00A40581">
      <w:pPr>
        <w:tabs>
          <w:tab w:val="left" w:pos="0"/>
        </w:tabs>
        <w:spacing w:line="360" w:lineRule="auto"/>
        <w:outlineLvl w:val="2"/>
        <w:rPr>
          <w:rFonts w:ascii="Times New Roman" w:hAnsi="Times New Roman"/>
          <w:b/>
          <w:sz w:val="24"/>
          <w:szCs w:val="24"/>
        </w:rPr>
      </w:pPr>
      <w:bookmarkStart w:id="358" w:name="_Toc24781"/>
      <w:bookmarkStart w:id="359" w:name="_Toc7727"/>
      <w:bookmarkStart w:id="360" w:name="_Toc11226"/>
      <w:bookmarkStart w:id="361" w:name="_Toc85716925"/>
      <w:r>
        <w:rPr>
          <w:rFonts w:ascii="Times New Roman" w:hAnsi="Times New Roman" w:hint="eastAsia"/>
          <w:b/>
          <w:sz w:val="24"/>
          <w:szCs w:val="24"/>
        </w:rPr>
        <w:t xml:space="preserve">7.1.3 </w:t>
      </w:r>
      <w:r>
        <w:rPr>
          <w:rFonts w:ascii="Times New Roman" w:hAnsi="Times New Roman" w:hint="eastAsia"/>
          <w:b/>
          <w:sz w:val="24"/>
          <w:szCs w:val="24"/>
        </w:rPr>
        <w:t>噪声</w:t>
      </w:r>
      <w:bookmarkEnd w:id="356"/>
      <w:bookmarkEnd w:id="357"/>
      <w:bookmarkEnd w:id="358"/>
      <w:bookmarkEnd w:id="359"/>
      <w:bookmarkEnd w:id="360"/>
      <w:bookmarkEnd w:id="361"/>
    </w:p>
    <w:p w14:paraId="12A71C5E" w14:textId="4C81B8A0" w:rsidR="00515CE0" w:rsidRDefault="00A40581" w:rsidP="00B34510">
      <w:pPr>
        <w:jc w:val="center"/>
        <w:rPr>
          <w:rFonts w:ascii="Times New Roman" w:hAnsi="Times New Roman"/>
          <w:b/>
          <w:szCs w:val="21"/>
        </w:rPr>
      </w:pPr>
      <w:r>
        <w:rPr>
          <w:rFonts w:ascii="Times New Roman" w:hAnsi="Times New Roman"/>
          <w:b/>
          <w:szCs w:val="21"/>
        </w:rPr>
        <w:t>表</w:t>
      </w:r>
      <w:r>
        <w:rPr>
          <w:rFonts w:ascii="Times New Roman" w:hAnsi="Times New Roman" w:hint="eastAsia"/>
          <w:b/>
          <w:szCs w:val="21"/>
        </w:rPr>
        <w:t>7.1-</w:t>
      </w:r>
      <w:r w:rsidR="00750889">
        <w:rPr>
          <w:rFonts w:ascii="Times New Roman" w:hAnsi="Times New Roman"/>
          <w:b/>
          <w:szCs w:val="21"/>
        </w:rPr>
        <w:t>1</w:t>
      </w:r>
      <w:r>
        <w:rPr>
          <w:rFonts w:ascii="Times New Roman" w:hAnsi="Times New Roman" w:hint="eastAsia"/>
          <w:b/>
          <w:szCs w:val="21"/>
        </w:rPr>
        <w:t xml:space="preserve"> </w:t>
      </w:r>
      <w:r>
        <w:rPr>
          <w:rFonts w:ascii="Times New Roman" w:hAnsi="Times New Roman"/>
          <w:b/>
          <w:szCs w:val="21"/>
        </w:rPr>
        <w:t>噪声分析项目和采样频次一览表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53"/>
        <w:gridCol w:w="1312"/>
        <w:gridCol w:w="3506"/>
        <w:gridCol w:w="1268"/>
        <w:gridCol w:w="1283"/>
      </w:tblGrid>
      <w:tr w:rsidR="00B34510" w:rsidRPr="00BC13AB" w14:paraId="083D92A0" w14:textId="73FC34D1" w:rsidTr="00B34510">
        <w:trPr>
          <w:cantSplit/>
          <w:trHeight w:val="284"/>
          <w:jc w:val="center"/>
        </w:trPr>
        <w:tc>
          <w:tcPr>
            <w:tcW w:w="1242" w:type="dxa"/>
            <w:vAlign w:val="center"/>
          </w:tcPr>
          <w:p w14:paraId="7323D4C1" w14:textId="43DA44DA" w:rsidR="00B34510" w:rsidRPr="00BC13AB" w:rsidRDefault="00B34510" w:rsidP="006C7882">
            <w:pPr>
              <w:pStyle w:val="a0"/>
              <w:spacing w:line="300" w:lineRule="auto"/>
              <w:jc w:val="center"/>
              <w:rPr>
                <w:rFonts w:ascii="宋体" w:hAnsi="宋体"/>
                <w:b/>
                <w:bCs/>
                <w:szCs w:val="21"/>
              </w:rPr>
            </w:pPr>
            <w:r>
              <w:rPr>
                <w:rFonts w:ascii="Times New Roman" w:hAnsi="Times New Roman" w:hint="eastAsia"/>
                <w:b/>
                <w:bCs/>
                <w:szCs w:val="21"/>
              </w:rPr>
              <w:t>项目地块</w:t>
            </w:r>
          </w:p>
        </w:tc>
        <w:tc>
          <w:tcPr>
            <w:tcW w:w="1418" w:type="dxa"/>
            <w:vAlign w:val="center"/>
          </w:tcPr>
          <w:p w14:paraId="674C4381" w14:textId="154F23C1" w:rsidR="00B34510" w:rsidRPr="00BC13AB" w:rsidRDefault="00B34510" w:rsidP="006C7882">
            <w:pPr>
              <w:jc w:val="center"/>
              <w:rPr>
                <w:rFonts w:ascii="宋体" w:hAnsi="宋体"/>
                <w:b/>
                <w:bCs/>
                <w:szCs w:val="21"/>
              </w:rPr>
            </w:pPr>
            <w:r w:rsidRPr="00BC13AB">
              <w:rPr>
                <w:rFonts w:ascii="宋体" w:hAnsi="宋体"/>
                <w:b/>
                <w:bCs/>
                <w:szCs w:val="21"/>
              </w:rPr>
              <w:t>测点符号</w:t>
            </w:r>
          </w:p>
        </w:tc>
        <w:tc>
          <w:tcPr>
            <w:tcW w:w="3827" w:type="dxa"/>
            <w:vAlign w:val="center"/>
          </w:tcPr>
          <w:p w14:paraId="73C68F97" w14:textId="77777777" w:rsidR="00B34510" w:rsidRPr="00BC13AB" w:rsidRDefault="00B34510" w:rsidP="006C7882">
            <w:pPr>
              <w:pStyle w:val="a0"/>
              <w:jc w:val="center"/>
              <w:rPr>
                <w:rFonts w:ascii="宋体" w:hAnsi="宋体"/>
                <w:b/>
                <w:bCs/>
                <w:szCs w:val="21"/>
              </w:rPr>
            </w:pPr>
            <w:r w:rsidRPr="00BC13AB">
              <w:rPr>
                <w:rFonts w:ascii="宋体" w:hAnsi="宋体"/>
                <w:b/>
                <w:bCs/>
                <w:szCs w:val="21"/>
              </w:rPr>
              <w:t>监 测 点 位 置</w:t>
            </w:r>
          </w:p>
        </w:tc>
        <w:tc>
          <w:tcPr>
            <w:tcW w:w="1369" w:type="dxa"/>
            <w:vAlign w:val="center"/>
          </w:tcPr>
          <w:p w14:paraId="5B4EDF69" w14:textId="1C29E1FF" w:rsidR="00B34510" w:rsidRPr="00BC13AB" w:rsidRDefault="00B34510" w:rsidP="00B34510">
            <w:pPr>
              <w:jc w:val="center"/>
              <w:rPr>
                <w:rFonts w:ascii="宋体" w:hAnsi="宋体"/>
                <w:b/>
                <w:bCs/>
                <w:szCs w:val="21"/>
              </w:rPr>
            </w:pPr>
            <w:r>
              <w:rPr>
                <w:rFonts w:ascii="宋体" w:hAnsi="宋体" w:hint="eastAsia"/>
                <w:b/>
                <w:bCs/>
                <w:szCs w:val="21"/>
              </w:rPr>
              <w:t>监测因子</w:t>
            </w:r>
          </w:p>
        </w:tc>
        <w:tc>
          <w:tcPr>
            <w:tcW w:w="1386" w:type="dxa"/>
            <w:vAlign w:val="center"/>
          </w:tcPr>
          <w:p w14:paraId="6F0404EB" w14:textId="06CE098A" w:rsidR="00B34510" w:rsidRPr="00BC13AB" w:rsidRDefault="00B34510" w:rsidP="006C7882">
            <w:pPr>
              <w:jc w:val="center"/>
              <w:rPr>
                <w:rFonts w:ascii="宋体" w:hAnsi="宋体"/>
                <w:b/>
                <w:bCs/>
                <w:szCs w:val="21"/>
              </w:rPr>
            </w:pPr>
            <w:r w:rsidRPr="00BC13AB">
              <w:rPr>
                <w:rFonts w:ascii="宋体" w:hAnsi="宋体"/>
                <w:b/>
                <w:bCs/>
                <w:szCs w:val="21"/>
              </w:rPr>
              <w:t>监测</w:t>
            </w:r>
            <w:r>
              <w:rPr>
                <w:rFonts w:ascii="宋体" w:hAnsi="宋体" w:hint="eastAsia"/>
                <w:b/>
                <w:bCs/>
                <w:szCs w:val="21"/>
              </w:rPr>
              <w:t>频次</w:t>
            </w:r>
          </w:p>
        </w:tc>
      </w:tr>
      <w:tr w:rsidR="00B34510" w:rsidRPr="00BC13AB" w14:paraId="199A66FE" w14:textId="1B36BEF7" w:rsidTr="00B34510">
        <w:trPr>
          <w:cantSplit/>
          <w:trHeight w:val="284"/>
          <w:jc w:val="center"/>
        </w:trPr>
        <w:tc>
          <w:tcPr>
            <w:tcW w:w="1242" w:type="dxa"/>
            <w:vMerge w:val="restart"/>
            <w:vAlign w:val="center"/>
          </w:tcPr>
          <w:p w14:paraId="38EA2635" w14:textId="2E935EE1" w:rsidR="00B34510" w:rsidRPr="00BC13AB" w:rsidRDefault="00B34510" w:rsidP="006C7882">
            <w:pPr>
              <w:jc w:val="center"/>
              <w:rPr>
                <w:rFonts w:ascii="宋体" w:hAnsi="宋体"/>
                <w:szCs w:val="21"/>
              </w:rPr>
            </w:pPr>
            <w:r>
              <w:rPr>
                <w:rFonts w:ascii="宋体" w:hAnsi="宋体" w:hint="eastAsia"/>
                <w:szCs w:val="21"/>
              </w:rPr>
              <w:t>E地块</w:t>
            </w:r>
          </w:p>
        </w:tc>
        <w:tc>
          <w:tcPr>
            <w:tcW w:w="1418" w:type="dxa"/>
            <w:vAlign w:val="center"/>
          </w:tcPr>
          <w:p w14:paraId="3D2EC34A" w14:textId="40A5EFB7" w:rsidR="00B34510" w:rsidRPr="00BC13AB" w:rsidRDefault="00B34510" w:rsidP="006C7882">
            <w:pPr>
              <w:jc w:val="center"/>
              <w:rPr>
                <w:rFonts w:ascii="宋体" w:hAnsi="宋体"/>
                <w:kern w:val="0"/>
                <w:szCs w:val="21"/>
              </w:rPr>
            </w:pPr>
            <w:r w:rsidRPr="00BC13AB">
              <w:rPr>
                <w:rFonts w:ascii="宋体" w:hAnsi="宋体"/>
                <w:szCs w:val="21"/>
              </w:rPr>
              <w:t>N1</w:t>
            </w:r>
          </w:p>
        </w:tc>
        <w:tc>
          <w:tcPr>
            <w:tcW w:w="3827" w:type="dxa"/>
            <w:vAlign w:val="center"/>
          </w:tcPr>
          <w:p w14:paraId="4606CC71" w14:textId="77777777" w:rsidR="00B34510" w:rsidRPr="00BC13AB" w:rsidRDefault="00B34510" w:rsidP="006C7882">
            <w:pPr>
              <w:jc w:val="center"/>
              <w:rPr>
                <w:rFonts w:ascii="宋体" w:hAnsi="宋体"/>
                <w:szCs w:val="21"/>
              </w:rPr>
            </w:pPr>
            <w:r w:rsidRPr="00BC13AB">
              <w:rPr>
                <w:rFonts w:ascii="宋体" w:hAnsi="宋体"/>
                <w:kern w:val="0"/>
                <w:szCs w:val="21"/>
              </w:rPr>
              <w:t>项目地块北侧</w:t>
            </w:r>
            <w:r w:rsidRPr="00BC13AB">
              <w:rPr>
                <w:rFonts w:ascii="宋体" w:hAnsi="宋体"/>
                <w:color w:val="000000"/>
                <w:szCs w:val="21"/>
              </w:rPr>
              <w:t>边界外1m</w:t>
            </w:r>
          </w:p>
        </w:tc>
        <w:tc>
          <w:tcPr>
            <w:tcW w:w="1369" w:type="dxa"/>
            <w:vMerge w:val="restart"/>
            <w:vAlign w:val="center"/>
          </w:tcPr>
          <w:p w14:paraId="02030D8A" w14:textId="7A618801" w:rsidR="00B34510" w:rsidRPr="00BC13AB" w:rsidRDefault="00B34510" w:rsidP="00B34510">
            <w:pPr>
              <w:jc w:val="center"/>
              <w:rPr>
                <w:rFonts w:ascii="宋体" w:hAnsi="宋体"/>
                <w:szCs w:val="21"/>
              </w:rPr>
            </w:pPr>
            <w:r w:rsidRPr="00B34510">
              <w:rPr>
                <w:rFonts w:ascii="宋体" w:hAnsi="宋体" w:hint="eastAsia"/>
                <w:szCs w:val="21"/>
              </w:rPr>
              <w:t>等效连续 A 声级</w:t>
            </w:r>
          </w:p>
        </w:tc>
        <w:tc>
          <w:tcPr>
            <w:tcW w:w="1386" w:type="dxa"/>
            <w:vMerge w:val="restart"/>
            <w:vAlign w:val="center"/>
          </w:tcPr>
          <w:p w14:paraId="15F6013E" w14:textId="20733FFE" w:rsidR="00B34510" w:rsidRPr="00BC13AB" w:rsidRDefault="00B34510" w:rsidP="00B34510">
            <w:pPr>
              <w:jc w:val="center"/>
              <w:rPr>
                <w:rFonts w:ascii="宋体" w:hAnsi="宋体"/>
                <w:szCs w:val="21"/>
              </w:rPr>
            </w:pPr>
            <w:r w:rsidRPr="00BC13AB">
              <w:rPr>
                <w:rFonts w:ascii="宋体" w:hAnsi="宋体"/>
                <w:szCs w:val="21"/>
              </w:rPr>
              <w:t>昼夜各1次；连续2天</w:t>
            </w:r>
          </w:p>
        </w:tc>
      </w:tr>
      <w:tr w:rsidR="00B34510" w:rsidRPr="00BC13AB" w14:paraId="267C34BD" w14:textId="6A21AE4F" w:rsidTr="00B34510">
        <w:trPr>
          <w:cantSplit/>
          <w:trHeight w:val="284"/>
          <w:jc w:val="center"/>
        </w:trPr>
        <w:tc>
          <w:tcPr>
            <w:tcW w:w="1242" w:type="dxa"/>
            <w:vMerge/>
            <w:vAlign w:val="center"/>
          </w:tcPr>
          <w:p w14:paraId="6FD11D73" w14:textId="77777777" w:rsidR="00B34510" w:rsidRPr="00BC13AB" w:rsidRDefault="00B34510" w:rsidP="006C7882">
            <w:pPr>
              <w:jc w:val="center"/>
              <w:rPr>
                <w:rFonts w:ascii="宋体" w:hAnsi="宋体"/>
                <w:szCs w:val="21"/>
              </w:rPr>
            </w:pPr>
          </w:p>
        </w:tc>
        <w:tc>
          <w:tcPr>
            <w:tcW w:w="1418" w:type="dxa"/>
            <w:vAlign w:val="center"/>
          </w:tcPr>
          <w:p w14:paraId="536DCBFB" w14:textId="09C89A38" w:rsidR="00B34510" w:rsidRPr="00BC13AB" w:rsidRDefault="00B34510" w:rsidP="006C7882">
            <w:pPr>
              <w:jc w:val="center"/>
              <w:rPr>
                <w:rFonts w:ascii="宋体" w:hAnsi="宋体"/>
                <w:kern w:val="0"/>
                <w:szCs w:val="21"/>
              </w:rPr>
            </w:pPr>
            <w:r w:rsidRPr="00BC13AB">
              <w:rPr>
                <w:rFonts w:ascii="宋体" w:hAnsi="宋体"/>
                <w:szCs w:val="21"/>
              </w:rPr>
              <w:t>N2</w:t>
            </w:r>
          </w:p>
        </w:tc>
        <w:tc>
          <w:tcPr>
            <w:tcW w:w="3827" w:type="dxa"/>
            <w:vAlign w:val="center"/>
          </w:tcPr>
          <w:p w14:paraId="36372E61" w14:textId="77777777" w:rsidR="00B34510" w:rsidRPr="00BC13AB" w:rsidRDefault="00B34510" w:rsidP="006C7882">
            <w:pPr>
              <w:jc w:val="center"/>
              <w:rPr>
                <w:rFonts w:ascii="宋体" w:hAnsi="宋体"/>
                <w:szCs w:val="21"/>
              </w:rPr>
            </w:pPr>
            <w:r w:rsidRPr="00BC13AB">
              <w:rPr>
                <w:rFonts w:ascii="宋体" w:hAnsi="宋体"/>
                <w:kern w:val="0"/>
                <w:szCs w:val="21"/>
              </w:rPr>
              <w:t>项目地块东侧</w:t>
            </w:r>
            <w:r w:rsidRPr="00BC13AB">
              <w:rPr>
                <w:rFonts w:ascii="宋体" w:hAnsi="宋体"/>
                <w:color w:val="000000"/>
                <w:szCs w:val="21"/>
              </w:rPr>
              <w:t>边界外1m</w:t>
            </w:r>
          </w:p>
        </w:tc>
        <w:tc>
          <w:tcPr>
            <w:tcW w:w="1369" w:type="dxa"/>
            <w:vMerge/>
            <w:vAlign w:val="center"/>
          </w:tcPr>
          <w:p w14:paraId="70C5BA12" w14:textId="77777777" w:rsidR="00B34510" w:rsidRPr="00BC13AB" w:rsidRDefault="00B34510" w:rsidP="00B34510">
            <w:pPr>
              <w:jc w:val="center"/>
              <w:rPr>
                <w:rFonts w:ascii="宋体" w:hAnsi="宋体"/>
                <w:szCs w:val="21"/>
              </w:rPr>
            </w:pPr>
          </w:p>
        </w:tc>
        <w:tc>
          <w:tcPr>
            <w:tcW w:w="1386" w:type="dxa"/>
            <w:vMerge/>
            <w:vAlign w:val="center"/>
          </w:tcPr>
          <w:p w14:paraId="7DFB230A" w14:textId="4A2B0E05" w:rsidR="00B34510" w:rsidRPr="00BC13AB" w:rsidRDefault="00B34510" w:rsidP="006C7882">
            <w:pPr>
              <w:jc w:val="center"/>
              <w:rPr>
                <w:rFonts w:ascii="宋体" w:hAnsi="宋体"/>
                <w:szCs w:val="21"/>
              </w:rPr>
            </w:pPr>
          </w:p>
        </w:tc>
      </w:tr>
      <w:tr w:rsidR="00B34510" w:rsidRPr="00BC13AB" w14:paraId="2541EF48" w14:textId="235D1412" w:rsidTr="00B34510">
        <w:trPr>
          <w:cantSplit/>
          <w:trHeight w:val="284"/>
          <w:jc w:val="center"/>
        </w:trPr>
        <w:tc>
          <w:tcPr>
            <w:tcW w:w="1242" w:type="dxa"/>
            <w:vMerge/>
            <w:vAlign w:val="center"/>
          </w:tcPr>
          <w:p w14:paraId="3EF3AC1C" w14:textId="77777777" w:rsidR="00B34510" w:rsidRPr="00BC13AB" w:rsidRDefault="00B34510" w:rsidP="006C7882">
            <w:pPr>
              <w:jc w:val="center"/>
              <w:rPr>
                <w:rFonts w:ascii="宋体" w:hAnsi="宋体"/>
                <w:szCs w:val="21"/>
              </w:rPr>
            </w:pPr>
          </w:p>
        </w:tc>
        <w:tc>
          <w:tcPr>
            <w:tcW w:w="1418" w:type="dxa"/>
            <w:vAlign w:val="center"/>
          </w:tcPr>
          <w:p w14:paraId="0600051D" w14:textId="4463AD14" w:rsidR="00B34510" w:rsidRPr="00BC13AB" w:rsidRDefault="00B34510" w:rsidP="006C7882">
            <w:pPr>
              <w:jc w:val="center"/>
              <w:rPr>
                <w:rFonts w:ascii="宋体" w:hAnsi="宋体"/>
                <w:kern w:val="0"/>
                <w:szCs w:val="21"/>
              </w:rPr>
            </w:pPr>
            <w:r w:rsidRPr="00BC13AB">
              <w:rPr>
                <w:rFonts w:ascii="宋体" w:hAnsi="宋体"/>
                <w:szCs w:val="21"/>
              </w:rPr>
              <w:t>N3</w:t>
            </w:r>
          </w:p>
        </w:tc>
        <w:tc>
          <w:tcPr>
            <w:tcW w:w="3827" w:type="dxa"/>
            <w:vAlign w:val="center"/>
          </w:tcPr>
          <w:p w14:paraId="49D0E3D4" w14:textId="77777777" w:rsidR="00B34510" w:rsidRPr="00BC13AB" w:rsidRDefault="00B34510" w:rsidP="006C7882">
            <w:pPr>
              <w:jc w:val="center"/>
              <w:rPr>
                <w:rFonts w:ascii="宋体" w:hAnsi="宋体"/>
                <w:szCs w:val="21"/>
              </w:rPr>
            </w:pPr>
            <w:r w:rsidRPr="00BC13AB">
              <w:rPr>
                <w:rFonts w:ascii="宋体" w:hAnsi="宋体"/>
                <w:kern w:val="0"/>
                <w:szCs w:val="21"/>
              </w:rPr>
              <w:t>项目地块南侧</w:t>
            </w:r>
            <w:r w:rsidRPr="00BC13AB">
              <w:rPr>
                <w:rFonts w:ascii="宋体" w:hAnsi="宋体"/>
                <w:color w:val="000000"/>
                <w:szCs w:val="21"/>
              </w:rPr>
              <w:t>边界外1m</w:t>
            </w:r>
          </w:p>
        </w:tc>
        <w:tc>
          <w:tcPr>
            <w:tcW w:w="1369" w:type="dxa"/>
            <w:vMerge/>
            <w:vAlign w:val="center"/>
          </w:tcPr>
          <w:p w14:paraId="0DC076E2" w14:textId="77777777" w:rsidR="00B34510" w:rsidRPr="00BC13AB" w:rsidRDefault="00B34510" w:rsidP="00B34510">
            <w:pPr>
              <w:jc w:val="center"/>
              <w:rPr>
                <w:rFonts w:ascii="宋体" w:hAnsi="宋体"/>
                <w:szCs w:val="21"/>
              </w:rPr>
            </w:pPr>
          </w:p>
        </w:tc>
        <w:tc>
          <w:tcPr>
            <w:tcW w:w="1386" w:type="dxa"/>
            <w:vMerge/>
            <w:vAlign w:val="center"/>
          </w:tcPr>
          <w:p w14:paraId="6DC121FE" w14:textId="6C8036BA" w:rsidR="00B34510" w:rsidRPr="00BC13AB" w:rsidRDefault="00B34510" w:rsidP="006C7882">
            <w:pPr>
              <w:jc w:val="center"/>
              <w:rPr>
                <w:rFonts w:ascii="宋体" w:hAnsi="宋体"/>
                <w:szCs w:val="21"/>
              </w:rPr>
            </w:pPr>
          </w:p>
        </w:tc>
      </w:tr>
      <w:tr w:rsidR="00B34510" w:rsidRPr="00BC13AB" w14:paraId="0BC01B57" w14:textId="2425E4A6" w:rsidTr="00B34510">
        <w:trPr>
          <w:cantSplit/>
          <w:trHeight w:val="284"/>
          <w:jc w:val="center"/>
        </w:trPr>
        <w:tc>
          <w:tcPr>
            <w:tcW w:w="1242" w:type="dxa"/>
            <w:vMerge/>
            <w:vAlign w:val="center"/>
          </w:tcPr>
          <w:p w14:paraId="20CD3BD2" w14:textId="77777777" w:rsidR="00B34510" w:rsidRPr="00BC13AB" w:rsidRDefault="00B34510" w:rsidP="006C7882">
            <w:pPr>
              <w:jc w:val="center"/>
              <w:rPr>
                <w:rFonts w:ascii="宋体" w:hAnsi="宋体"/>
                <w:szCs w:val="21"/>
              </w:rPr>
            </w:pPr>
          </w:p>
        </w:tc>
        <w:tc>
          <w:tcPr>
            <w:tcW w:w="1418" w:type="dxa"/>
            <w:vAlign w:val="center"/>
          </w:tcPr>
          <w:p w14:paraId="6D85671C" w14:textId="251E91D4" w:rsidR="00B34510" w:rsidRPr="00BC13AB" w:rsidRDefault="00B34510" w:rsidP="006C7882">
            <w:pPr>
              <w:jc w:val="center"/>
              <w:rPr>
                <w:rFonts w:ascii="宋体" w:hAnsi="宋体"/>
                <w:kern w:val="0"/>
                <w:szCs w:val="21"/>
              </w:rPr>
            </w:pPr>
            <w:r w:rsidRPr="00BC13AB">
              <w:rPr>
                <w:rFonts w:ascii="宋体" w:hAnsi="宋体"/>
                <w:szCs w:val="21"/>
              </w:rPr>
              <w:t>N4</w:t>
            </w:r>
          </w:p>
        </w:tc>
        <w:tc>
          <w:tcPr>
            <w:tcW w:w="3827" w:type="dxa"/>
            <w:vAlign w:val="center"/>
          </w:tcPr>
          <w:p w14:paraId="31D181BA" w14:textId="77777777" w:rsidR="00B34510" w:rsidRPr="00BC13AB" w:rsidRDefault="00B34510" w:rsidP="006C7882">
            <w:pPr>
              <w:jc w:val="center"/>
              <w:rPr>
                <w:rFonts w:ascii="宋体" w:hAnsi="宋体"/>
                <w:szCs w:val="21"/>
              </w:rPr>
            </w:pPr>
            <w:r w:rsidRPr="00BC13AB">
              <w:rPr>
                <w:rFonts w:ascii="宋体" w:hAnsi="宋体"/>
                <w:kern w:val="0"/>
                <w:szCs w:val="21"/>
              </w:rPr>
              <w:t>项目地块西侧</w:t>
            </w:r>
            <w:r w:rsidRPr="00BC13AB">
              <w:rPr>
                <w:rFonts w:ascii="宋体" w:hAnsi="宋体"/>
                <w:color w:val="000000"/>
                <w:szCs w:val="21"/>
              </w:rPr>
              <w:t>边界外1m</w:t>
            </w:r>
          </w:p>
        </w:tc>
        <w:tc>
          <w:tcPr>
            <w:tcW w:w="1369" w:type="dxa"/>
            <w:vMerge/>
            <w:vAlign w:val="center"/>
          </w:tcPr>
          <w:p w14:paraId="52414D43" w14:textId="77777777" w:rsidR="00B34510" w:rsidRPr="00BC13AB" w:rsidRDefault="00B34510" w:rsidP="00B34510">
            <w:pPr>
              <w:jc w:val="center"/>
              <w:rPr>
                <w:rFonts w:ascii="宋体" w:hAnsi="宋体"/>
                <w:szCs w:val="21"/>
              </w:rPr>
            </w:pPr>
          </w:p>
        </w:tc>
        <w:tc>
          <w:tcPr>
            <w:tcW w:w="1386" w:type="dxa"/>
            <w:vMerge/>
            <w:vAlign w:val="center"/>
          </w:tcPr>
          <w:p w14:paraId="4D6A8D6B" w14:textId="2B9D7293" w:rsidR="00B34510" w:rsidRPr="00BC13AB" w:rsidRDefault="00B34510" w:rsidP="006C7882">
            <w:pPr>
              <w:jc w:val="center"/>
              <w:rPr>
                <w:rFonts w:ascii="宋体" w:hAnsi="宋体"/>
                <w:szCs w:val="21"/>
              </w:rPr>
            </w:pPr>
          </w:p>
        </w:tc>
      </w:tr>
      <w:tr w:rsidR="00B34510" w:rsidRPr="00BC13AB" w14:paraId="43ECF384" w14:textId="04D0BD26" w:rsidTr="00B34510">
        <w:trPr>
          <w:cantSplit/>
          <w:trHeight w:val="284"/>
          <w:jc w:val="center"/>
        </w:trPr>
        <w:tc>
          <w:tcPr>
            <w:tcW w:w="1242" w:type="dxa"/>
            <w:vMerge/>
            <w:vAlign w:val="center"/>
          </w:tcPr>
          <w:p w14:paraId="588E4638" w14:textId="77777777" w:rsidR="00B34510" w:rsidRPr="00BC13AB" w:rsidRDefault="00B34510" w:rsidP="006C7882">
            <w:pPr>
              <w:jc w:val="center"/>
              <w:rPr>
                <w:rFonts w:ascii="宋体" w:hAnsi="宋体"/>
                <w:szCs w:val="21"/>
              </w:rPr>
            </w:pPr>
          </w:p>
        </w:tc>
        <w:tc>
          <w:tcPr>
            <w:tcW w:w="1418" w:type="dxa"/>
            <w:vAlign w:val="center"/>
          </w:tcPr>
          <w:p w14:paraId="63E5876F" w14:textId="7C7CBDE7" w:rsidR="00B34510" w:rsidRPr="00BC13AB" w:rsidRDefault="00B34510" w:rsidP="006C7882">
            <w:pPr>
              <w:jc w:val="center"/>
              <w:rPr>
                <w:rFonts w:ascii="宋体" w:hAnsi="宋体"/>
                <w:kern w:val="0"/>
                <w:szCs w:val="21"/>
              </w:rPr>
            </w:pPr>
            <w:r w:rsidRPr="00BC13AB">
              <w:rPr>
                <w:rFonts w:ascii="宋体" w:hAnsi="宋体"/>
                <w:szCs w:val="21"/>
              </w:rPr>
              <w:t>N5</w:t>
            </w:r>
          </w:p>
        </w:tc>
        <w:tc>
          <w:tcPr>
            <w:tcW w:w="3827" w:type="dxa"/>
            <w:vAlign w:val="center"/>
          </w:tcPr>
          <w:p w14:paraId="77899B51" w14:textId="77777777" w:rsidR="00B34510" w:rsidRPr="00BC13AB" w:rsidRDefault="00B34510" w:rsidP="006C7882">
            <w:pPr>
              <w:jc w:val="center"/>
              <w:rPr>
                <w:rFonts w:ascii="宋体" w:hAnsi="宋体"/>
                <w:szCs w:val="21"/>
              </w:rPr>
            </w:pPr>
            <w:r w:rsidRPr="00BC13AB">
              <w:rPr>
                <w:rFonts w:ascii="宋体" w:hAnsi="宋体"/>
                <w:kern w:val="0"/>
                <w:szCs w:val="21"/>
              </w:rPr>
              <w:t>项目区</w:t>
            </w:r>
            <w:r w:rsidRPr="00BC13AB">
              <w:rPr>
                <w:rFonts w:ascii="宋体" w:hAnsi="宋体" w:hint="eastAsia"/>
                <w:kern w:val="0"/>
                <w:szCs w:val="21"/>
              </w:rPr>
              <w:t>东南角配电房</w:t>
            </w:r>
            <w:r w:rsidRPr="00BC13AB">
              <w:rPr>
                <w:rFonts w:ascii="宋体" w:hAnsi="宋体"/>
                <w:kern w:val="0"/>
                <w:szCs w:val="21"/>
              </w:rPr>
              <w:t>边界外1m</w:t>
            </w:r>
          </w:p>
        </w:tc>
        <w:tc>
          <w:tcPr>
            <w:tcW w:w="1369" w:type="dxa"/>
            <w:vMerge/>
            <w:vAlign w:val="center"/>
          </w:tcPr>
          <w:p w14:paraId="1A54919B" w14:textId="77777777" w:rsidR="00B34510" w:rsidRPr="00BC13AB" w:rsidRDefault="00B34510" w:rsidP="00B34510">
            <w:pPr>
              <w:jc w:val="center"/>
              <w:rPr>
                <w:rFonts w:ascii="宋体" w:hAnsi="宋体"/>
                <w:szCs w:val="21"/>
              </w:rPr>
            </w:pPr>
          </w:p>
        </w:tc>
        <w:tc>
          <w:tcPr>
            <w:tcW w:w="1386" w:type="dxa"/>
            <w:vMerge/>
            <w:vAlign w:val="center"/>
          </w:tcPr>
          <w:p w14:paraId="75186523" w14:textId="2E3DF7B4" w:rsidR="00B34510" w:rsidRPr="00BC13AB" w:rsidRDefault="00B34510" w:rsidP="006C7882">
            <w:pPr>
              <w:jc w:val="center"/>
              <w:rPr>
                <w:rFonts w:ascii="宋体" w:hAnsi="宋体"/>
                <w:szCs w:val="21"/>
              </w:rPr>
            </w:pPr>
          </w:p>
        </w:tc>
      </w:tr>
      <w:tr w:rsidR="00B34510" w:rsidRPr="00BC13AB" w14:paraId="25A62C36" w14:textId="119F186D" w:rsidTr="00B34510">
        <w:trPr>
          <w:cantSplit/>
          <w:trHeight w:val="284"/>
          <w:jc w:val="center"/>
        </w:trPr>
        <w:tc>
          <w:tcPr>
            <w:tcW w:w="1242" w:type="dxa"/>
            <w:vMerge/>
            <w:vAlign w:val="center"/>
          </w:tcPr>
          <w:p w14:paraId="67E33065" w14:textId="77777777" w:rsidR="00B34510" w:rsidRPr="00BC13AB" w:rsidRDefault="00B34510" w:rsidP="006C7882">
            <w:pPr>
              <w:jc w:val="center"/>
              <w:rPr>
                <w:rFonts w:ascii="宋体" w:hAnsi="宋体"/>
                <w:szCs w:val="21"/>
              </w:rPr>
            </w:pPr>
          </w:p>
        </w:tc>
        <w:tc>
          <w:tcPr>
            <w:tcW w:w="1418" w:type="dxa"/>
            <w:vAlign w:val="center"/>
          </w:tcPr>
          <w:p w14:paraId="7446D5E8" w14:textId="6528C38F" w:rsidR="00B34510" w:rsidRPr="00BC13AB" w:rsidRDefault="00B34510" w:rsidP="006C7882">
            <w:pPr>
              <w:jc w:val="center"/>
              <w:rPr>
                <w:rFonts w:ascii="宋体" w:hAnsi="宋体"/>
                <w:kern w:val="0"/>
                <w:szCs w:val="21"/>
              </w:rPr>
            </w:pPr>
            <w:r w:rsidRPr="00BC13AB">
              <w:rPr>
                <w:rFonts w:ascii="宋体" w:hAnsi="宋体"/>
                <w:szCs w:val="21"/>
              </w:rPr>
              <w:t>N6</w:t>
            </w:r>
          </w:p>
        </w:tc>
        <w:tc>
          <w:tcPr>
            <w:tcW w:w="3827" w:type="dxa"/>
            <w:vAlign w:val="center"/>
          </w:tcPr>
          <w:p w14:paraId="5C892602" w14:textId="77777777" w:rsidR="00B34510" w:rsidRPr="00BC13AB" w:rsidRDefault="00B34510" w:rsidP="006C7882">
            <w:pPr>
              <w:jc w:val="center"/>
              <w:rPr>
                <w:rFonts w:ascii="宋体" w:hAnsi="宋体"/>
                <w:szCs w:val="21"/>
              </w:rPr>
            </w:pPr>
            <w:r w:rsidRPr="00BC13AB">
              <w:rPr>
                <w:rFonts w:ascii="宋体" w:hAnsi="宋体"/>
                <w:kern w:val="0"/>
                <w:szCs w:val="21"/>
              </w:rPr>
              <w:t>项目区</w:t>
            </w:r>
            <w:r w:rsidRPr="00BC13AB">
              <w:rPr>
                <w:rFonts w:ascii="宋体" w:hAnsi="宋体" w:hint="eastAsia"/>
                <w:kern w:val="0"/>
                <w:szCs w:val="21"/>
              </w:rPr>
              <w:t>西侧配电房</w:t>
            </w:r>
            <w:r w:rsidRPr="00BC13AB">
              <w:rPr>
                <w:rFonts w:ascii="宋体" w:hAnsi="宋体"/>
                <w:kern w:val="0"/>
                <w:szCs w:val="21"/>
              </w:rPr>
              <w:t>边界外1m</w:t>
            </w:r>
          </w:p>
        </w:tc>
        <w:tc>
          <w:tcPr>
            <w:tcW w:w="1369" w:type="dxa"/>
            <w:vMerge/>
            <w:vAlign w:val="center"/>
          </w:tcPr>
          <w:p w14:paraId="169F6548" w14:textId="77777777" w:rsidR="00B34510" w:rsidRPr="00BC13AB" w:rsidRDefault="00B34510" w:rsidP="00B34510">
            <w:pPr>
              <w:jc w:val="center"/>
              <w:rPr>
                <w:rFonts w:ascii="宋体" w:hAnsi="宋体"/>
                <w:szCs w:val="21"/>
              </w:rPr>
            </w:pPr>
          </w:p>
        </w:tc>
        <w:tc>
          <w:tcPr>
            <w:tcW w:w="1386" w:type="dxa"/>
            <w:vMerge/>
            <w:vAlign w:val="center"/>
          </w:tcPr>
          <w:p w14:paraId="1483F6F7" w14:textId="39629949" w:rsidR="00B34510" w:rsidRPr="00BC13AB" w:rsidRDefault="00B34510" w:rsidP="006C7882">
            <w:pPr>
              <w:jc w:val="center"/>
              <w:rPr>
                <w:rFonts w:ascii="宋体" w:hAnsi="宋体"/>
                <w:szCs w:val="21"/>
              </w:rPr>
            </w:pPr>
          </w:p>
        </w:tc>
      </w:tr>
      <w:tr w:rsidR="00B34510" w:rsidRPr="00BC13AB" w14:paraId="5B76383F" w14:textId="7942C8AA" w:rsidTr="00B34510">
        <w:trPr>
          <w:cantSplit/>
          <w:trHeight w:val="284"/>
          <w:jc w:val="center"/>
        </w:trPr>
        <w:tc>
          <w:tcPr>
            <w:tcW w:w="1242" w:type="dxa"/>
            <w:vMerge/>
            <w:vAlign w:val="center"/>
          </w:tcPr>
          <w:p w14:paraId="3A3C0FC8" w14:textId="77777777" w:rsidR="00B34510" w:rsidRPr="00BC13AB" w:rsidRDefault="00B34510" w:rsidP="006C7882">
            <w:pPr>
              <w:jc w:val="center"/>
              <w:rPr>
                <w:rFonts w:ascii="宋体" w:hAnsi="宋体"/>
                <w:szCs w:val="21"/>
              </w:rPr>
            </w:pPr>
          </w:p>
        </w:tc>
        <w:tc>
          <w:tcPr>
            <w:tcW w:w="1418" w:type="dxa"/>
            <w:vAlign w:val="center"/>
          </w:tcPr>
          <w:p w14:paraId="72FADC38" w14:textId="11C47EAB" w:rsidR="00B34510" w:rsidRPr="00BC13AB" w:rsidRDefault="00B34510" w:rsidP="006C7882">
            <w:pPr>
              <w:jc w:val="center"/>
              <w:rPr>
                <w:rFonts w:ascii="宋体" w:hAnsi="宋体"/>
                <w:szCs w:val="21"/>
              </w:rPr>
            </w:pPr>
            <w:r w:rsidRPr="00BC13AB">
              <w:rPr>
                <w:rFonts w:ascii="宋体" w:hAnsi="宋体"/>
                <w:szCs w:val="21"/>
              </w:rPr>
              <w:t>N7</w:t>
            </w:r>
          </w:p>
        </w:tc>
        <w:tc>
          <w:tcPr>
            <w:tcW w:w="3827" w:type="dxa"/>
            <w:vAlign w:val="center"/>
          </w:tcPr>
          <w:p w14:paraId="1CDF50EC" w14:textId="77777777" w:rsidR="00B34510" w:rsidRPr="00BC13AB" w:rsidRDefault="00B34510" w:rsidP="006C7882">
            <w:pPr>
              <w:jc w:val="center"/>
              <w:rPr>
                <w:rFonts w:ascii="宋体" w:hAnsi="宋体"/>
                <w:kern w:val="0"/>
                <w:szCs w:val="21"/>
              </w:rPr>
            </w:pPr>
            <w:r w:rsidRPr="00BC13AB">
              <w:rPr>
                <w:rFonts w:ascii="宋体" w:hAnsi="宋体" w:hint="eastAsia"/>
                <w:kern w:val="0"/>
                <w:szCs w:val="21"/>
              </w:rPr>
              <w:t>燃气调压站边界外1m</w:t>
            </w:r>
          </w:p>
        </w:tc>
        <w:tc>
          <w:tcPr>
            <w:tcW w:w="1369" w:type="dxa"/>
            <w:vMerge/>
            <w:vAlign w:val="center"/>
          </w:tcPr>
          <w:p w14:paraId="3BBC0579" w14:textId="77777777" w:rsidR="00B34510" w:rsidRPr="00BC13AB" w:rsidRDefault="00B34510" w:rsidP="00B34510">
            <w:pPr>
              <w:jc w:val="center"/>
              <w:rPr>
                <w:rFonts w:ascii="宋体" w:hAnsi="宋体"/>
                <w:szCs w:val="21"/>
              </w:rPr>
            </w:pPr>
          </w:p>
        </w:tc>
        <w:tc>
          <w:tcPr>
            <w:tcW w:w="1386" w:type="dxa"/>
            <w:vMerge/>
            <w:vAlign w:val="center"/>
          </w:tcPr>
          <w:p w14:paraId="3E303BE3" w14:textId="7BFD33E0" w:rsidR="00B34510" w:rsidRPr="00BC13AB" w:rsidRDefault="00B34510" w:rsidP="006C7882">
            <w:pPr>
              <w:jc w:val="center"/>
              <w:rPr>
                <w:rFonts w:ascii="宋体" w:hAnsi="宋体"/>
                <w:szCs w:val="21"/>
              </w:rPr>
            </w:pPr>
          </w:p>
        </w:tc>
      </w:tr>
      <w:tr w:rsidR="00B34510" w:rsidRPr="00BC13AB" w14:paraId="3F3766B1" w14:textId="6547B96E" w:rsidTr="00B34510">
        <w:trPr>
          <w:cantSplit/>
          <w:trHeight w:val="284"/>
          <w:jc w:val="center"/>
        </w:trPr>
        <w:tc>
          <w:tcPr>
            <w:tcW w:w="1242" w:type="dxa"/>
            <w:vMerge/>
            <w:vAlign w:val="center"/>
          </w:tcPr>
          <w:p w14:paraId="16096B54" w14:textId="77777777" w:rsidR="00B34510" w:rsidRPr="00BC13AB" w:rsidRDefault="00B34510" w:rsidP="006C7882">
            <w:pPr>
              <w:jc w:val="center"/>
              <w:rPr>
                <w:rFonts w:ascii="宋体" w:hAnsi="宋体"/>
                <w:szCs w:val="21"/>
              </w:rPr>
            </w:pPr>
          </w:p>
        </w:tc>
        <w:tc>
          <w:tcPr>
            <w:tcW w:w="1418" w:type="dxa"/>
            <w:vAlign w:val="center"/>
          </w:tcPr>
          <w:p w14:paraId="6158BF59" w14:textId="2D364532" w:rsidR="00B34510" w:rsidRPr="00BC13AB" w:rsidRDefault="00B34510" w:rsidP="006C7882">
            <w:pPr>
              <w:jc w:val="center"/>
              <w:rPr>
                <w:rFonts w:ascii="宋体" w:hAnsi="宋体"/>
                <w:szCs w:val="21"/>
              </w:rPr>
            </w:pPr>
            <w:r w:rsidRPr="00BC13AB">
              <w:rPr>
                <w:rFonts w:ascii="宋体" w:hAnsi="宋体"/>
                <w:szCs w:val="21"/>
              </w:rPr>
              <w:t>N8</w:t>
            </w:r>
          </w:p>
        </w:tc>
        <w:tc>
          <w:tcPr>
            <w:tcW w:w="3827" w:type="dxa"/>
            <w:vAlign w:val="center"/>
          </w:tcPr>
          <w:p w14:paraId="24B199D7" w14:textId="77777777" w:rsidR="00B34510" w:rsidRPr="00BC13AB" w:rsidRDefault="00B34510" w:rsidP="006C7882">
            <w:pPr>
              <w:jc w:val="center"/>
              <w:rPr>
                <w:rFonts w:ascii="宋体" w:hAnsi="宋体"/>
                <w:kern w:val="0"/>
                <w:szCs w:val="21"/>
              </w:rPr>
            </w:pPr>
            <w:r w:rsidRPr="00BC13AB">
              <w:rPr>
                <w:rFonts w:ascii="宋体" w:hAnsi="宋体"/>
                <w:kern w:val="0"/>
                <w:szCs w:val="21"/>
              </w:rPr>
              <w:t>项目区</w:t>
            </w:r>
            <w:r w:rsidRPr="00BC13AB">
              <w:rPr>
                <w:rFonts w:ascii="宋体" w:hAnsi="宋体" w:hint="eastAsia"/>
                <w:kern w:val="0"/>
                <w:szCs w:val="21"/>
              </w:rPr>
              <w:t>地下一层</w:t>
            </w:r>
            <w:r w:rsidRPr="00BC13AB">
              <w:rPr>
                <w:rFonts w:ascii="宋体" w:hAnsi="宋体"/>
                <w:kern w:val="0"/>
                <w:szCs w:val="21"/>
              </w:rPr>
              <w:t>水泵房边界外1m</w:t>
            </w:r>
          </w:p>
        </w:tc>
        <w:tc>
          <w:tcPr>
            <w:tcW w:w="1369" w:type="dxa"/>
            <w:vMerge/>
            <w:vAlign w:val="center"/>
          </w:tcPr>
          <w:p w14:paraId="7CF1A2F4" w14:textId="77777777" w:rsidR="00B34510" w:rsidRPr="00BC13AB" w:rsidRDefault="00B34510" w:rsidP="00B34510">
            <w:pPr>
              <w:jc w:val="center"/>
              <w:rPr>
                <w:rFonts w:ascii="宋体" w:hAnsi="宋体"/>
                <w:szCs w:val="21"/>
              </w:rPr>
            </w:pPr>
          </w:p>
        </w:tc>
        <w:tc>
          <w:tcPr>
            <w:tcW w:w="1386" w:type="dxa"/>
            <w:vMerge/>
            <w:vAlign w:val="center"/>
          </w:tcPr>
          <w:p w14:paraId="4C67A525" w14:textId="372AB86B" w:rsidR="00B34510" w:rsidRPr="00BC13AB" w:rsidRDefault="00B34510" w:rsidP="006C7882">
            <w:pPr>
              <w:jc w:val="center"/>
              <w:rPr>
                <w:rFonts w:ascii="宋体" w:hAnsi="宋体"/>
                <w:szCs w:val="21"/>
              </w:rPr>
            </w:pPr>
          </w:p>
        </w:tc>
      </w:tr>
      <w:tr w:rsidR="00B34510" w:rsidRPr="00BC13AB" w14:paraId="58D0F55D" w14:textId="53531E3C" w:rsidTr="00B34510">
        <w:trPr>
          <w:cantSplit/>
          <w:trHeight w:val="284"/>
          <w:jc w:val="center"/>
        </w:trPr>
        <w:tc>
          <w:tcPr>
            <w:tcW w:w="1242" w:type="dxa"/>
            <w:vMerge/>
            <w:vAlign w:val="center"/>
          </w:tcPr>
          <w:p w14:paraId="4D038E45" w14:textId="77777777" w:rsidR="00B34510" w:rsidRPr="00BC13AB" w:rsidRDefault="00B34510" w:rsidP="006C7882">
            <w:pPr>
              <w:jc w:val="center"/>
              <w:rPr>
                <w:rFonts w:ascii="宋体" w:hAnsi="宋体"/>
                <w:szCs w:val="21"/>
              </w:rPr>
            </w:pPr>
          </w:p>
        </w:tc>
        <w:tc>
          <w:tcPr>
            <w:tcW w:w="1418" w:type="dxa"/>
            <w:vAlign w:val="center"/>
          </w:tcPr>
          <w:p w14:paraId="4B6B5D81" w14:textId="02673908" w:rsidR="00B34510" w:rsidRPr="00BC13AB" w:rsidRDefault="00B34510" w:rsidP="006C7882">
            <w:pPr>
              <w:jc w:val="center"/>
              <w:rPr>
                <w:rFonts w:ascii="宋体" w:hAnsi="宋体"/>
                <w:szCs w:val="21"/>
              </w:rPr>
            </w:pPr>
            <w:r w:rsidRPr="00BC13AB">
              <w:rPr>
                <w:rFonts w:ascii="宋体" w:hAnsi="宋体"/>
                <w:szCs w:val="21"/>
              </w:rPr>
              <w:t>N9</w:t>
            </w:r>
          </w:p>
        </w:tc>
        <w:tc>
          <w:tcPr>
            <w:tcW w:w="3827" w:type="dxa"/>
            <w:vAlign w:val="center"/>
          </w:tcPr>
          <w:p w14:paraId="70EF0975" w14:textId="77777777" w:rsidR="00B34510" w:rsidRPr="00BC13AB" w:rsidRDefault="00B34510" w:rsidP="006C7882">
            <w:pPr>
              <w:jc w:val="center"/>
              <w:rPr>
                <w:rFonts w:ascii="宋体" w:hAnsi="宋体"/>
                <w:szCs w:val="21"/>
              </w:rPr>
            </w:pPr>
            <w:r w:rsidRPr="00BC13AB">
              <w:rPr>
                <w:rFonts w:ascii="宋体" w:hAnsi="宋体" w:hint="eastAsia"/>
                <w:szCs w:val="21"/>
              </w:rPr>
              <w:t>4#楼</w:t>
            </w:r>
            <w:r w:rsidRPr="00BC13AB">
              <w:rPr>
                <w:rFonts w:ascii="宋体" w:hAnsi="宋体" w:hint="eastAsia"/>
                <w:kern w:val="0"/>
                <w:szCs w:val="21"/>
              </w:rPr>
              <w:t>南</w:t>
            </w:r>
            <w:r w:rsidRPr="00BC13AB">
              <w:rPr>
                <w:rFonts w:ascii="宋体" w:hAnsi="宋体"/>
                <w:kern w:val="0"/>
                <w:szCs w:val="21"/>
              </w:rPr>
              <w:t>侧1层外1m</w:t>
            </w:r>
          </w:p>
        </w:tc>
        <w:tc>
          <w:tcPr>
            <w:tcW w:w="1369" w:type="dxa"/>
            <w:vMerge/>
            <w:vAlign w:val="center"/>
          </w:tcPr>
          <w:p w14:paraId="35116482" w14:textId="77777777" w:rsidR="00B34510" w:rsidRPr="00BC13AB" w:rsidRDefault="00B34510" w:rsidP="00B34510">
            <w:pPr>
              <w:jc w:val="center"/>
              <w:rPr>
                <w:rFonts w:ascii="宋体" w:hAnsi="宋体"/>
                <w:szCs w:val="21"/>
              </w:rPr>
            </w:pPr>
          </w:p>
        </w:tc>
        <w:tc>
          <w:tcPr>
            <w:tcW w:w="1386" w:type="dxa"/>
            <w:vMerge/>
            <w:vAlign w:val="center"/>
          </w:tcPr>
          <w:p w14:paraId="1D4AC76A" w14:textId="5D0572C9" w:rsidR="00B34510" w:rsidRPr="00BC13AB" w:rsidRDefault="00B34510" w:rsidP="006C7882">
            <w:pPr>
              <w:jc w:val="center"/>
              <w:rPr>
                <w:rFonts w:ascii="宋体" w:hAnsi="宋体"/>
                <w:szCs w:val="21"/>
              </w:rPr>
            </w:pPr>
          </w:p>
        </w:tc>
      </w:tr>
      <w:tr w:rsidR="00B34510" w:rsidRPr="00BC13AB" w14:paraId="75C634CC" w14:textId="5A8F5196" w:rsidTr="00B34510">
        <w:trPr>
          <w:cantSplit/>
          <w:trHeight w:val="284"/>
          <w:jc w:val="center"/>
        </w:trPr>
        <w:tc>
          <w:tcPr>
            <w:tcW w:w="1242" w:type="dxa"/>
            <w:vMerge/>
            <w:vAlign w:val="center"/>
          </w:tcPr>
          <w:p w14:paraId="6D5C9AF4" w14:textId="77777777" w:rsidR="00B34510" w:rsidRPr="00BC13AB" w:rsidRDefault="00B34510" w:rsidP="006C7882">
            <w:pPr>
              <w:jc w:val="center"/>
              <w:rPr>
                <w:rFonts w:ascii="宋体" w:hAnsi="宋体"/>
                <w:szCs w:val="21"/>
              </w:rPr>
            </w:pPr>
          </w:p>
        </w:tc>
        <w:tc>
          <w:tcPr>
            <w:tcW w:w="1418" w:type="dxa"/>
            <w:vAlign w:val="center"/>
          </w:tcPr>
          <w:p w14:paraId="6361D20A" w14:textId="1C75C6E9" w:rsidR="00B34510" w:rsidRPr="00BC13AB" w:rsidRDefault="00B34510" w:rsidP="006C7882">
            <w:pPr>
              <w:jc w:val="center"/>
              <w:rPr>
                <w:rFonts w:ascii="宋体" w:hAnsi="宋体"/>
                <w:szCs w:val="21"/>
              </w:rPr>
            </w:pPr>
            <w:r w:rsidRPr="00BC13AB">
              <w:rPr>
                <w:rFonts w:ascii="宋体" w:hAnsi="宋体"/>
                <w:szCs w:val="21"/>
              </w:rPr>
              <w:t>N10</w:t>
            </w:r>
          </w:p>
        </w:tc>
        <w:tc>
          <w:tcPr>
            <w:tcW w:w="3827" w:type="dxa"/>
            <w:vAlign w:val="center"/>
          </w:tcPr>
          <w:p w14:paraId="3AC3C0FF" w14:textId="77777777" w:rsidR="00B34510" w:rsidRPr="00BC13AB" w:rsidRDefault="00B34510" w:rsidP="006C7882">
            <w:pPr>
              <w:jc w:val="center"/>
              <w:rPr>
                <w:rFonts w:ascii="宋体" w:hAnsi="宋体"/>
                <w:kern w:val="0"/>
                <w:szCs w:val="21"/>
              </w:rPr>
            </w:pPr>
            <w:r w:rsidRPr="00BC13AB">
              <w:rPr>
                <w:rFonts w:ascii="宋体" w:hAnsi="宋体"/>
                <w:szCs w:val="21"/>
              </w:rPr>
              <w:t>1</w:t>
            </w:r>
            <w:r w:rsidRPr="00BC13AB">
              <w:rPr>
                <w:rFonts w:ascii="宋体" w:hAnsi="宋体" w:hint="eastAsia"/>
                <w:szCs w:val="21"/>
              </w:rPr>
              <w:t>#楼</w:t>
            </w:r>
            <w:r w:rsidRPr="00BC13AB">
              <w:rPr>
                <w:rFonts w:ascii="宋体" w:hAnsi="宋体" w:hint="eastAsia"/>
                <w:kern w:val="0"/>
                <w:szCs w:val="21"/>
              </w:rPr>
              <w:t>东</w:t>
            </w:r>
            <w:r w:rsidRPr="00BC13AB">
              <w:rPr>
                <w:rFonts w:ascii="宋体" w:hAnsi="宋体"/>
                <w:kern w:val="0"/>
                <w:szCs w:val="21"/>
              </w:rPr>
              <w:t>侧1层外1m</w:t>
            </w:r>
          </w:p>
        </w:tc>
        <w:tc>
          <w:tcPr>
            <w:tcW w:w="1369" w:type="dxa"/>
            <w:vMerge/>
            <w:vAlign w:val="center"/>
          </w:tcPr>
          <w:p w14:paraId="5EA8B134" w14:textId="77777777" w:rsidR="00B34510" w:rsidRPr="00BC13AB" w:rsidRDefault="00B34510" w:rsidP="00B34510">
            <w:pPr>
              <w:jc w:val="center"/>
              <w:rPr>
                <w:rFonts w:ascii="宋体" w:hAnsi="宋体"/>
                <w:szCs w:val="21"/>
              </w:rPr>
            </w:pPr>
          </w:p>
        </w:tc>
        <w:tc>
          <w:tcPr>
            <w:tcW w:w="1386" w:type="dxa"/>
            <w:vMerge/>
            <w:vAlign w:val="center"/>
          </w:tcPr>
          <w:p w14:paraId="02CFB7AE" w14:textId="7749A0BF" w:rsidR="00B34510" w:rsidRPr="00BC13AB" w:rsidRDefault="00B34510" w:rsidP="006C7882">
            <w:pPr>
              <w:jc w:val="center"/>
              <w:rPr>
                <w:rFonts w:ascii="宋体" w:hAnsi="宋体"/>
                <w:szCs w:val="21"/>
              </w:rPr>
            </w:pPr>
          </w:p>
        </w:tc>
      </w:tr>
      <w:tr w:rsidR="00B34510" w:rsidRPr="00BC13AB" w14:paraId="5244723E" w14:textId="0DFCC894" w:rsidTr="00B34510">
        <w:trPr>
          <w:cantSplit/>
          <w:trHeight w:val="284"/>
          <w:jc w:val="center"/>
        </w:trPr>
        <w:tc>
          <w:tcPr>
            <w:tcW w:w="1242" w:type="dxa"/>
            <w:vMerge/>
            <w:vAlign w:val="center"/>
          </w:tcPr>
          <w:p w14:paraId="77885A90" w14:textId="77777777" w:rsidR="00B34510" w:rsidRPr="00BC13AB" w:rsidRDefault="00B34510" w:rsidP="006C7882">
            <w:pPr>
              <w:jc w:val="center"/>
              <w:rPr>
                <w:rFonts w:ascii="宋体" w:hAnsi="宋体"/>
                <w:szCs w:val="21"/>
              </w:rPr>
            </w:pPr>
          </w:p>
        </w:tc>
        <w:tc>
          <w:tcPr>
            <w:tcW w:w="1418" w:type="dxa"/>
            <w:vAlign w:val="center"/>
          </w:tcPr>
          <w:p w14:paraId="4FE464DB" w14:textId="14B17954" w:rsidR="00B34510" w:rsidRPr="00BC13AB" w:rsidRDefault="00B34510" w:rsidP="006C7882">
            <w:pPr>
              <w:jc w:val="center"/>
              <w:rPr>
                <w:rFonts w:ascii="宋体" w:hAnsi="宋体"/>
                <w:kern w:val="0"/>
                <w:szCs w:val="21"/>
              </w:rPr>
            </w:pPr>
            <w:r w:rsidRPr="00BC13AB">
              <w:rPr>
                <w:rFonts w:ascii="宋体" w:hAnsi="宋体"/>
                <w:szCs w:val="21"/>
              </w:rPr>
              <w:t>N11</w:t>
            </w:r>
          </w:p>
        </w:tc>
        <w:tc>
          <w:tcPr>
            <w:tcW w:w="3827" w:type="dxa"/>
            <w:vAlign w:val="center"/>
          </w:tcPr>
          <w:p w14:paraId="07FE01F3" w14:textId="77777777" w:rsidR="00B34510" w:rsidRPr="00BC13AB" w:rsidRDefault="00B34510" w:rsidP="006C7882">
            <w:pPr>
              <w:jc w:val="center"/>
              <w:rPr>
                <w:rFonts w:ascii="宋体" w:hAnsi="宋体"/>
                <w:szCs w:val="21"/>
              </w:rPr>
            </w:pPr>
            <w:r w:rsidRPr="00BC13AB">
              <w:rPr>
                <w:rFonts w:ascii="宋体" w:hAnsi="宋体"/>
                <w:kern w:val="0"/>
                <w:szCs w:val="21"/>
              </w:rPr>
              <w:t>8#楼</w:t>
            </w:r>
            <w:r w:rsidRPr="00BC13AB">
              <w:rPr>
                <w:rFonts w:ascii="宋体" w:hAnsi="宋体" w:hint="eastAsia"/>
                <w:kern w:val="0"/>
                <w:szCs w:val="21"/>
              </w:rPr>
              <w:t>南</w:t>
            </w:r>
            <w:r w:rsidRPr="00BC13AB">
              <w:rPr>
                <w:rFonts w:ascii="宋体" w:hAnsi="宋体"/>
                <w:kern w:val="0"/>
                <w:szCs w:val="21"/>
              </w:rPr>
              <w:t>侧1层外1m</w:t>
            </w:r>
          </w:p>
        </w:tc>
        <w:tc>
          <w:tcPr>
            <w:tcW w:w="1369" w:type="dxa"/>
            <w:vMerge/>
            <w:vAlign w:val="center"/>
          </w:tcPr>
          <w:p w14:paraId="6DA1EA4B" w14:textId="77777777" w:rsidR="00B34510" w:rsidRPr="00BC13AB" w:rsidRDefault="00B34510" w:rsidP="00B34510">
            <w:pPr>
              <w:jc w:val="center"/>
              <w:rPr>
                <w:rFonts w:ascii="宋体" w:hAnsi="宋体"/>
                <w:szCs w:val="21"/>
              </w:rPr>
            </w:pPr>
          </w:p>
        </w:tc>
        <w:tc>
          <w:tcPr>
            <w:tcW w:w="1386" w:type="dxa"/>
            <w:vMerge/>
            <w:vAlign w:val="center"/>
          </w:tcPr>
          <w:p w14:paraId="369D7955" w14:textId="08A2EE70" w:rsidR="00B34510" w:rsidRPr="00BC13AB" w:rsidRDefault="00B34510" w:rsidP="006C7882">
            <w:pPr>
              <w:jc w:val="center"/>
              <w:rPr>
                <w:rFonts w:ascii="宋体" w:hAnsi="宋体"/>
                <w:szCs w:val="21"/>
              </w:rPr>
            </w:pPr>
          </w:p>
        </w:tc>
      </w:tr>
      <w:tr w:rsidR="00B34510" w:rsidRPr="00BC13AB" w14:paraId="23E35E76" w14:textId="7A429EEC" w:rsidTr="00B34510">
        <w:trPr>
          <w:cantSplit/>
          <w:trHeight w:val="284"/>
          <w:jc w:val="center"/>
        </w:trPr>
        <w:tc>
          <w:tcPr>
            <w:tcW w:w="1242" w:type="dxa"/>
            <w:vMerge/>
            <w:vAlign w:val="center"/>
          </w:tcPr>
          <w:p w14:paraId="4109C038" w14:textId="77777777" w:rsidR="00B34510" w:rsidRPr="00BC13AB" w:rsidRDefault="00B34510" w:rsidP="006C7882">
            <w:pPr>
              <w:jc w:val="center"/>
              <w:rPr>
                <w:rFonts w:ascii="宋体" w:hAnsi="宋体"/>
                <w:szCs w:val="21"/>
              </w:rPr>
            </w:pPr>
          </w:p>
        </w:tc>
        <w:tc>
          <w:tcPr>
            <w:tcW w:w="1418" w:type="dxa"/>
            <w:vAlign w:val="center"/>
          </w:tcPr>
          <w:p w14:paraId="26DF8F7D" w14:textId="4507385A" w:rsidR="00B34510" w:rsidRPr="00BC13AB" w:rsidRDefault="00B34510" w:rsidP="006C7882">
            <w:pPr>
              <w:jc w:val="center"/>
              <w:rPr>
                <w:rFonts w:ascii="宋体" w:hAnsi="宋体"/>
                <w:kern w:val="0"/>
                <w:szCs w:val="21"/>
              </w:rPr>
            </w:pPr>
            <w:r w:rsidRPr="00BC13AB">
              <w:rPr>
                <w:rFonts w:ascii="宋体" w:hAnsi="宋体"/>
                <w:szCs w:val="21"/>
              </w:rPr>
              <w:t>N12</w:t>
            </w:r>
          </w:p>
        </w:tc>
        <w:tc>
          <w:tcPr>
            <w:tcW w:w="3827" w:type="dxa"/>
            <w:vAlign w:val="center"/>
          </w:tcPr>
          <w:p w14:paraId="69907584" w14:textId="77777777" w:rsidR="00B34510" w:rsidRPr="00BC13AB" w:rsidRDefault="00B34510" w:rsidP="006C7882">
            <w:pPr>
              <w:jc w:val="center"/>
              <w:rPr>
                <w:rFonts w:ascii="宋体" w:hAnsi="宋体"/>
                <w:szCs w:val="21"/>
              </w:rPr>
            </w:pPr>
            <w:r w:rsidRPr="00BC13AB">
              <w:rPr>
                <w:rFonts w:ascii="宋体" w:hAnsi="宋体"/>
                <w:kern w:val="0"/>
                <w:szCs w:val="21"/>
              </w:rPr>
              <w:t>7#楼西侧1层外1m</w:t>
            </w:r>
          </w:p>
        </w:tc>
        <w:tc>
          <w:tcPr>
            <w:tcW w:w="1369" w:type="dxa"/>
            <w:vMerge/>
            <w:vAlign w:val="center"/>
          </w:tcPr>
          <w:p w14:paraId="3E394368" w14:textId="77777777" w:rsidR="00B34510" w:rsidRPr="00BC13AB" w:rsidRDefault="00B34510" w:rsidP="00B34510">
            <w:pPr>
              <w:jc w:val="center"/>
              <w:rPr>
                <w:rFonts w:ascii="宋体" w:hAnsi="宋体"/>
                <w:szCs w:val="21"/>
              </w:rPr>
            </w:pPr>
          </w:p>
        </w:tc>
        <w:tc>
          <w:tcPr>
            <w:tcW w:w="1386" w:type="dxa"/>
            <w:vMerge/>
            <w:vAlign w:val="center"/>
          </w:tcPr>
          <w:p w14:paraId="65F93140" w14:textId="77A63481" w:rsidR="00B34510" w:rsidRPr="00BC13AB" w:rsidRDefault="00B34510" w:rsidP="006C7882">
            <w:pPr>
              <w:jc w:val="center"/>
              <w:rPr>
                <w:rFonts w:ascii="宋体" w:hAnsi="宋体"/>
                <w:szCs w:val="21"/>
              </w:rPr>
            </w:pPr>
          </w:p>
        </w:tc>
      </w:tr>
      <w:tr w:rsidR="00B34510" w:rsidRPr="00BC13AB" w14:paraId="00A0AFE3" w14:textId="35C45FB2" w:rsidTr="00B34510">
        <w:trPr>
          <w:cantSplit/>
          <w:trHeight w:val="284"/>
          <w:jc w:val="center"/>
        </w:trPr>
        <w:tc>
          <w:tcPr>
            <w:tcW w:w="1242" w:type="dxa"/>
            <w:vMerge/>
            <w:vAlign w:val="center"/>
          </w:tcPr>
          <w:p w14:paraId="1A6A59A4" w14:textId="77777777" w:rsidR="00B34510" w:rsidRPr="00BC13AB" w:rsidRDefault="00B34510" w:rsidP="006C7882">
            <w:pPr>
              <w:jc w:val="center"/>
              <w:rPr>
                <w:rFonts w:ascii="宋体" w:hAnsi="宋体"/>
                <w:szCs w:val="21"/>
              </w:rPr>
            </w:pPr>
          </w:p>
        </w:tc>
        <w:tc>
          <w:tcPr>
            <w:tcW w:w="1418" w:type="dxa"/>
            <w:vAlign w:val="center"/>
          </w:tcPr>
          <w:p w14:paraId="64AB9228" w14:textId="2E1FF0EC" w:rsidR="00B34510" w:rsidRPr="00BC13AB" w:rsidRDefault="00B34510" w:rsidP="006C7882">
            <w:pPr>
              <w:jc w:val="center"/>
              <w:rPr>
                <w:rFonts w:ascii="宋体" w:hAnsi="宋体"/>
                <w:kern w:val="0"/>
                <w:szCs w:val="21"/>
              </w:rPr>
            </w:pPr>
            <w:r w:rsidRPr="00BC13AB">
              <w:rPr>
                <w:rFonts w:ascii="宋体" w:hAnsi="宋体"/>
                <w:szCs w:val="21"/>
              </w:rPr>
              <w:t>N13</w:t>
            </w:r>
          </w:p>
        </w:tc>
        <w:tc>
          <w:tcPr>
            <w:tcW w:w="3827" w:type="dxa"/>
            <w:vAlign w:val="center"/>
          </w:tcPr>
          <w:p w14:paraId="2512F8B3" w14:textId="77777777" w:rsidR="00B34510" w:rsidRPr="00BC13AB" w:rsidRDefault="00B34510" w:rsidP="006C7882">
            <w:pPr>
              <w:jc w:val="center"/>
              <w:rPr>
                <w:rFonts w:ascii="宋体" w:hAnsi="宋体"/>
                <w:szCs w:val="21"/>
              </w:rPr>
            </w:pPr>
            <w:r w:rsidRPr="00BC13AB">
              <w:rPr>
                <w:rFonts w:ascii="宋体" w:hAnsi="宋体" w:hint="eastAsia"/>
                <w:kern w:val="0"/>
                <w:szCs w:val="21"/>
              </w:rPr>
              <w:t>4#楼南侧</w:t>
            </w:r>
            <w:r w:rsidRPr="00BC13AB">
              <w:rPr>
                <w:rFonts w:ascii="宋体" w:hAnsi="宋体"/>
                <w:kern w:val="0"/>
                <w:szCs w:val="21"/>
              </w:rPr>
              <w:t>地下车库排</w:t>
            </w:r>
            <w:proofErr w:type="gramStart"/>
            <w:r w:rsidRPr="00BC13AB">
              <w:rPr>
                <w:rFonts w:ascii="宋体" w:hAnsi="宋体"/>
                <w:kern w:val="0"/>
                <w:szCs w:val="21"/>
              </w:rPr>
              <w:t>风口外</w:t>
            </w:r>
            <w:proofErr w:type="gramEnd"/>
            <w:r w:rsidRPr="00BC13AB">
              <w:rPr>
                <w:rFonts w:ascii="宋体" w:hAnsi="宋体"/>
                <w:kern w:val="0"/>
                <w:szCs w:val="21"/>
              </w:rPr>
              <w:t>1m</w:t>
            </w:r>
          </w:p>
        </w:tc>
        <w:tc>
          <w:tcPr>
            <w:tcW w:w="1369" w:type="dxa"/>
            <w:vMerge/>
            <w:vAlign w:val="center"/>
          </w:tcPr>
          <w:p w14:paraId="4A8ADD01" w14:textId="77777777" w:rsidR="00B34510" w:rsidRPr="00BC13AB" w:rsidRDefault="00B34510" w:rsidP="00B34510">
            <w:pPr>
              <w:jc w:val="center"/>
              <w:rPr>
                <w:rFonts w:ascii="宋体" w:hAnsi="宋体"/>
                <w:szCs w:val="21"/>
              </w:rPr>
            </w:pPr>
          </w:p>
        </w:tc>
        <w:tc>
          <w:tcPr>
            <w:tcW w:w="1386" w:type="dxa"/>
            <w:vMerge/>
            <w:vAlign w:val="center"/>
          </w:tcPr>
          <w:p w14:paraId="63DBC1A5" w14:textId="35DBC114" w:rsidR="00B34510" w:rsidRPr="00BC13AB" w:rsidRDefault="00B34510" w:rsidP="006C7882">
            <w:pPr>
              <w:jc w:val="center"/>
              <w:rPr>
                <w:rFonts w:ascii="宋体" w:hAnsi="宋体"/>
                <w:szCs w:val="21"/>
              </w:rPr>
            </w:pPr>
          </w:p>
        </w:tc>
      </w:tr>
      <w:tr w:rsidR="00B34510" w:rsidRPr="00BC13AB" w14:paraId="39D43DB3" w14:textId="66CBA164" w:rsidTr="00B34510">
        <w:trPr>
          <w:cantSplit/>
          <w:trHeight w:val="284"/>
          <w:jc w:val="center"/>
        </w:trPr>
        <w:tc>
          <w:tcPr>
            <w:tcW w:w="1242" w:type="dxa"/>
            <w:vMerge/>
            <w:vAlign w:val="center"/>
          </w:tcPr>
          <w:p w14:paraId="285B76A1" w14:textId="77777777" w:rsidR="00B34510" w:rsidRPr="00BC13AB" w:rsidRDefault="00B34510" w:rsidP="006C7882">
            <w:pPr>
              <w:jc w:val="center"/>
              <w:rPr>
                <w:rFonts w:ascii="宋体" w:hAnsi="宋体"/>
                <w:szCs w:val="21"/>
              </w:rPr>
            </w:pPr>
          </w:p>
        </w:tc>
        <w:tc>
          <w:tcPr>
            <w:tcW w:w="1418" w:type="dxa"/>
            <w:vAlign w:val="center"/>
          </w:tcPr>
          <w:p w14:paraId="2F883BE2" w14:textId="7CFD9C20" w:rsidR="00B34510" w:rsidRPr="00BC13AB" w:rsidRDefault="00B34510" w:rsidP="006C7882">
            <w:pPr>
              <w:jc w:val="center"/>
              <w:rPr>
                <w:rFonts w:ascii="宋体" w:hAnsi="宋体"/>
                <w:kern w:val="0"/>
                <w:szCs w:val="21"/>
              </w:rPr>
            </w:pPr>
            <w:r w:rsidRPr="00BC13AB">
              <w:rPr>
                <w:rFonts w:ascii="宋体" w:hAnsi="宋体"/>
                <w:szCs w:val="21"/>
              </w:rPr>
              <w:t>N14</w:t>
            </w:r>
          </w:p>
        </w:tc>
        <w:tc>
          <w:tcPr>
            <w:tcW w:w="3827" w:type="dxa"/>
            <w:vAlign w:val="center"/>
          </w:tcPr>
          <w:p w14:paraId="186E0B39" w14:textId="77777777" w:rsidR="00B34510" w:rsidRPr="00BC13AB" w:rsidRDefault="00B34510" w:rsidP="006C7882">
            <w:pPr>
              <w:jc w:val="center"/>
              <w:rPr>
                <w:rFonts w:ascii="宋体" w:hAnsi="宋体"/>
                <w:szCs w:val="21"/>
              </w:rPr>
            </w:pPr>
            <w:r w:rsidRPr="00BC13AB">
              <w:rPr>
                <w:rFonts w:ascii="宋体" w:hAnsi="宋体" w:hint="eastAsia"/>
                <w:kern w:val="0"/>
                <w:szCs w:val="21"/>
              </w:rPr>
              <w:t>1#楼东侧</w:t>
            </w:r>
            <w:r w:rsidRPr="00BC13AB">
              <w:rPr>
                <w:rFonts w:ascii="宋体" w:hAnsi="宋体"/>
                <w:kern w:val="0"/>
                <w:szCs w:val="21"/>
              </w:rPr>
              <w:t>地下车库排</w:t>
            </w:r>
            <w:proofErr w:type="gramStart"/>
            <w:r w:rsidRPr="00BC13AB">
              <w:rPr>
                <w:rFonts w:ascii="宋体" w:hAnsi="宋体"/>
                <w:kern w:val="0"/>
                <w:szCs w:val="21"/>
              </w:rPr>
              <w:t>风口外</w:t>
            </w:r>
            <w:proofErr w:type="gramEnd"/>
            <w:r w:rsidRPr="00BC13AB">
              <w:rPr>
                <w:rFonts w:ascii="宋体" w:hAnsi="宋体"/>
                <w:kern w:val="0"/>
                <w:szCs w:val="21"/>
              </w:rPr>
              <w:t>1m</w:t>
            </w:r>
          </w:p>
        </w:tc>
        <w:tc>
          <w:tcPr>
            <w:tcW w:w="1369" w:type="dxa"/>
            <w:vMerge/>
            <w:vAlign w:val="center"/>
          </w:tcPr>
          <w:p w14:paraId="4BA225B3" w14:textId="77777777" w:rsidR="00B34510" w:rsidRPr="00BC13AB" w:rsidRDefault="00B34510" w:rsidP="00B34510">
            <w:pPr>
              <w:jc w:val="center"/>
              <w:rPr>
                <w:rFonts w:ascii="宋体" w:hAnsi="宋体"/>
                <w:szCs w:val="21"/>
              </w:rPr>
            </w:pPr>
          </w:p>
        </w:tc>
        <w:tc>
          <w:tcPr>
            <w:tcW w:w="1386" w:type="dxa"/>
            <w:vMerge/>
            <w:vAlign w:val="center"/>
          </w:tcPr>
          <w:p w14:paraId="50B13893" w14:textId="4C4D46CE" w:rsidR="00B34510" w:rsidRPr="00BC13AB" w:rsidRDefault="00B34510" w:rsidP="006C7882">
            <w:pPr>
              <w:jc w:val="center"/>
              <w:rPr>
                <w:rFonts w:ascii="宋体" w:hAnsi="宋体"/>
                <w:szCs w:val="21"/>
              </w:rPr>
            </w:pPr>
          </w:p>
        </w:tc>
      </w:tr>
      <w:tr w:rsidR="00B34510" w:rsidRPr="00BC13AB" w14:paraId="1C673306" w14:textId="418440DA" w:rsidTr="00B34510">
        <w:trPr>
          <w:cantSplit/>
          <w:trHeight w:val="284"/>
          <w:jc w:val="center"/>
        </w:trPr>
        <w:tc>
          <w:tcPr>
            <w:tcW w:w="1242" w:type="dxa"/>
            <w:vMerge/>
            <w:vAlign w:val="center"/>
          </w:tcPr>
          <w:p w14:paraId="33E567F3" w14:textId="77777777" w:rsidR="00B34510" w:rsidRPr="00BC13AB" w:rsidRDefault="00B34510" w:rsidP="006C7882">
            <w:pPr>
              <w:jc w:val="center"/>
              <w:rPr>
                <w:rFonts w:ascii="宋体" w:hAnsi="宋体"/>
                <w:szCs w:val="21"/>
              </w:rPr>
            </w:pPr>
          </w:p>
        </w:tc>
        <w:tc>
          <w:tcPr>
            <w:tcW w:w="1418" w:type="dxa"/>
            <w:vAlign w:val="center"/>
          </w:tcPr>
          <w:p w14:paraId="1E4FD98A" w14:textId="57E2D3D5" w:rsidR="00B34510" w:rsidRPr="00BC13AB" w:rsidRDefault="00B34510" w:rsidP="006C7882">
            <w:pPr>
              <w:jc w:val="center"/>
              <w:rPr>
                <w:rFonts w:ascii="宋体" w:hAnsi="宋体"/>
                <w:kern w:val="0"/>
                <w:szCs w:val="21"/>
              </w:rPr>
            </w:pPr>
            <w:r w:rsidRPr="00BC13AB">
              <w:rPr>
                <w:rFonts w:ascii="宋体" w:hAnsi="宋体"/>
                <w:szCs w:val="21"/>
              </w:rPr>
              <w:t>N15</w:t>
            </w:r>
          </w:p>
        </w:tc>
        <w:tc>
          <w:tcPr>
            <w:tcW w:w="3827" w:type="dxa"/>
            <w:vAlign w:val="center"/>
          </w:tcPr>
          <w:p w14:paraId="785950FB" w14:textId="77777777" w:rsidR="00B34510" w:rsidRPr="00BC13AB" w:rsidRDefault="00B34510" w:rsidP="006C7882">
            <w:pPr>
              <w:jc w:val="center"/>
              <w:rPr>
                <w:rFonts w:ascii="宋体" w:hAnsi="宋体"/>
                <w:szCs w:val="21"/>
              </w:rPr>
            </w:pPr>
            <w:r w:rsidRPr="00BC13AB">
              <w:rPr>
                <w:rFonts w:ascii="宋体" w:hAnsi="宋体" w:hint="eastAsia"/>
                <w:kern w:val="0"/>
                <w:szCs w:val="21"/>
              </w:rPr>
              <w:t>东航银燕小区</w:t>
            </w:r>
            <w:r w:rsidRPr="00BC13AB">
              <w:rPr>
                <w:rFonts w:ascii="宋体" w:hAnsi="宋体"/>
                <w:kern w:val="0"/>
                <w:szCs w:val="21"/>
              </w:rPr>
              <w:t>边界外1m</w:t>
            </w:r>
          </w:p>
        </w:tc>
        <w:tc>
          <w:tcPr>
            <w:tcW w:w="1369" w:type="dxa"/>
            <w:vMerge/>
            <w:vAlign w:val="center"/>
          </w:tcPr>
          <w:p w14:paraId="11324321" w14:textId="77777777" w:rsidR="00B34510" w:rsidRPr="00BC13AB" w:rsidRDefault="00B34510" w:rsidP="00B34510">
            <w:pPr>
              <w:jc w:val="center"/>
              <w:rPr>
                <w:rFonts w:ascii="宋体" w:hAnsi="宋体"/>
                <w:szCs w:val="21"/>
              </w:rPr>
            </w:pPr>
          </w:p>
        </w:tc>
        <w:tc>
          <w:tcPr>
            <w:tcW w:w="1386" w:type="dxa"/>
            <w:vMerge/>
            <w:vAlign w:val="center"/>
          </w:tcPr>
          <w:p w14:paraId="1584A2D3" w14:textId="268D2E34" w:rsidR="00B34510" w:rsidRPr="00BC13AB" w:rsidRDefault="00B34510" w:rsidP="006C7882">
            <w:pPr>
              <w:jc w:val="center"/>
              <w:rPr>
                <w:rFonts w:ascii="宋体" w:hAnsi="宋体"/>
                <w:szCs w:val="21"/>
              </w:rPr>
            </w:pPr>
          </w:p>
        </w:tc>
      </w:tr>
    </w:tbl>
    <w:p w14:paraId="2F56D8C2" w14:textId="77777777" w:rsidR="00B34510" w:rsidRDefault="00B34510" w:rsidP="006C7882">
      <w:pPr>
        <w:pStyle w:val="a0"/>
        <w:sectPr w:rsidR="00B34510" w:rsidSect="00D92A1B">
          <w:pgSz w:w="11906" w:h="16838"/>
          <w:pgMar w:top="1440" w:right="1800" w:bottom="1440" w:left="1800" w:header="851" w:footer="992" w:gutter="0"/>
          <w:cols w:space="425"/>
          <w:docGrid w:type="lines" w:linePitch="312"/>
        </w:sectPr>
      </w:pPr>
    </w:p>
    <w:p w14:paraId="47929848" w14:textId="77777777" w:rsidR="00515CE0" w:rsidRDefault="00A40581">
      <w:pPr>
        <w:spacing w:line="360" w:lineRule="auto"/>
        <w:rPr>
          <w:rFonts w:ascii="Times New Roman" w:hAnsi="Times New Roman"/>
          <w:b/>
          <w:bCs/>
          <w:sz w:val="24"/>
        </w:rPr>
      </w:pPr>
      <w:r>
        <w:rPr>
          <w:rFonts w:ascii="Times New Roman" w:hAnsi="Times New Roman" w:hint="eastAsia"/>
          <w:b/>
          <w:bCs/>
          <w:sz w:val="24"/>
        </w:rPr>
        <w:lastRenderedPageBreak/>
        <w:t>监测点位图：</w:t>
      </w:r>
    </w:p>
    <w:p w14:paraId="5DE8DEFE" w14:textId="1E3E5718" w:rsidR="00515CE0" w:rsidRDefault="00B34510">
      <w:pPr>
        <w:pStyle w:val="a0"/>
        <w:rPr>
          <w:rFonts w:ascii="Times New Roman" w:hAnsi="Times New Roman"/>
          <w:b/>
          <w:bCs/>
          <w:sz w:val="24"/>
        </w:rPr>
      </w:pPr>
      <w:r>
        <w:rPr>
          <w:rFonts w:hint="eastAsia"/>
          <w:noProof/>
        </w:rPr>
        <w:drawing>
          <wp:anchor distT="0" distB="0" distL="114300" distR="114300" simplePos="0" relativeHeight="251664384" behindDoc="0" locked="0" layoutInCell="1" allowOverlap="1" wp14:anchorId="58A0058A" wp14:editId="1C3D003A">
            <wp:simplePos x="0" y="0"/>
            <wp:positionH relativeFrom="column">
              <wp:posOffset>7568301</wp:posOffset>
            </wp:positionH>
            <wp:positionV relativeFrom="paragraph">
              <wp:posOffset>73025</wp:posOffset>
            </wp:positionV>
            <wp:extent cx="812165" cy="739140"/>
            <wp:effectExtent l="0" t="0" r="6985" b="3810"/>
            <wp:wrapNone/>
            <wp:docPr id="122" name="图片 7"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descr="2"/>
                    <pic:cNvPicPr>
                      <a:picLocks noChangeAspect="1" noChangeArrowheads="1"/>
                    </pic:cNvPicPr>
                  </pic:nvPicPr>
                  <pic:blipFill>
                    <a:blip r:embed="rId17" cstate="print">
                      <a:extLst>
                        <a:ext uri="{28A0092B-C50C-407E-A947-70E740481C1C}">
                          <a14:useLocalDpi xmlns:a14="http://schemas.microsoft.com/office/drawing/2010/main" val="0"/>
                        </a:ext>
                      </a:extLst>
                    </a:blip>
                    <a:srcRect b="6419"/>
                    <a:stretch>
                      <a:fillRect/>
                    </a:stretch>
                  </pic:blipFill>
                  <pic:spPr bwMode="auto">
                    <a:xfrm>
                      <a:off x="0" y="0"/>
                      <a:ext cx="812165" cy="7391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3CBCA1E2" wp14:editId="23A95FB9">
            <wp:extent cx="8406130" cy="4624034"/>
            <wp:effectExtent l="0" t="0" r="0" b="571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t="3615"/>
                    <a:stretch/>
                  </pic:blipFill>
                  <pic:spPr bwMode="auto">
                    <a:xfrm>
                      <a:off x="0" y="0"/>
                      <a:ext cx="8406130" cy="4624034"/>
                    </a:xfrm>
                    <a:prstGeom prst="rect">
                      <a:avLst/>
                    </a:prstGeom>
                    <a:ln>
                      <a:noFill/>
                    </a:ln>
                    <a:extLst>
                      <a:ext uri="{53640926-AAD7-44D8-BBD7-CCE9431645EC}">
                        <a14:shadowObscured xmlns:a14="http://schemas.microsoft.com/office/drawing/2010/main"/>
                      </a:ext>
                    </a:extLst>
                  </pic:spPr>
                </pic:pic>
              </a:graphicData>
            </a:graphic>
          </wp:inline>
        </w:drawing>
      </w:r>
    </w:p>
    <w:p w14:paraId="49BF9223" w14:textId="6CBCC72D" w:rsidR="00515CE0" w:rsidRDefault="00914A2A">
      <w:pPr>
        <w:pStyle w:val="a0"/>
        <w:spacing w:line="360" w:lineRule="auto"/>
        <w:jc w:val="center"/>
        <w:rPr>
          <w:rFonts w:ascii="Times New Roman" w:hAnsi="Times New Roman"/>
          <w:b/>
          <w:bCs/>
          <w:sz w:val="24"/>
        </w:rPr>
      </w:pPr>
      <w:r>
        <w:rPr>
          <w:rFonts w:ascii="Times New Roman" w:hAnsi="Times New Roman" w:hint="eastAsia"/>
          <w:b/>
          <w:bCs/>
          <w:sz w:val="24"/>
        </w:rPr>
        <w:t>图</w:t>
      </w:r>
      <w:r>
        <w:rPr>
          <w:rFonts w:ascii="Times New Roman" w:hAnsi="Times New Roman" w:hint="eastAsia"/>
          <w:b/>
          <w:bCs/>
          <w:sz w:val="24"/>
        </w:rPr>
        <w:t>7-</w:t>
      </w:r>
      <w:r>
        <w:rPr>
          <w:rFonts w:ascii="Times New Roman" w:hAnsi="Times New Roman"/>
          <w:b/>
          <w:bCs/>
          <w:sz w:val="24"/>
        </w:rPr>
        <w:t xml:space="preserve">1 </w:t>
      </w:r>
      <w:r>
        <w:rPr>
          <w:rFonts w:ascii="Times New Roman" w:hAnsi="Times New Roman" w:hint="eastAsia"/>
          <w:b/>
          <w:bCs/>
          <w:sz w:val="24"/>
        </w:rPr>
        <w:t>E</w:t>
      </w:r>
      <w:r w:rsidR="00A40581">
        <w:rPr>
          <w:rFonts w:ascii="Times New Roman" w:hAnsi="Times New Roman" w:hint="eastAsia"/>
          <w:b/>
          <w:bCs/>
          <w:sz w:val="24"/>
        </w:rPr>
        <w:t>地块监测点位图</w:t>
      </w:r>
    </w:p>
    <w:p w14:paraId="2DB8981E" w14:textId="77777777" w:rsidR="00B34510" w:rsidRDefault="00B34510">
      <w:pPr>
        <w:pStyle w:val="Default"/>
        <w:adjustRightInd/>
        <w:spacing w:line="360" w:lineRule="auto"/>
        <w:jc w:val="both"/>
        <w:rPr>
          <w:rFonts w:ascii="Times New Roman" w:eastAsia="宋体" w:hAnsi="Times New Roman" w:hint="default"/>
          <w:b/>
          <w:bCs/>
          <w:color w:val="auto"/>
          <w:kern w:val="2"/>
        </w:rPr>
        <w:sectPr w:rsidR="00B34510" w:rsidSect="00B34510">
          <w:headerReference w:type="default" r:id="rId19"/>
          <w:pgSz w:w="16838" w:h="11906" w:orient="landscape"/>
          <w:pgMar w:top="1440" w:right="1800" w:bottom="1440" w:left="1800" w:header="851" w:footer="992" w:gutter="0"/>
          <w:cols w:space="425"/>
          <w:docGrid w:type="lines" w:linePitch="312"/>
        </w:sectPr>
      </w:pPr>
    </w:p>
    <w:p w14:paraId="4508BA7A" w14:textId="77777777" w:rsidR="00515CE0" w:rsidRDefault="00A40581">
      <w:pPr>
        <w:pStyle w:val="22"/>
        <w:spacing w:beforeLines="50" w:before="156" w:afterLines="50" w:after="156" w:line="720" w:lineRule="auto"/>
        <w:jc w:val="left"/>
        <w:outlineLvl w:val="0"/>
        <w:rPr>
          <w:rFonts w:ascii="Times New Roman" w:eastAsia="宋体" w:hAnsi="Times New Roman"/>
          <w:b/>
          <w:sz w:val="36"/>
          <w:szCs w:val="36"/>
        </w:rPr>
      </w:pPr>
      <w:bookmarkStart w:id="362" w:name="_Toc14551"/>
      <w:bookmarkStart w:id="363" w:name="_Toc22981"/>
      <w:bookmarkStart w:id="364" w:name="_Toc30863"/>
      <w:bookmarkStart w:id="365" w:name="_Toc10967"/>
      <w:bookmarkStart w:id="366" w:name="_Toc27362"/>
      <w:bookmarkStart w:id="367" w:name="_Toc958"/>
      <w:bookmarkStart w:id="368" w:name="_Toc1117"/>
      <w:bookmarkStart w:id="369" w:name="_Toc23099"/>
      <w:bookmarkStart w:id="370" w:name="_Toc5155"/>
      <w:bookmarkStart w:id="371" w:name="_Toc85716926"/>
      <w:r>
        <w:rPr>
          <w:rFonts w:ascii="Times New Roman" w:eastAsia="宋体" w:hAnsi="Times New Roman" w:hint="eastAsia"/>
          <w:b/>
          <w:sz w:val="36"/>
          <w:szCs w:val="36"/>
        </w:rPr>
        <w:lastRenderedPageBreak/>
        <w:t>八</w:t>
      </w:r>
      <w:r>
        <w:rPr>
          <w:rFonts w:ascii="Times New Roman" w:eastAsia="宋体" w:hAnsi="Times New Roman" w:hint="eastAsia"/>
          <w:b/>
          <w:sz w:val="36"/>
          <w:szCs w:val="36"/>
        </w:rPr>
        <w:t xml:space="preserve">  </w:t>
      </w:r>
      <w:r>
        <w:rPr>
          <w:rFonts w:ascii="Times New Roman" w:eastAsia="宋体" w:hAnsi="Times New Roman" w:hint="eastAsia"/>
          <w:b/>
          <w:sz w:val="36"/>
          <w:szCs w:val="36"/>
        </w:rPr>
        <w:t>质量保证及质量控制</w:t>
      </w:r>
      <w:bookmarkEnd w:id="362"/>
      <w:bookmarkEnd w:id="363"/>
      <w:bookmarkEnd w:id="364"/>
      <w:bookmarkEnd w:id="365"/>
      <w:bookmarkEnd w:id="366"/>
      <w:bookmarkEnd w:id="367"/>
      <w:bookmarkEnd w:id="368"/>
      <w:bookmarkEnd w:id="369"/>
      <w:bookmarkEnd w:id="370"/>
      <w:bookmarkEnd w:id="371"/>
    </w:p>
    <w:p w14:paraId="7AE6AEFC" w14:textId="77777777" w:rsidR="00515CE0" w:rsidRDefault="00A40581">
      <w:pPr>
        <w:pStyle w:val="22"/>
        <w:spacing w:line="360" w:lineRule="auto"/>
        <w:jc w:val="left"/>
        <w:rPr>
          <w:rFonts w:ascii="Times New Roman" w:eastAsia="宋体" w:hAnsi="Times New Roman"/>
          <w:b/>
          <w:sz w:val="28"/>
          <w:szCs w:val="28"/>
        </w:rPr>
      </w:pPr>
      <w:bookmarkStart w:id="372" w:name="_Toc27602"/>
      <w:bookmarkStart w:id="373" w:name="_Toc32630"/>
      <w:bookmarkStart w:id="374" w:name="_Toc6332"/>
      <w:bookmarkStart w:id="375" w:name="_Toc12023"/>
      <w:bookmarkStart w:id="376" w:name="_Toc24070"/>
      <w:bookmarkStart w:id="377" w:name="_Toc21702"/>
      <w:bookmarkStart w:id="378" w:name="_Toc24962"/>
      <w:bookmarkStart w:id="379" w:name="_Toc20431"/>
      <w:bookmarkStart w:id="380" w:name="_Toc85716927"/>
      <w:r>
        <w:rPr>
          <w:rFonts w:ascii="Times New Roman" w:eastAsia="宋体" w:hAnsi="Times New Roman"/>
          <w:b/>
          <w:sz w:val="28"/>
          <w:szCs w:val="28"/>
        </w:rPr>
        <w:t xml:space="preserve">8.1 </w:t>
      </w:r>
      <w:r>
        <w:rPr>
          <w:rFonts w:ascii="Times New Roman" w:eastAsia="宋体" w:hAnsi="Times New Roman"/>
          <w:b/>
          <w:sz w:val="28"/>
          <w:szCs w:val="28"/>
        </w:rPr>
        <w:t>检测分析方法及仪器</w:t>
      </w:r>
      <w:bookmarkEnd w:id="372"/>
      <w:bookmarkEnd w:id="373"/>
      <w:bookmarkEnd w:id="374"/>
      <w:bookmarkEnd w:id="375"/>
      <w:bookmarkEnd w:id="376"/>
      <w:bookmarkEnd w:id="377"/>
      <w:bookmarkEnd w:id="378"/>
      <w:bookmarkEnd w:id="379"/>
      <w:bookmarkEnd w:id="380"/>
    </w:p>
    <w:p w14:paraId="7ED4037D" w14:textId="77777777" w:rsidR="00515CE0" w:rsidRDefault="00A40581" w:rsidP="00750889">
      <w:pPr>
        <w:jc w:val="center"/>
        <w:rPr>
          <w:rFonts w:ascii="Times New Roman" w:eastAsiaTheme="minorEastAsia" w:hAnsi="Times New Roman"/>
          <w:b/>
          <w:bCs/>
          <w:szCs w:val="21"/>
        </w:rPr>
      </w:pPr>
      <w:r>
        <w:rPr>
          <w:rFonts w:ascii="Times New Roman" w:eastAsiaTheme="minorEastAsia" w:hAnsi="Times New Roman"/>
          <w:b/>
          <w:bCs/>
          <w:szCs w:val="21"/>
        </w:rPr>
        <w:t>表</w:t>
      </w:r>
      <w:r>
        <w:rPr>
          <w:rFonts w:ascii="Times New Roman" w:eastAsiaTheme="minorEastAsia" w:hAnsi="Times New Roman"/>
          <w:b/>
          <w:bCs/>
          <w:szCs w:val="21"/>
        </w:rPr>
        <w:t>8.1-1</w:t>
      </w:r>
      <w:r>
        <w:rPr>
          <w:rFonts w:ascii="Times New Roman" w:eastAsiaTheme="minorEastAsia" w:hAnsi="Times New Roman" w:hint="eastAsia"/>
          <w:b/>
          <w:bCs/>
          <w:szCs w:val="21"/>
        </w:rPr>
        <w:t xml:space="preserve"> </w:t>
      </w:r>
      <w:r>
        <w:rPr>
          <w:rFonts w:ascii="Times New Roman" w:eastAsiaTheme="minorEastAsia" w:hAnsi="Times New Roman"/>
          <w:b/>
          <w:bCs/>
          <w:szCs w:val="21"/>
        </w:rPr>
        <w:t>监测方法及方法来源一览表</w:t>
      </w:r>
    </w:p>
    <w:tbl>
      <w:tblPr>
        <w:tblStyle w:val="a9"/>
        <w:tblW w:w="9570" w:type="dxa"/>
        <w:jc w:val="center"/>
        <w:tblLayout w:type="fixed"/>
        <w:tblLook w:val="04A0" w:firstRow="1" w:lastRow="0" w:firstColumn="1" w:lastColumn="0" w:noHBand="0" w:noVBand="1"/>
      </w:tblPr>
      <w:tblGrid>
        <w:gridCol w:w="853"/>
        <w:gridCol w:w="1542"/>
        <w:gridCol w:w="3672"/>
        <w:gridCol w:w="1848"/>
        <w:gridCol w:w="1655"/>
      </w:tblGrid>
      <w:tr w:rsidR="00515CE0" w14:paraId="59C31A59" w14:textId="77777777" w:rsidTr="00914A2A">
        <w:trPr>
          <w:cantSplit/>
          <w:trHeight w:val="90"/>
          <w:jc w:val="center"/>
        </w:trPr>
        <w:tc>
          <w:tcPr>
            <w:tcW w:w="759" w:type="dxa"/>
            <w:vAlign w:val="center"/>
          </w:tcPr>
          <w:p w14:paraId="2696BBB0" w14:textId="77777777" w:rsidR="00515CE0" w:rsidRDefault="00A40581" w:rsidP="00914A2A">
            <w:pPr>
              <w:tabs>
                <w:tab w:val="left" w:pos="432"/>
              </w:tabs>
              <w:jc w:val="center"/>
              <w:rPr>
                <w:rFonts w:ascii="Times New Roman" w:hAnsi="Times New Roman"/>
                <w:b/>
                <w:bCs/>
                <w:szCs w:val="21"/>
              </w:rPr>
            </w:pPr>
            <w:bookmarkStart w:id="381" w:name="_Toc24880"/>
            <w:bookmarkStart w:id="382" w:name="_Toc15346"/>
            <w:bookmarkStart w:id="383" w:name="_Toc31592"/>
            <w:bookmarkStart w:id="384" w:name="_Toc20872"/>
            <w:bookmarkStart w:id="385" w:name="_Toc24907"/>
            <w:bookmarkStart w:id="386" w:name="_Toc26265"/>
            <w:bookmarkStart w:id="387" w:name="_Toc29140"/>
            <w:bookmarkStart w:id="388" w:name="_Toc30638"/>
            <w:r>
              <w:rPr>
                <w:rFonts w:ascii="Times New Roman" w:hAnsi="Times New Roman"/>
                <w:b/>
                <w:bCs/>
                <w:szCs w:val="21"/>
              </w:rPr>
              <w:t>序号</w:t>
            </w:r>
          </w:p>
        </w:tc>
        <w:tc>
          <w:tcPr>
            <w:tcW w:w="1373" w:type="dxa"/>
            <w:vAlign w:val="center"/>
          </w:tcPr>
          <w:p w14:paraId="7FAB0A5A" w14:textId="77777777" w:rsidR="00515CE0" w:rsidRDefault="00A40581" w:rsidP="00914A2A">
            <w:pPr>
              <w:tabs>
                <w:tab w:val="left" w:pos="432"/>
              </w:tabs>
              <w:jc w:val="center"/>
              <w:rPr>
                <w:rFonts w:ascii="Times New Roman" w:hAnsi="Times New Roman"/>
                <w:b/>
                <w:bCs/>
                <w:szCs w:val="21"/>
              </w:rPr>
            </w:pPr>
            <w:r>
              <w:rPr>
                <w:rFonts w:ascii="Times New Roman" w:hAnsi="Times New Roman"/>
                <w:b/>
                <w:bCs/>
                <w:szCs w:val="21"/>
              </w:rPr>
              <w:t>检测项目</w:t>
            </w:r>
          </w:p>
        </w:tc>
        <w:tc>
          <w:tcPr>
            <w:tcW w:w="3270" w:type="dxa"/>
            <w:vAlign w:val="center"/>
          </w:tcPr>
          <w:p w14:paraId="5FB92078" w14:textId="77777777" w:rsidR="00515CE0" w:rsidRDefault="00A40581" w:rsidP="00914A2A">
            <w:pPr>
              <w:tabs>
                <w:tab w:val="left" w:pos="432"/>
              </w:tabs>
              <w:jc w:val="center"/>
              <w:rPr>
                <w:rFonts w:ascii="Times New Roman" w:hAnsi="Times New Roman"/>
                <w:b/>
                <w:bCs/>
                <w:szCs w:val="21"/>
              </w:rPr>
            </w:pPr>
            <w:r>
              <w:rPr>
                <w:rFonts w:ascii="Times New Roman" w:hAnsi="Times New Roman"/>
                <w:b/>
                <w:bCs/>
                <w:szCs w:val="21"/>
              </w:rPr>
              <w:t>检测方法</w:t>
            </w:r>
          </w:p>
        </w:tc>
        <w:tc>
          <w:tcPr>
            <w:tcW w:w="1646" w:type="dxa"/>
            <w:vAlign w:val="center"/>
          </w:tcPr>
          <w:p w14:paraId="5C1F8C82" w14:textId="77777777" w:rsidR="00515CE0" w:rsidRDefault="00A40581" w:rsidP="00914A2A">
            <w:pPr>
              <w:tabs>
                <w:tab w:val="left" w:pos="432"/>
              </w:tabs>
              <w:jc w:val="center"/>
              <w:rPr>
                <w:rFonts w:ascii="Times New Roman" w:hAnsi="Times New Roman"/>
                <w:b/>
                <w:bCs/>
                <w:szCs w:val="21"/>
              </w:rPr>
            </w:pPr>
            <w:r>
              <w:rPr>
                <w:rFonts w:ascii="Times New Roman" w:eastAsiaTheme="minorEastAsia" w:hAnsi="Times New Roman"/>
                <w:b/>
                <w:bCs/>
                <w:szCs w:val="21"/>
              </w:rPr>
              <w:t>仪器名称</w:t>
            </w:r>
          </w:p>
        </w:tc>
        <w:tc>
          <w:tcPr>
            <w:tcW w:w="1474" w:type="dxa"/>
            <w:vAlign w:val="center"/>
          </w:tcPr>
          <w:p w14:paraId="415E4D2A" w14:textId="546EB042" w:rsidR="00515CE0" w:rsidRDefault="00A40581" w:rsidP="00914A2A">
            <w:pPr>
              <w:tabs>
                <w:tab w:val="left" w:pos="432"/>
              </w:tabs>
              <w:jc w:val="center"/>
              <w:rPr>
                <w:rFonts w:ascii="Times New Roman" w:hAnsi="Times New Roman"/>
                <w:b/>
                <w:bCs/>
                <w:szCs w:val="21"/>
              </w:rPr>
            </w:pPr>
            <w:r>
              <w:rPr>
                <w:rFonts w:ascii="Times New Roman" w:eastAsiaTheme="minorEastAsia" w:hAnsi="Times New Roman"/>
                <w:b/>
                <w:bCs/>
                <w:szCs w:val="21"/>
              </w:rPr>
              <w:t>检出限</w:t>
            </w:r>
          </w:p>
        </w:tc>
      </w:tr>
      <w:tr w:rsidR="00515CE0" w14:paraId="7D44C0F6" w14:textId="77777777" w:rsidTr="00914A2A">
        <w:trPr>
          <w:cantSplit/>
          <w:trHeight w:val="90"/>
          <w:jc w:val="center"/>
        </w:trPr>
        <w:tc>
          <w:tcPr>
            <w:tcW w:w="759" w:type="dxa"/>
            <w:vAlign w:val="center"/>
          </w:tcPr>
          <w:p w14:paraId="2CD6BD39" w14:textId="77777777" w:rsidR="00515CE0" w:rsidRDefault="00A40581" w:rsidP="00914A2A">
            <w:pPr>
              <w:pStyle w:val="1"/>
              <w:tabs>
                <w:tab w:val="left" w:pos="432"/>
              </w:tabs>
              <w:ind w:firstLineChars="0" w:firstLine="0"/>
              <w:jc w:val="center"/>
              <w:rPr>
                <w:rFonts w:ascii="Times New Roman" w:hAnsi="Times New Roman"/>
                <w:szCs w:val="21"/>
              </w:rPr>
            </w:pPr>
            <w:r>
              <w:rPr>
                <w:rFonts w:ascii="Times New Roman" w:hAnsi="Times New Roman"/>
                <w:szCs w:val="21"/>
              </w:rPr>
              <w:t>1</w:t>
            </w:r>
          </w:p>
        </w:tc>
        <w:tc>
          <w:tcPr>
            <w:tcW w:w="1373" w:type="dxa"/>
            <w:vAlign w:val="center"/>
          </w:tcPr>
          <w:p w14:paraId="4525F4F8" w14:textId="77777777" w:rsidR="00515CE0" w:rsidRDefault="00A40581" w:rsidP="00914A2A">
            <w:pPr>
              <w:tabs>
                <w:tab w:val="left" w:pos="3065"/>
              </w:tabs>
              <w:jc w:val="center"/>
              <w:rPr>
                <w:rFonts w:ascii="Times New Roman" w:hAnsi="Times New Roman"/>
                <w:kern w:val="1"/>
                <w:szCs w:val="21"/>
              </w:rPr>
            </w:pPr>
            <w:r>
              <w:rPr>
                <w:rFonts w:ascii="Times New Roman" w:hAnsi="Times New Roman"/>
                <w:szCs w:val="21"/>
              </w:rPr>
              <w:t>环境噪声</w:t>
            </w:r>
          </w:p>
        </w:tc>
        <w:tc>
          <w:tcPr>
            <w:tcW w:w="3270" w:type="dxa"/>
            <w:vAlign w:val="center"/>
          </w:tcPr>
          <w:p w14:paraId="5C33AFF3" w14:textId="77777777" w:rsidR="00515CE0" w:rsidRDefault="00A40581" w:rsidP="00914A2A">
            <w:pPr>
              <w:jc w:val="center"/>
              <w:rPr>
                <w:rFonts w:ascii="Times New Roman" w:hAnsi="Times New Roman"/>
                <w:kern w:val="1"/>
                <w:szCs w:val="21"/>
              </w:rPr>
            </w:pPr>
            <w:r>
              <w:rPr>
                <w:rFonts w:ascii="Times New Roman" w:hAnsi="Times New Roman"/>
                <w:kern w:val="1"/>
                <w:szCs w:val="21"/>
              </w:rPr>
              <w:t>声环境质量标准</w:t>
            </w:r>
            <w:r>
              <w:rPr>
                <w:rFonts w:ascii="Times New Roman" w:hAnsi="Times New Roman"/>
                <w:kern w:val="1"/>
                <w:szCs w:val="21"/>
              </w:rPr>
              <w:t>GB 3096-2008</w:t>
            </w:r>
          </w:p>
        </w:tc>
        <w:tc>
          <w:tcPr>
            <w:tcW w:w="1646" w:type="dxa"/>
            <w:vAlign w:val="center"/>
          </w:tcPr>
          <w:p w14:paraId="45F1DFA8" w14:textId="77777777" w:rsidR="00515CE0" w:rsidRDefault="00A40581" w:rsidP="00914A2A">
            <w:pPr>
              <w:tabs>
                <w:tab w:val="left" w:pos="3065"/>
              </w:tabs>
              <w:jc w:val="center"/>
              <w:rPr>
                <w:rFonts w:ascii="Times New Roman" w:hAnsi="Times New Roman"/>
                <w:szCs w:val="21"/>
              </w:rPr>
            </w:pPr>
            <w:r>
              <w:rPr>
                <w:rFonts w:ascii="Times New Roman" w:eastAsiaTheme="minorEastAsia" w:hAnsi="Times New Roman"/>
                <w:szCs w:val="21"/>
              </w:rPr>
              <w:t>多功能声级计</w:t>
            </w:r>
          </w:p>
        </w:tc>
        <w:tc>
          <w:tcPr>
            <w:tcW w:w="1474" w:type="dxa"/>
            <w:vAlign w:val="center"/>
          </w:tcPr>
          <w:p w14:paraId="6B1E1CD3" w14:textId="1629C90B" w:rsidR="00515CE0" w:rsidRDefault="00914A2A" w:rsidP="00914A2A">
            <w:pPr>
              <w:tabs>
                <w:tab w:val="left" w:pos="3065"/>
              </w:tabs>
              <w:jc w:val="center"/>
              <w:rPr>
                <w:rFonts w:ascii="Times New Roman" w:hAnsi="Times New Roman"/>
                <w:color w:val="000000"/>
                <w:szCs w:val="21"/>
              </w:rPr>
            </w:pPr>
            <w:r>
              <w:rPr>
                <w:rFonts w:ascii="Times New Roman" w:eastAsiaTheme="minorEastAsia" w:hAnsi="Times New Roman"/>
                <w:szCs w:val="21"/>
              </w:rPr>
              <w:t>/</w:t>
            </w:r>
          </w:p>
        </w:tc>
      </w:tr>
      <w:tr w:rsidR="00515CE0" w14:paraId="6B143F94" w14:textId="77777777" w:rsidTr="00914A2A">
        <w:trPr>
          <w:cantSplit/>
          <w:trHeight w:val="90"/>
          <w:jc w:val="center"/>
        </w:trPr>
        <w:tc>
          <w:tcPr>
            <w:tcW w:w="759" w:type="dxa"/>
            <w:vAlign w:val="center"/>
          </w:tcPr>
          <w:p w14:paraId="51AB9660" w14:textId="77777777" w:rsidR="00515CE0" w:rsidRDefault="00A40581" w:rsidP="00914A2A">
            <w:pPr>
              <w:pStyle w:val="1"/>
              <w:tabs>
                <w:tab w:val="left" w:pos="432"/>
              </w:tabs>
              <w:ind w:firstLineChars="0" w:firstLine="0"/>
              <w:jc w:val="center"/>
              <w:rPr>
                <w:rFonts w:ascii="Times New Roman" w:hAnsi="Times New Roman"/>
                <w:szCs w:val="21"/>
              </w:rPr>
            </w:pPr>
            <w:r>
              <w:rPr>
                <w:rFonts w:ascii="Times New Roman" w:hAnsi="Times New Roman"/>
                <w:szCs w:val="21"/>
              </w:rPr>
              <w:t>2</w:t>
            </w:r>
          </w:p>
        </w:tc>
        <w:tc>
          <w:tcPr>
            <w:tcW w:w="1373" w:type="dxa"/>
            <w:vAlign w:val="center"/>
          </w:tcPr>
          <w:p w14:paraId="3EB4C834" w14:textId="77777777" w:rsidR="00515CE0" w:rsidRDefault="00A40581" w:rsidP="00914A2A">
            <w:pPr>
              <w:jc w:val="center"/>
              <w:rPr>
                <w:rFonts w:ascii="Times New Roman" w:hAnsi="Times New Roman"/>
                <w:szCs w:val="21"/>
                <w:highlight w:val="yellow"/>
              </w:rPr>
            </w:pPr>
            <w:r>
              <w:rPr>
                <w:rFonts w:ascii="Times New Roman" w:hAnsi="Times New Roman"/>
                <w:kern w:val="1"/>
                <w:szCs w:val="21"/>
              </w:rPr>
              <w:t>厂界环境噪声</w:t>
            </w:r>
          </w:p>
        </w:tc>
        <w:tc>
          <w:tcPr>
            <w:tcW w:w="3270" w:type="dxa"/>
            <w:vAlign w:val="center"/>
          </w:tcPr>
          <w:p w14:paraId="387138E0" w14:textId="267D0F47" w:rsidR="00515CE0" w:rsidRDefault="00A40581" w:rsidP="00914A2A">
            <w:pPr>
              <w:jc w:val="center"/>
              <w:rPr>
                <w:rFonts w:ascii="Times New Roman" w:hAnsi="Times New Roman"/>
                <w:kern w:val="1"/>
                <w:szCs w:val="21"/>
              </w:rPr>
            </w:pPr>
            <w:r>
              <w:rPr>
                <w:rFonts w:ascii="Times New Roman" w:hAnsi="Times New Roman"/>
                <w:kern w:val="1"/>
                <w:szCs w:val="21"/>
              </w:rPr>
              <w:t>工业企业厂界环境噪声排放标准</w:t>
            </w:r>
          </w:p>
          <w:p w14:paraId="6A9FB5E0" w14:textId="356CB589" w:rsidR="00515CE0" w:rsidRDefault="00A40581" w:rsidP="00914A2A">
            <w:pPr>
              <w:jc w:val="center"/>
              <w:rPr>
                <w:rFonts w:ascii="Times New Roman" w:hAnsi="Times New Roman"/>
                <w:kern w:val="1"/>
                <w:szCs w:val="21"/>
                <w:highlight w:val="yellow"/>
              </w:rPr>
            </w:pPr>
            <w:r>
              <w:rPr>
                <w:rFonts w:ascii="Times New Roman" w:hAnsi="Times New Roman"/>
                <w:kern w:val="1"/>
                <w:szCs w:val="21"/>
              </w:rPr>
              <w:t>GB 12348-2008</w:t>
            </w:r>
          </w:p>
        </w:tc>
        <w:tc>
          <w:tcPr>
            <w:tcW w:w="1646" w:type="dxa"/>
            <w:vAlign w:val="center"/>
          </w:tcPr>
          <w:p w14:paraId="0C113DAD" w14:textId="77777777" w:rsidR="00515CE0" w:rsidRDefault="00A40581" w:rsidP="00914A2A">
            <w:pPr>
              <w:tabs>
                <w:tab w:val="left" w:pos="3065"/>
              </w:tabs>
              <w:jc w:val="center"/>
              <w:rPr>
                <w:rFonts w:ascii="Times New Roman" w:eastAsiaTheme="minorEastAsia" w:hAnsi="Times New Roman"/>
                <w:szCs w:val="21"/>
              </w:rPr>
            </w:pPr>
            <w:r>
              <w:rPr>
                <w:rFonts w:ascii="Times New Roman" w:eastAsiaTheme="minorEastAsia" w:hAnsi="Times New Roman"/>
                <w:szCs w:val="21"/>
              </w:rPr>
              <w:t>多功能声级计</w:t>
            </w:r>
          </w:p>
        </w:tc>
        <w:tc>
          <w:tcPr>
            <w:tcW w:w="1474" w:type="dxa"/>
            <w:vAlign w:val="center"/>
          </w:tcPr>
          <w:p w14:paraId="0C77CD86" w14:textId="49C1A27B" w:rsidR="00515CE0" w:rsidRDefault="00914A2A" w:rsidP="00914A2A">
            <w:pPr>
              <w:tabs>
                <w:tab w:val="left" w:pos="3065"/>
              </w:tabs>
              <w:jc w:val="center"/>
              <w:rPr>
                <w:rFonts w:ascii="Times New Roman" w:eastAsiaTheme="minorEastAsia" w:hAnsi="Times New Roman"/>
                <w:szCs w:val="21"/>
              </w:rPr>
            </w:pPr>
            <w:r>
              <w:rPr>
                <w:rFonts w:ascii="Times New Roman" w:eastAsiaTheme="minorEastAsia" w:hAnsi="Times New Roman"/>
                <w:szCs w:val="21"/>
              </w:rPr>
              <w:t>/</w:t>
            </w:r>
          </w:p>
        </w:tc>
      </w:tr>
    </w:tbl>
    <w:p w14:paraId="02D80FEC" w14:textId="77777777" w:rsidR="00515CE0" w:rsidRDefault="00A40581">
      <w:pPr>
        <w:pStyle w:val="22"/>
        <w:spacing w:line="360" w:lineRule="auto"/>
        <w:jc w:val="left"/>
        <w:rPr>
          <w:rFonts w:ascii="Times New Roman" w:eastAsia="宋体" w:hAnsi="Times New Roman"/>
          <w:b/>
          <w:sz w:val="28"/>
          <w:szCs w:val="28"/>
        </w:rPr>
      </w:pPr>
      <w:bookmarkStart w:id="389" w:name="_Toc85716928"/>
      <w:r>
        <w:rPr>
          <w:rFonts w:ascii="Times New Roman" w:eastAsia="宋体" w:hAnsi="Times New Roman"/>
          <w:b/>
          <w:sz w:val="28"/>
          <w:szCs w:val="28"/>
        </w:rPr>
        <w:t>8.</w:t>
      </w:r>
      <w:r>
        <w:rPr>
          <w:rFonts w:ascii="Times New Roman" w:eastAsia="宋体" w:hAnsi="Times New Roman" w:hint="eastAsia"/>
          <w:b/>
          <w:sz w:val="28"/>
          <w:szCs w:val="28"/>
        </w:rPr>
        <w:t>2</w:t>
      </w:r>
      <w:r>
        <w:rPr>
          <w:rFonts w:ascii="Times New Roman" w:eastAsia="宋体" w:hAnsi="Times New Roman"/>
          <w:b/>
          <w:sz w:val="28"/>
          <w:szCs w:val="28"/>
        </w:rPr>
        <w:t xml:space="preserve"> </w:t>
      </w:r>
      <w:r>
        <w:rPr>
          <w:rFonts w:ascii="Times New Roman" w:eastAsia="宋体" w:hAnsi="Times New Roman" w:hint="eastAsia"/>
          <w:b/>
          <w:sz w:val="28"/>
          <w:szCs w:val="28"/>
        </w:rPr>
        <w:t>监测仪器</w:t>
      </w:r>
      <w:bookmarkEnd w:id="389"/>
    </w:p>
    <w:p w14:paraId="35E78DA7" w14:textId="77777777" w:rsidR="00515CE0" w:rsidRDefault="00A40581">
      <w:pPr>
        <w:tabs>
          <w:tab w:val="left" w:pos="6521"/>
          <w:tab w:val="left" w:pos="7703"/>
        </w:tabs>
        <w:spacing w:line="360" w:lineRule="auto"/>
        <w:ind w:firstLineChars="200" w:firstLine="480"/>
        <w:rPr>
          <w:rFonts w:ascii="Times New Roman" w:hAnsi="Times New Roman"/>
          <w:sz w:val="24"/>
          <w:szCs w:val="24"/>
        </w:rPr>
      </w:pPr>
      <w:r>
        <w:rPr>
          <w:rFonts w:ascii="Times New Roman" w:hAnsi="Times New Roman"/>
          <w:sz w:val="24"/>
          <w:szCs w:val="24"/>
        </w:rPr>
        <w:t>本项目噪声监测仪器设备见表</w:t>
      </w:r>
      <w:r>
        <w:rPr>
          <w:rFonts w:ascii="Times New Roman" w:hAnsi="Times New Roman"/>
          <w:sz w:val="24"/>
          <w:szCs w:val="24"/>
        </w:rPr>
        <w:t>8</w:t>
      </w:r>
      <w:r>
        <w:rPr>
          <w:rFonts w:ascii="Times New Roman" w:hAnsi="Times New Roman" w:hint="eastAsia"/>
          <w:sz w:val="24"/>
          <w:szCs w:val="24"/>
        </w:rPr>
        <w:t>.2-1</w:t>
      </w:r>
      <w:r>
        <w:rPr>
          <w:rFonts w:ascii="Times New Roman" w:hAnsi="Times New Roman"/>
          <w:sz w:val="24"/>
          <w:szCs w:val="24"/>
        </w:rPr>
        <w:t>。</w:t>
      </w:r>
    </w:p>
    <w:p w14:paraId="0F320D00" w14:textId="77777777" w:rsidR="00515CE0" w:rsidRDefault="00A40581" w:rsidP="00750889">
      <w:pPr>
        <w:jc w:val="center"/>
        <w:rPr>
          <w:rFonts w:ascii="Times New Roman" w:eastAsiaTheme="minorEastAsia" w:hAnsi="Times New Roman"/>
          <w:b/>
          <w:bCs/>
          <w:szCs w:val="21"/>
        </w:rPr>
      </w:pPr>
      <w:r>
        <w:rPr>
          <w:rFonts w:ascii="Times New Roman" w:eastAsiaTheme="minorEastAsia" w:hAnsi="Times New Roman"/>
          <w:b/>
          <w:bCs/>
          <w:szCs w:val="21"/>
        </w:rPr>
        <w:t>表</w:t>
      </w:r>
      <w:r>
        <w:rPr>
          <w:rFonts w:ascii="Times New Roman" w:eastAsiaTheme="minorEastAsia" w:hAnsi="Times New Roman" w:hint="eastAsia"/>
          <w:b/>
          <w:bCs/>
          <w:szCs w:val="21"/>
        </w:rPr>
        <w:t xml:space="preserve">8.2-1 </w:t>
      </w:r>
      <w:r>
        <w:rPr>
          <w:rFonts w:ascii="Times New Roman" w:eastAsiaTheme="minorEastAsia" w:hAnsi="Times New Roman"/>
          <w:b/>
          <w:bCs/>
          <w:szCs w:val="21"/>
        </w:rPr>
        <w:t>噪声监测仪器设备表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47"/>
        <w:gridCol w:w="3377"/>
        <w:gridCol w:w="3598"/>
      </w:tblGrid>
      <w:tr w:rsidR="00914A2A" w14:paraId="7BE3F5B5" w14:textId="615895FB" w:rsidTr="00914A2A">
        <w:trPr>
          <w:trHeight w:val="23"/>
          <w:jc w:val="center"/>
        </w:trPr>
        <w:tc>
          <w:tcPr>
            <w:tcW w:w="1668" w:type="dxa"/>
            <w:vAlign w:val="center"/>
          </w:tcPr>
          <w:p w14:paraId="0E296E81" w14:textId="77777777" w:rsidR="00914A2A" w:rsidRDefault="00914A2A">
            <w:pPr>
              <w:spacing w:line="300" w:lineRule="auto"/>
              <w:jc w:val="center"/>
              <w:rPr>
                <w:rFonts w:ascii="Times New Roman" w:hAnsi="Times New Roman"/>
                <w:b/>
                <w:bCs/>
                <w:color w:val="000000"/>
                <w:szCs w:val="21"/>
              </w:rPr>
            </w:pPr>
            <w:r>
              <w:rPr>
                <w:rFonts w:ascii="Times New Roman" w:hAnsi="Times New Roman"/>
                <w:b/>
                <w:bCs/>
                <w:color w:val="000000"/>
                <w:szCs w:val="21"/>
              </w:rPr>
              <w:t>序号</w:t>
            </w:r>
          </w:p>
        </w:tc>
        <w:tc>
          <w:tcPr>
            <w:tcW w:w="3666" w:type="dxa"/>
            <w:vAlign w:val="center"/>
          </w:tcPr>
          <w:p w14:paraId="6680F280" w14:textId="77777777" w:rsidR="00914A2A" w:rsidRDefault="00914A2A">
            <w:pPr>
              <w:spacing w:line="300" w:lineRule="auto"/>
              <w:jc w:val="center"/>
              <w:rPr>
                <w:rFonts w:ascii="Times New Roman" w:hAnsi="Times New Roman"/>
                <w:b/>
                <w:bCs/>
                <w:color w:val="000000"/>
                <w:szCs w:val="21"/>
              </w:rPr>
            </w:pPr>
            <w:r>
              <w:rPr>
                <w:rFonts w:ascii="Times New Roman" w:hAnsi="Times New Roman"/>
                <w:b/>
                <w:bCs/>
                <w:color w:val="000000"/>
                <w:szCs w:val="21"/>
              </w:rPr>
              <w:t>名称</w:t>
            </w:r>
          </w:p>
        </w:tc>
        <w:tc>
          <w:tcPr>
            <w:tcW w:w="3908" w:type="dxa"/>
          </w:tcPr>
          <w:p w14:paraId="1E7E9B52" w14:textId="4FFF03B0" w:rsidR="00914A2A" w:rsidRDefault="00914A2A">
            <w:pPr>
              <w:spacing w:line="300" w:lineRule="auto"/>
              <w:jc w:val="center"/>
              <w:rPr>
                <w:rFonts w:ascii="Times New Roman" w:hAnsi="Times New Roman"/>
                <w:b/>
                <w:bCs/>
                <w:color w:val="000000"/>
                <w:szCs w:val="21"/>
              </w:rPr>
            </w:pPr>
            <w:r>
              <w:rPr>
                <w:rFonts w:ascii="Times New Roman" w:hAnsi="Times New Roman" w:hint="eastAsia"/>
                <w:b/>
                <w:bCs/>
                <w:color w:val="000000"/>
                <w:szCs w:val="21"/>
              </w:rPr>
              <w:t>型号</w:t>
            </w:r>
          </w:p>
        </w:tc>
      </w:tr>
      <w:tr w:rsidR="00914A2A" w14:paraId="3D16E85F" w14:textId="7A196A28" w:rsidTr="00914A2A">
        <w:trPr>
          <w:trHeight w:val="23"/>
          <w:jc w:val="center"/>
        </w:trPr>
        <w:tc>
          <w:tcPr>
            <w:tcW w:w="1668" w:type="dxa"/>
            <w:vAlign w:val="center"/>
          </w:tcPr>
          <w:p w14:paraId="73561F74" w14:textId="77777777" w:rsidR="00914A2A" w:rsidRDefault="00914A2A">
            <w:pPr>
              <w:spacing w:line="300" w:lineRule="auto"/>
              <w:jc w:val="center"/>
              <w:rPr>
                <w:rFonts w:ascii="Times New Roman" w:hAnsi="Times New Roman"/>
                <w:color w:val="000000"/>
                <w:szCs w:val="21"/>
              </w:rPr>
            </w:pPr>
            <w:r>
              <w:rPr>
                <w:rFonts w:ascii="Times New Roman" w:hAnsi="Times New Roman"/>
                <w:color w:val="000000"/>
                <w:szCs w:val="21"/>
              </w:rPr>
              <w:t>1</w:t>
            </w:r>
          </w:p>
        </w:tc>
        <w:tc>
          <w:tcPr>
            <w:tcW w:w="3666" w:type="dxa"/>
            <w:vAlign w:val="center"/>
          </w:tcPr>
          <w:p w14:paraId="4A01AB56" w14:textId="77777777" w:rsidR="00914A2A" w:rsidRDefault="00914A2A">
            <w:pPr>
              <w:spacing w:line="300" w:lineRule="auto"/>
              <w:jc w:val="center"/>
              <w:rPr>
                <w:rFonts w:ascii="Times New Roman" w:hAnsi="Times New Roman"/>
                <w:color w:val="000000"/>
                <w:szCs w:val="21"/>
              </w:rPr>
            </w:pPr>
            <w:r>
              <w:rPr>
                <w:rFonts w:ascii="Times New Roman" w:hAnsi="Times New Roman"/>
                <w:color w:val="000000"/>
                <w:szCs w:val="21"/>
              </w:rPr>
              <w:t>多功能声级计</w:t>
            </w:r>
          </w:p>
        </w:tc>
        <w:tc>
          <w:tcPr>
            <w:tcW w:w="3908" w:type="dxa"/>
          </w:tcPr>
          <w:p w14:paraId="3C0A8AC6" w14:textId="649560A6" w:rsidR="00914A2A" w:rsidRDefault="00914A2A">
            <w:pPr>
              <w:spacing w:line="300" w:lineRule="auto"/>
              <w:jc w:val="center"/>
              <w:rPr>
                <w:rFonts w:ascii="Times New Roman" w:hAnsi="Times New Roman"/>
                <w:color w:val="000000"/>
                <w:szCs w:val="21"/>
              </w:rPr>
            </w:pPr>
            <w:r>
              <w:rPr>
                <w:rFonts w:ascii="Times New Roman" w:hAnsi="Times New Roman" w:hint="eastAsia"/>
                <w:color w:val="000000"/>
                <w:szCs w:val="21"/>
              </w:rPr>
              <w:t>AWA</w:t>
            </w:r>
            <w:r>
              <w:rPr>
                <w:rFonts w:ascii="Times New Roman" w:hAnsi="Times New Roman"/>
                <w:color w:val="000000"/>
                <w:szCs w:val="21"/>
              </w:rPr>
              <w:t>6228</w:t>
            </w:r>
            <w:r w:rsidRPr="00914A2A">
              <w:rPr>
                <w:rFonts w:ascii="宋体" w:hAnsi="宋体"/>
                <w:vertAlign w:val="superscript"/>
              </w:rPr>
              <w:t>+</w:t>
            </w:r>
          </w:p>
        </w:tc>
      </w:tr>
    </w:tbl>
    <w:p w14:paraId="32DD4E18" w14:textId="77777777" w:rsidR="00515CE0" w:rsidRDefault="00A40581">
      <w:pPr>
        <w:pStyle w:val="22"/>
        <w:spacing w:line="360" w:lineRule="auto"/>
        <w:jc w:val="left"/>
        <w:rPr>
          <w:rFonts w:ascii="Times New Roman" w:eastAsia="宋体" w:hAnsi="Times New Roman"/>
          <w:b/>
          <w:sz w:val="28"/>
          <w:szCs w:val="28"/>
        </w:rPr>
      </w:pPr>
      <w:bookmarkStart w:id="390" w:name="_Toc85716929"/>
      <w:r>
        <w:rPr>
          <w:rFonts w:ascii="Times New Roman" w:eastAsia="宋体" w:hAnsi="Times New Roman"/>
          <w:b/>
          <w:sz w:val="28"/>
          <w:szCs w:val="28"/>
        </w:rPr>
        <w:t>8.</w:t>
      </w:r>
      <w:r>
        <w:rPr>
          <w:rFonts w:ascii="Times New Roman" w:eastAsia="宋体" w:hAnsi="Times New Roman" w:hint="eastAsia"/>
          <w:b/>
          <w:sz w:val="28"/>
          <w:szCs w:val="28"/>
        </w:rPr>
        <w:t>3</w:t>
      </w:r>
      <w:r>
        <w:rPr>
          <w:rFonts w:ascii="Times New Roman" w:eastAsia="宋体" w:hAnsi="Times New Roman"/>
          <w:b/>
          <w:sz w:val="28"/>
          <w:szCs w:val="28"/>
        </w:rPr>
        <w:t xml:space="preserve"> </w:t>
      </w:r>
      <w:r>
        <w:rPr>
          <w:rFonts w:ascii="Times New Roman" w:eastAsia="宋体" w:hAnsi="Times New Roman"/>
          <w:b/>
          <w:sz w:val="28"/>
          <w:szCs w:val="28"/>
        </w:rPr>
        <w:t>人员资质</w:t>
      </w:r>
      <w:bookmarkEnd w:id="381"/>
      <w:bookmarkEnd w:id="382"/>
      <w:bookmarkEnd w:id="383"/>
      <w:bookmarkEnd w:id="384"/>
      <w:bookmarkEnd w:id="385"/>
      <w:bookmarkEnd w:id="386"/>
      <w:bookmarkEnd w:id="387"/>
      <w:bookmarkEnd w:id="388"/>
      <w:bookmarkEnd w:id="390"/>
    </w:p>
    <w:p w14:paraId="6F09B06E" w14:textId="77777777" w:rsidR="00515CE0" w:rsidRDefault="00A40581">
      <w:pPr>
        <w:pStyle w:val="a0"/>
        <w:spacing w:line="360" w:lineRule="auto"/>
        <w:ind w:firstLineChars="200" w:firstLine="480"/>
        <w:rPr>
          <w:rFonts w:ascii="Times New Roman" w:hAnsi="Times New Roman"/>
          <w:sz w:val="24"/>
          <w:szCs w:val="24"/>
        </w:rPr>
      </w:pPr>
      <w:r>
        <w:rPr>
          <w:rFonts w:ascii="Times New Roman" w:hAnsi="Times New Roman"/>
          <w:sz w:val="24"/>
          <w:szCs w:val="24"/>
        </w:rPr>
        <w:t>验收监测参与人员均通过培训并考核合格后，持证上岗。</w:t>
      </w:r>
    </w:p>
    <w:p w14:paraId="61C25143" w14:textId="77777777" w:rsidR="00515CE0" w:rsidRDefault="00A40581">
      <w:pPr>
        <w:pStyle w:val="22"/>
        <w:spacing w:line="360" w:lineRule="auto"/>
        <w:jc w:val="left"/>
        <w:rPr>
          <w:rFonts w:ascii="Times New Roman" w:eastAsia="宋体" w:hAnsi="Times New Roman"/>
          <w:b/>
          <w:sz w:val="28"/>
          <w:szCs w:val="28"/>
        </w:rPr>
      </w:pPr>
      <w:bookmarkStart w:id="391" w:name="_Toc22786"/>
      <w:bookmarkStart w:id="392" w:name="_Toc1173"/>
      <w:bookmarkStart w:id="393" w:name="_Toc10270"/>
      <w:bookmarkStart w:id="394" w:name="_Toc2674"/>
      <w:bookmarkStart w:id="395" w:name="_Toc7961"/>
      <w:bookmarkStart w:id="396" w:name="_Toc16291"/>
      <w:bookmarkStart w:id="397" w:name="_Toc996"/>
      <w:bookmarkStart w:id="398" w:name="_Toc85716930"/>
      <w:r>
        <w:rPr>
          <w:rFonts w:ascii="Times New Roman" w:eastAsia="宋体" w:hAnsi="Times New Roman"/>
          <w:b/>
          <w:sz w:val="28"/>
          <w:szCs w:val="28"/>
        </w:rPr>
        <w:t>8.</w:t>
      </w:r>
      <w:r>
        <w:rPr>
          <w:rFonts w:ascii="Times New Roman" w:eastAsia="宋体" w:hAnsi="Times New Roman" w:hint="eastAsia"/>
          <w:b/>
          <w:sz w:val="28"/>
          <w:szCs w:val="28"/>
        </w:rPr>
        <w:t>4</w:t>
      </w:r>
      <w:r>
        <w:rPr>
          <w:rFonts w:ascii="Times New Roman" w:eastAsia="宋体" w:hAnsi="Times New Roman"/>
          <w:b/>
          <w:sz w:val="28"/>
          <w:szCs w:val="28"/>
        </w:rPr>
        <w:t xml:space="preserve"> </w:t>
      </w:r>
      <w:r>
        <w:rPr>
          <w:rFonts w:ascii="Times New Roman" w:eastAsia="宋体" w:hAnsi="Times New Roman"/>
          <w:b/>
          <w:sz w:val="28"/>
          <w:szCs w:val="28"/>
        </w:rPr>
        <w:t>噪声监测分析过程中的质量保证和质量控制</w:t>
      </w:r>
      <w:bookmarkEnd w:id="391"/>
      <w:bookmarkEnd w:id="392"/>
      <w:bookmarkEnd w:id="393"/>
      <w:bookmarkEnd w:id="394"/>
      <w:bookmarkEnd w:id="395"/>
      <w:bookmarkEnd w:id="396"/>
      <w:bookmarkEnd w:id="397"/>
      <w:bookmarkEnd w:id="398"/>
    </w:p>
    <w:p w14:paraId="76B4675B" w14:textId="77777777" w:rsidR="00515CE0" w:rsidRDefault="00A40581">
      <w:pPr>
        <w:spacing w:line="360" w:lineRule="auto"/>
        <w:ind w:firstLineChars="200" w:firstLine="480"/>
        <w:rPr>
          <w:rFonts w:ascii="Times New Roman" w:hAnsi="Times New Roman"/>
          <w:sz w:val="24"/>
          <w:szCs w:val="24"/>
        </w:rPr>
      </w:pPr>
      <w:r>
        <w:rPr>
          <w:rFonts w:ascii="Times New Roman" w:hAnsi="Times New Roman"/>
          <w:sz w:val="24"/>
          <w:szCs w:val="24"/>
        </w:rPr>
        <w:t>噪声监测仪器和校准仪器已经计量部门检定合格，并在检定有效期内使用，仪器使</w:t>
      </w:r>
      <w:r>
        <w:rPr>
          <w:rFonts w:ascii="Times New Roman" w:hAnsi="Times New Roman"/>
          <w:sz w:val="24"/>
          <w:szCs w:val="24"/>
        </w:rPr>
        <w:t xml:space="preserve"> </w:t>
      </w:r>
      <w:r>
        <w:rPr>
          <w:rFonts w:ascii="Times New Roman" w:hAnsi="Times New Roman"/>
          <w:sz w:val="24"/>
          <w:szCs w:val="24"/>
        </w:rPr>
        <w:t>用前后必须在现场进行声学校准，其前后校准的测量仪器示值偏差小于</w:t>
      </w:r>
      <w:r>
        <w:rPr>
          <w:rFonts w:ascii="Times New Roman" w:hAnsi="Times New Roman"/>
          <w:sz w:val="24"/>
          <w:szCs w:val="24"/>
        </w:rPr>
        <w:t xml:space="preserve"> 0.5dB(A)</w:t>
      </w:r>
      <w:r>
        <w:rPr>
          <w:rFonts w:ascii="Times New Roman" w:hAnsi="Times New Roman"/>
          <w:sz w:val="24"/>
          <w:szCs w:val="24"/>
        </w:rPr>
        <w:t>。</w:t>
      </w:r>
    </w:p>
    <w:p w14:paraId="01EDFD1B" w14:textId="77777777" w:rsidR="00515CE0" w:rsidRDefault="00515CE0">
      <w:pPr>
        <w:pStyle w:val="Default"/>
        <w:adjustRightInd/>
        <w:spacing w:line="360" w:lineRule="auto"/>
        <w:jc w:val="both"/>
        <w:rPr>
          <w:rFonts w:ascii="Times New Roman" w:eastAsia="宋体" w:hAnsi="Times New Roman" w:hint="default"/>
          <w:color w:val="auto"/>
          <w:kern w:val="2"/>
        </w:rPr>
        <w:sectPr w:rsidR="00515CE0" w:rsidSect="00D92A1B">
          <w:headerReference w:type="default" r:id="rId20"/>
          <w:pgSz w:w="11906" w:h="16838"/>
          <w:pgMar w:top="1440" w:right="1800" w:bottom="1440" w:left="1800" w:header="851" w:footer="992" w:gutter="0"/>
          <w:cols w:space="425"/>
          <w:docGrid w:type="lines" w:linePitch="312"/>
        </w:sectPr>
      </w:pPr>
    </w:p>
    <w:p w14:paraId="2213AFC8" w14:textId="77777777" w:rsidR="00515CE0" w:rsidRDefault="00A40581">
      <w:pPr>
        <w:pStyle w:val="22"/>
        <w:spacing w:beforeLines="50" w:before="156" w:afterLines="50" w:after="156" w:line="720" w:lineRule="auto"/>
        <w:jc w:val="left"/>
        <w:outlineLvl w:val="0"/>
        <w:rPr>
          <w:rFonts w:ascii="Times New Roman" w:eastAsia="宋体" w:hAnsi="Times New Roman"/>
          <w:b/>
          <w:sz w:val="36"/>
          <w:szCs w:val="36"/>
        </w:rPr>
      </w:pPr>
      <w:bookmarkStart w:id="399" w:name="_Toc7560"/>
      <w:bookmarkStart w:id="400" w:name="_Toc8098"/>
      <w:bookmarkStart w:id="401" w:name="_Toc20476"/>
      <w:bookmarkStart w:id="402" w:name="_Toc22653"/>
      <w:bookmarkStart w:id="403" w:name="_Toc5764"/>
      <w:bookmarkStart w:id="404" w:name="_Toc4083"/>
      <w:bookmarkStart w:id="405" w:name="_Toc14684"/>
      <w:bookmarkStart w:id="406" w:name="_Toc85716931"/>
      <w:r>
        <w:rPr>
          <w:rFonts w:ascii="Times New Roman" w:eastAsia="宋体" w:hAnsi="Times New Roman" w:hint="eastAsia"/>
          <w:b/>
          <w:sz w:val="36"/>
          <w:szCs w:val="36"/>
        </w:rPr>
        <w:lastRenderedPageBreak/>
        <w:t>九</w:t>
      </w:r>
      <w:r>
        <w:rPr>
          <w:rFonts w:ascii="Times New Roman" w:eastAsia="宋体" w:hAnsi="Times New Roman" w:hint="eastAsia"/>
          <w:b/>
          <w:sz w:val="36"/>
          <w:szCs w:val="36"/>
        </w:rPr>
        <w:t xml:space="preserve">  </w:t>
      </w:r>
      <w:r>
        <w:rPr>
          <w:rFonts w:ascii="Times New Roman" w:eastAsia="宋体" w:hAnsi="Times New Roman" w:hint="eastAsia"/>
          <w:b/>
          <w:sz w:val="36"/>
          <w:szCs w:val="36"/>
        </w:rPr>
        <w:t>验收监测结果</w:t>
      </w:r>
      <w:bookmarkEnd w:id="399"/>
      <w:bookmarkEnd w:id="400"/>
      <w:bookmarkEnd w:id="401"/>
      <w:bookmarkEnd w:id="402"/>
      <w:bookmarkEnd w:id="403"/>
      <w:bookmarkEnd w:id="404"/>
      <w:bookmarkEnd w:id="405"/>
      <w:bookmarkEnd w:id="406"/>
    </w:p>
    <w:p w14:paraId="684B3D42" w14:textId="77777777" w:rsidR="00515CE0" w:rsidRDefault="00A40581">
      <w:pPr>
        <w:pStyle w:val="22"/>
        <w:spacing w:line="360" w:lineRule="auto"/>
        <w:jc w:val="left"/>
        <w:rPr>
          <w:rFonts w:ascii="Times New Roman" w:eastAsia="宋体" w:hAnsi="Times New Roman"/>
          <w:b/>
          <w:sz w:val="28"/>
          <w:szCs w:val="28"/>
        </w:rPr>
      </w:pPr>
      <w:bookmarkStart w:id="407" w:name="_Toc4611"/>
      <w:bookmarkStart w:id="408" w:name="_Toc5755"/>
      <w:bookmarkStart w:id="409" w:name="_Toc27323"/>
      <w:bookmarkStart w:id="410" w:name="_Toc30787"/>
      <w:bookmarkStart w:id="411" w:name="_Toc24839"/>
      <w:bookmarkStart w:id="412" w:name="_Toc308"/>
      <w:bookmarkStart w:id="413" w:name="_Toc16294"/>
      <w:bookmarkStart w:id="414" w:name="_Toc26937"/>
      <w:bookmarkStart w:id="415" w:name="_Toc240"/>
      <w:bookmarkStart w:id="416" w:name="_Toc85716932"/>
      <w:r>
        <w:rPr>
          <w:rFonts w:ascii="Times New Roman" w:eastAsia="宋体" w:hAnsi="Times New Roman" w:hint="eastAsia"/>
          <w:b/>
          <w:sz w:val="28"/>
          <w:szCs w:val="28"/>
        </w:rPr>
        <w:t xml:space="preserve">9.1 </w:t>
      </w:r>
      <w:r>
        <w:rPr>
          <w:rFonts w:ascii="Times New Roman" w:eastAsia="宋体" w:hAnsi="Times New Roman" w:hint="eastAsia"/>
          <w:b/>
          <w:sz w:val="28"/>
          <w:szCs w:val="28"/>
        </w:rPr>
        <w:t>生产工况</w:t>
      </w:r>
      <w:bookmarkEnd w:id="407"/>
      <w:bookmarkEnd w:id="408"/>
      <w:bookmarkEnd w:id="409"/>
      <w:bookmarkEnd w:id="410"/>
      <w:bookmarkEnd w:id="411"/>
      <w:bookmarkEnd w:id="412"/>
      <w:bookmarkEnd w:id="413"/>
      <w:bookmarkEnd w:id="414"/>
      <w:bookmarkEnd w:id="415"/>
      <w:bookmarkEnd w:id="416"/>
    </w:p>
    <w:p w14:paraId="297A0743" w14:textId="77777777" w:rsidR="00515CE0" w:rsidRDefault="00A40581">
      <w:pPr>
        <w:pStyle w:val="a0"/>
        <w:kinsoku w:val="0"/>
        <w:overflowPunct w:val="0"/>
        <w:spacing w:line="360" w:lineRule="auto"/>
        <w:ind w:firstLineChars="200" w:firstLine="480"/>
        <w:rPr>
          <w:rFonts w:ascii="Times New Roman" w:hAnsi="Times New Roman"/>
          <w:color w:val="000000"/>
          <w:sz w:val="24"/>
        </w:rPr>
      </w:pPr>
      <w:bookmarkStart w:id="417" w:name="_Toc14115"/>
      <w:bookmarkStart w:id="418" w:name="_Toc4696"/>
      <w:bookmarkStart w:id="419" w:name="_Toc16529"/>
      <w:bookmarkStart w:id="420" w:name="_Toc24342"/>
      <w:r>
        <w:rPr>
          <w:rFonts w:ascii="Times New Roman" w:hAnsi="Times New Roman"/>
          <w:color w:val="000000"/>
          <w:sz w:val="24"/>
        </w:rPr>
        <w:t>验收监测期间，项目主体工程已建设完成，尚未有居民入住，</w:t>
      </w:r>
      <w:r>
        <w:rPr>
          <w:rFonts w:ascii="Times New Roman" w:hAnsi="Times New Roman" w:hint="eastAsia"/>
          <w:color w:val="000000"/>
          <w:sz w:val="24"/>
        </w:rPr>
        <w:t>商业、</w:t>
      </w:r>
      <w:r>
        <w:rPr>
          <w:rFonts w:ascii="Times New Roman" w:hAnsi="Times New Roman"/>
          <w:color w:val="000000"/>
          <w:sz w:val="24"/>
        </w:rPr>
        <w:t>农家超</w:t>
      </w:r>
      <w:r>
        <w:rPr>
          <w:rFonts w:ascii="Times New Roman" w:hAnsi="Times New Roman" w:hint="eastAsia"/>
          <w:color w:val="000000"/>
          <w:sz w:val="24"/>
        </w:rPr>
        <w:t>、银行等</w:t>
      </w:r>
      <w:r>
        <w:rPr>
          <w:rFonts w:ascii="Times New Roman" w:hAnsi="Times New Roman"/>
          <w:color w:val="000000"/>
          <w:sz w:val="24"/>
        </w:rPr>
        <w:t>尚未投入运营，</w:t>
      </w:r>
      <w:r>
        <w:rPr>
          <w:rFonts w:ascii="Times New Roman" w:hAnsi="Times New Roman" w:hint="eastAsia"/>
          <w:color w:val="000000"/>
          <w:sz w:val="24"/>
        </w:rPr>
        <w:t>现阶段暂无人员入驻</w:t>
      </w:r>
      <w:r>
        <w:rPr>
          <w:rFonts w:ascii="Times New Roman" w:hAnsi="Times New Roman"/>
          <w:color w:val="000000"/>
          <w:sz w:val="24"/>
        </w:rPr>
        <w:t>。</w:t>
      </w:r>
    </w:p>
    <w:p w14:paraId="49755999" w14:textId="77777777" w:rsidR="00515CE0" w:rsidRDefault="00A40581">
      <w:pPr>
        <w:pStyle w:val="22"/>
        <w:spacing w:line="360" w:lineRule="auto"/>
        <w:jc w:val="left"/>
        <w:rPr>
          <w:rFonts w:ascii="Times New Roman" w:eastAsia="宋体" w:hAnsi="Times New Roman"/>
          <w:b/>
          <w:sz w:val="28"/>
          <w:szCs w:val="28"/>
        </w:rPr>
      </w:pPr>
      <w:bookmarkStart w:id="421" w:name="_Toc85716933"/>
      <w:r>
        <w:rPr>
          <w:rFonts w:ascii="Times New Roman" w:eastAsia="宋体" w:hAnsi="Times New Roman" w:hint="eastAsia"/>
          <w:b/>
          <w:sz w:val="28"/>
          <w:szCs w:val="28"/>
        </w:rPr>
        <w:t xml:space="preserve">9.2 </w:t>
      </w:r>
      <w:r>
        <w:rPr>
          <w:rFonts w:ascii="Times New Roman" w:eastAsia="宋体" w:hAnsi="Times New Roman" w:hint="eastAsia"/>
          <w:b/>
          <w:sz w:val="28"/>
          <w:szCs w:val="28"/>
        </w:rPr>
        <w:t>废水监测</w:t>
      </w:r>
      <w:bookmarkEnd w:id="417"/>
      <w:bookmarkEnd w:id="418"/>
      <w:bookmarkEnd w:id="419"/>
      <w:bookmarkEnd w:id="420"/>
      <w:bookmarkEnd w:id="421"/>
    </w:p>
    <w:p w14:paraId="35FB2EA1" w14:textId="77777777" w:rsidR="00515CE0" w:rsidRDefault="00A40581">
      <w:pPr>
        <w:pStyle w:val="a0"/>
        <w:kinsoku w:val="0"/>
        <w:overflowPunct w:val="0"/>
        <w:spacing w:line="360" w:lineRule="auto"/>
        <w:ind w:firstLineChars="200" w:firstLine="480"/>
        <w:rPr>
          <w:rFonts w:ascii="Times New Roman" w:hAnsi="Times New Roman"/>
          <w:color w:val="000000"/>
          <w:sz w:val="24"/>
        </w:rPr>
      </w:pPr>
      <w:bookmarkStart w:id="422" w:name="_Toc17535"/>
      <w:bookmarkStart w:id="423" w:name="_Toc15580"/>
      <w:bookmarkStart w:id="424" w:name="_Toc16206"/>
      <w:bookmarkStart w:id="425" w:name="_Toc32621"/>
      <w:bookmarkStart w:id="426" w:name="_Toc32061"/>
      <w:bookmarkStart w:id="427" w:name="_Toc12969"/>
      <w:bookmarkStart w:id="428" w:name="_Toc17463"/>
      <w:r>
        <w:rPr>
          <w:rFonts w:ascii="Times New Roman" w:hAnsi="Times New Roman"/>
          <w:color w:val="000000"/>
          <w:sz w:val="24"/>
        </w:rPr>
        <w:t>验收监测期间，尚无商户、人员入驻，故未对废水进行监测。</w:t>
      </w:r>
    </w:p>
    <w:p w14:paraId="0038AD7C" w14:textId="77777777" w:rsidR="00515CE0" w:rsidRDefault="00A40581">
      <w:pPr>
        <w:spacing w:line="360" w:lineRule="auto"/>
        <w:outlineLvl w:val="1"/>
        <w:rPr>
          <w:rFonts w:ascii="Times New Roman" w:hAnsi="Times New Roman"/>
          <w:b/>
          <w:sz w:val="28"/>
          <w:szCs w:val="28"/>
        </w:rPr>
      </w:pPr>
      <w:bookmarkStart w:id="429" w:name="_Toc85716934"/>
      <w:r>
        <w:rPr>
          <w:rFonts w:ascii="Times New Roman" w:hAnsi="Times New Roman" w:hint="eastAsia"/>
          <w:b/>
          <w:sz w:val="28"/>
          <w:szCs w:val="28"/>
        </w:rPr>
        <w:t xml:space="preserve">9.3 </w:t>
      </w:r>
      <w:r>
        <w:rPr>
          <w:rFonts w:ascii="Times New Roman" w:hAnsi="Times New Roman" w:hint="eastAsia"/>
          <w:b/>
          <w:sz w:val="28"/>
          <w:szCs w:val="28"/>
        </w:rPr>
        <w:t>废气监测</w:t>
      </w:r>
      <w:bookmarkEnd w:id="422"/>
      <w:bookmarkEnd w:id="423"/>
      <w:bookmarkEnd w:id="424"/>
      <w:bookmarkEnd w:id="425"/>
      <w:bookmarkEnd w:id="426"/>
      <w:bookmarkEnd w:id="427"/>
      <w:bookmarkEnd w:id="428"/>
      <w:bookmarkEnd w:id="429"/>
    </w:p>
    <w:p w14:paraId="19641D1B" w14:textId="77777777" w:rsidR="00515CE0" w:rsidRDefault="00A40581">
      <w:pPr>
        <w:pStyle w:val="a0"/>
        <w:kinsoku w:val="0"/>
        <w:overflowPunct w:val="0"/>
        <w:spacing w:line="360" w:lineRule="auto"/>
        <w:ind w:firstLineChars="200" w:firstLine="480"/>
        <w:rPr>
          <w:rFonts w:ascii="Times New Roman" w:hAnsi="Times New Roman"/>
          <w:color w:val="000000"/>
          <w:sz w:val="24"/>
        </w:rPr>
      </w:pPr>
      <w:r>
        <w:rPr>
          <w:rFonts w:ascii="Times New Roman" w:hAnsi="Times New Roman"/>
          <w:color w:val="000000"/>
          <w:sz w:val="24"/>
        </w:rPr>
        <w:t>验收监测期间，尚无商户、人员入驻，故未对废气进行监测。</w:t>
      </w:r>
    </w:p>
    <w:p w14:paraId="30BD4AFC" w14:textId="4ABD6F73" w:rsidR="00515CE0" w:rsidRPr="00BA30B5" w:rsidRDefault="00A40581">
      <w:pPr>
        <w:pStyle w:val="22"/>
        <w:spacing w:line="360" w:lineRule="auto"/>
        <w:jc w:val="left"/>
        <w:rPr>
          <w:rFonts w:ascii="Times New Roman" w:eastAsia="宋体" w:hAnsi="Times New Roman"/>
          <w:b/>
          <w:sz w:val="28"/>
          <w:szCs w:val="28"/>
        </w:rPr>
      </w:pPr>
      <w:bookmarkStart w:id="430" w:name="_Toc19886"/>
      <w:bookmarkStart w:id="431" w:name="_Toc1116"/>
      <w:bookmarkStart w:id="432" w:name="_Toc7849"/>
      <w:bookmarkStart w:id="433" w:name="_Toc21248"/>
      <w:bookmarkStart w:id="434" w:name="_Toc17552"/>
      <w:bookmarkStart w:id="435" w:name="_Toc85716935"/>
      <w:r w:rsidRPr="00BA30B5">
        <w:rPr>
          <w:rFonts w:ascii="Times New Roman" w:eastAsia="宋体" w:hAnsi="Times New Roman" w:hint="eastAsia"/>
          <w:b/>
          <w:sz w:val="28"/>
          <w:szCs w:val="28"/>
        </w:rPr>
        <w:t>9.4</w:t>
      </w:r>
      <w:r w:rsidRPr="00BA30B5">
        <w:rPr>
          <w:rFonts w:ascii="Times New Roman" w:eastAsia="宋体" w:hAnsi="Times New Roman" w:hint="eastAsia"/>
          <w:b/>
          <w:sz w:val="28"/>
          <w:szCs w:val="28"/>
        </w:rPr>
        <w:t>噪声</w:t>
      </w:r>
      <w:bookmarkEnd w:id="430"/>
      <w:bookmarkEnd w:id="431"/>
      <w:bookmarkEnd w:id="432"/>
      <w:bookmarkEnd w:id="433"/>
      <w:bookmarkEnd w:id="434"/>
      <w:bookmarkEnd w:id="435"/>
    </w:p>
    <w:p w14:paraId="68F273E7" w14:textId="77777777" w:rsidR="00515CE0" w:rsidRPr="00BA30B5" w:rsidRDefault="00A40581">
      <w:pPr>
        <w:pStyle w:val="Default"/>
        <w:adjustRightInd/>
        <w:spacing w:line="360" w:lineRule="auto"/>
        <w:ind w:firstLineChars="200" w:firstLine="480"/>
        <w:rPr>
          <w:rFonts w:ascii="Times New Roman" w:eastAsiaTheme="minorEastAsia" w:hAnsi="Times New Roman" w:hint="default"/>
          <w:szCs w:val="24"/>
        </w:rPr>
      </w:pPr>
      <w:r w:rsidRPr="00BA30B5">
        <w:rPr>
          <w:rFonts w:ascii="Times New Roman" w:eastAsiaTheme="minorEastAsia" w:hAnsi="Times New Roman"/>
          <w:color w:val="auto"/>
          <w:kern w:val="2"/>
          <w:szCs w:val="24"/>
        </w:rPr>
        <w:t>监测期间的</w:t>
      </w:r>
      <w:r w:rsidRPr="00BA30B5">
        <w:rPr>
          <w:rFonts w:ascii="Times New Roman" w:eastAsiaTheme="minorEastAsia" w:hAnsi="Times New Roman"/>
          <w:szCs w:val="24"/>
        </w:rPr>
        <w:t>噪声监测结果见表</w:t>
      </w:r>
      <w:r w:rsidRPr="00BA30B5">
        <w:rPr>
          <w:rFonts w:ascii="Times New Roman" w:eastAsiaTheme="minorEastAsia" w:hAnsi="Times New Roman"/>
          <w:szCs w:val="24"/>
        </w:rPr>
        <w:t>9.4-1</w:t>
      </w:r>
      <w:r w:rsidRPr="00BA30B5">
        <w:rPr>
          <w:rFonts w:ascii="Times New Roman" w:eastAsiaTheme="minorEastAsia" w:hAnsi="Times New Roman"/>
          <w:szCs w:val="24"/>
        </w:rPr>
        <w:t>。</w:t>
      </w:r>
    </w:p>
    <w:p w14:paraId="3855467A" w14:textId="77777777" w:rsidR="00515CE0" w:rsidRDefault="00A40581" w:rsidP="00750889">
      <w:pPr>
        <w:pStyle w:val="Default"/>
        <w:tabs>
          <w:tab w:val="left" w:pos="2631"/>
          <w:tab w:val="left" w:pos="5747"/>
        </w:tabs>
        <w:adjustRightInd/>
        <w:jc w:val="center"/>
        <w:rPr>
          <w:rFonts w:ascii="Times New Roman" w:eastAsia="宋体" w:hAnsi="Times New Roman" w:hint="default"/>
          <w:sz w:val="21"/>
          <w:szCs w:val="21"/>
        </w:rPr>
      </w:pPr>
      <w:bookmarkStart w:id="436" w:name="_Toc23430"/>
      <w:r w:rsidRPr="00BA30B5">
        <w:rPr>
          <w:rFonts w:ascii="Times New Roman" w:eastAsia="宋体" w:hAnsi="Times New Roman" w:hint="default"/>
          <w:b/>
          <w:bCs/>
          <w:color w:val="auto"/>
          <w:kern w:val="2"/>
          <w:sz w:val="21"/>
          <w:szCs w:val="21"/>
        </w:rPr>
        <w:t>表</w:t>
      </w:r>
      <w:r w:rsidRPr="00BA30B5">
        <w:rPr>
          <w:rFonts w:ascii="Times New Roman" w:eastAsia="宋体" w:hAnsi="Times New Roman" w:hint="default"/>
          <w:b/>
          <w:bCs/>
          <w:color w:val="auto"/>
          <w:kern w:val="2"/>
          <w:sz w:val="21"/>
          <w:szCs w:val="21"/>
        </w:rPr>
        <w:t xml:space="preserve">9.4-1 </w:t>
      </w:r>
      <w:r w:rsidRPr="00BA30B5">
        <w:rPr>
          <w:rFonts w:ascii="Times New Roman" w:eastAsia="宋体" w:hAnsi="Times New Roman" w:hint="default"/>
          <w:b/>
          <w:bCs/>
          <w:color w:val="auto"/>
          <w:kern w:val="2"/>
          <w:sz w:val="21"/>
          <w:szCs w:val="21"/>
        </w:rPr>
        <w:t>噪声测量结果</w:t>
      </w:r>
      <w:bookmarkEnd w:id="43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1842"/>
        <w:gridCol w:w="851"/>
        <w:gridCol w:w="709"/>
        <w:gridCol w:w="850"/>
        <w:gridCol w:w="709"/>
        <w:gridCol w:w="850"/>
        <w:gridCol w:w="709"/>
        <w:gridCol w:w="851"/>
        <w:gridCol w:w="617"/>
      </w:tblGrid>
      <w:tr w:rsidR="006E11AB" w:rsidRPr="00B52C6C" w14:paraId="296151D8" w14:textId="77777777" w:rsidTr="00B52C6C">
        <w:trPr>
          <w:trHeight w:val="23"/>
          <w:jc w:val="center"/>
        </w:trPr>
        <w:tc>
          <w:tcPr>
            <w:tcW w:w="534" w:type="dxa"/>
            <w:vMerge w:val="restart"/>
            <w:vAlign w:val="center"/>
          </w:tcPr>
          <w:p w14:paraId="3A7D7CD4" w14:textId="77777777" w:rsidR="00515CE0" w:rsidRPr="00B52C6C" w:rsidRDefault="00A40581" w:rsidP="00B52C6C">
            <w:pPr>
              <w:jc w:val="center"/>
              <w:rPr>
                <w:rFonts w:ascii="Times New Roman" w:hAnsi="Times New Roman"/>
                <w:b/>
                <w:bCs/>
                <w:szCs w:val="21"/>
              </w:rPr>
            </w:pPr>
            <w:r w:rsidRPr="00B52C6C">
              <w:rPr>
                <w:rFonts w:ascii="Times New Roman" w:hAnsi="Times New Roman"/>
                <w:b/>
                <w:bCs/>
                <w:szCs w:val="21"/>
              </w:rPr>
              <w:t>编号</w:t>
            </w:r>
          </w:p>
        </w:tc>
        <w:tc>
          <w:tcPr>
            <w:tcW w:w="1842" w:type="dxa"/>
            <w:vMerge w:val="restart"/>
            <w:vAlign w:val="center"/>
          </w:tcPr>
          <w:p w14:paraId="7B2AA7EE" w14:textId="77777777" w:rsidR="00515CE0" w:rsidRPr="00B52C6C" w:rsidRDefault="00A40581" w:rsidP="00B52C6C">
            <w:pPr>
              <w:jc w:val="center"/>
              <w:rPr>
                <w:rFonts w:ascii="Times New Roman" w:hAnsi="Times New Roman"/>
                <w:b/>
                <w:bCs/>
                <w:szCs w:val="21"/>
              </w:rPr>
            </w:pPr>
            <w:r w:rsidRPr="00B52C6C">
              <w:rPr>
                <w:rFonts w:ascii="Times New Roman" w:hAnsi="Times New Roman"/>
                <w:b/>
                <w:bCs/>
                <w:szCs w:val="21"/>
              </w:rPr>
              <w:t>检测点位</w:t>
            </w:r>
          </w:p>
        </w:tc>
        <w:tc>
          <w:tcPr>
            <w:tcW w:w="3119" w:type="dxa"/>
            <w:gridSpan w:val="4"/>
            <w:vAlign w:val="center"/>
          </w:tcPr>
          <w:p w14:paraId="2E794A47" w14:textId="5F6FE475" w:rsidR="00515CE0" w:rsidRPr="00B52C6C" w:rsidRDefault="00A40581" w:rsidP="00B52C6C">
            <w:pPr>
              <w:jc w:val="center"/>
              <w:rPr>
                <w:rFonts w:ascii="Times New Roman" w:hAnsi="Times New Roman"/>
                <w:b/>
                <w:bCs/>
                <w:szCs w:val="21"/>
                <w:highlight w:val="yellow"/>
              </w:rPr>
            </w:pPr>
            <w:r w:rsidRPr="00B52C6C">
              <w:rPr>
                <w:rFonts w:ascii="Times New Roman" w:hAnsi="Times New Roman"/>
                <w:b/>
                <w:bCs/>
                <w:szCs w:val="21"/>
              </w:rPr>
              <w:t>202</w:t>
            </w:r>
            <w:r w:rsidR="00B52C6C" w:rsidRPr="00B52C6C">
              <w:rPr>
                <w:rFonts w:ascii="Times New Roman" w:hAnsi="Times New Roman"/>
                <w:b/>
                <w:bCs/>
                <w:szCs w:val="21"/>
              </w:rPr>
              <w:t>1</w:t>
            </w:r>
            <w:r w:rsidRPr="00B52C6C">
              <w:rPr>
                <w:rFonts w:ascii="Times New Roman" w:hAnsi="Times New Roman"/>
                <w:b/>
                <w:bCs/>
                <w:szCs w:val="21"/>
              </w:rPr>
              <w:t>.</w:t>
            </w:r>
            <w:r w:rsidR="00B52C6C" w:rsidRPr="00B52C6C">
              <w:rPr>
                <w:rFonts w:ascii="Times New Roman" w:hAnsi="Times New Roman"/>
                <w:b/>
                <w:bCs/>
                <w:szCs w:val="21"/>
              </w:rPr>
              <w:t>9</w:t>
            </w:r>
            <w:r w:rsidRPr="00B52C6C">
              <w:rPr>
                <w:rFonts w:ascii="Times New Roman" w:hAnsi="Times New Roman"/>
                <w:b/>
                <w:bCs/>
                <w:szCs w:val="21"/>
              </w:rPr>
              <w:t>.</w:t>
            </w:r>
            <w:r w:rsidR="00B52C6C" w:rsidRPr="00B52C6C">
              <w:rPr>
                <w:rFonts w:ascii="Times New Roman" w:hAnsi="Times New Roman"/>
                <w:b/>
                <w:bCs/>
                <w:szCs w:val="21"/>
              </w:rPr>
              <w:t>7</w:t>
            </w:r>
          </w:p>
        </w:tc>
        <w:tc>
          <w:tcPr>
            <w:tcW w:w="3027" w:type="dxa"/>
            <w:gridSpan w:val="4"/>
            <w:vAlign w:val="center"/>
          </w:tcPr>
          <w:p w14:paraId="7E234029" w14:textId="625AF220" w:rsidR="00515CE0" w:rsidRPr="00B52C6C" w:rsidRDefault="00A40581" w:rsidP="00B52C6C">
            <w:pPr>
              <w:jc w:val="center"/>
              <w:rPr>
                <w:rFonts w:ascii="Times New Roman" w:hAnsi="Times New Roman"/>
                <w:b/>
                <w:bCs/>
                <w:szCs w:val="21"/>
                <w:highlight w:val="yellow"/>
              </w:rPr>
            </w:pPr>
            <w:r w:rsidRPr="00B52C6C">
              <w:rPr>
                <w:rFonts w:ascii="Times New Roman" w:hAnsi="Times New Roman"/>
                <w:b/>
                <w:bCs/>
                <w:szCs w:val="21"/>
              </w:rPr>
              <w:t>202</w:t>
            </w:r>
            <w:r w:rsidR="00B52C6C" w:rsidRPr="00B52C6C">
              <w:rPr>
                <w:rFonts w:ascii="Times New Roman" w:hAnsi="Times New Roman"/>
                <w:b/>
                <w:bCs/>
                <w:szCs w:val="21"/>
              </w:rPr>
              <w:t>1</w:t>
            </w:r>
            <w:r w:rsidRPr="00B52C6C">
              <w:rPr>
                <w:rFonts w:ascii="Times New Roman" w:hAnsi="Times New Roman"/>
                <w:b/>
                <w:bCs/>
                <w:szCs w:val="21"/>
              </w:rPr>
              <w:t>.</w:t>
            </w:r>
            <w:r w:rsidR="00B52C6C" w:rsidRPr="00B52C6C">
              <w:rPr>
                <w:rFonts w:ascii="Times New Roman" w:hAnsi="Times New Roman"/>
                <w:b/>
                <w:bCs/>
                <w:szCs w:val="21"/>
              </w:rPr>
              <w:t>9</w:t>
            </w:r>
            <w:r w:rsidRPr="00B52C6C">
              <w:rPr>
                <w:rFonts w:ascii="Times New Roman" w:hAnsi="Times New Roman"/>
                <w:b/>
                <w:bCs/>
                <w:szCs w:val="21"/>
              </w:rPr>
              <w:t>.</w:t>
            </w:r>
            <w:r w:rsidR="00B52C6C" w:rsidRPr="00B52C6C">
              <w:rPr>
                <w:rFonts w:ascii="Times New Roman" w:hAnsi="Times New Roman"/>
                <w:b/>
                <w:bCs/>
                <w:szCs w:val="21"/>
              </w:rPr>
              <w:t>9</w:t>
            </w:r>
          </w:p>
        </w:tc>
      </w:tr>
      <w:tr w:rsidR="006E11AB" w:rsidRPr="00B52C6C" w14:paraId="795966BA" w14:textId="77777777" w:rsidTr="00B52C6C">
        <w:trPr>
          <w:trHeight w:val="23"/>
          <w:jc w:val="center"/>
        </w:trPr>
        <w:tc>
          <w:tcPr>
            <w:tcW w:w="534" w:type="dxa"/>
            <w:vMerge/>
            <w:vAlign w:val="center"/>
          </w:tcPr>
          <w:p w14:paraId="158D8325" w14:textId="77777777" w:rsidR="00515CE0" w:rsidRPr="00B52C6C" w:rsidRDefault="00515CE0" w:rsidP="00B52C6C">
            <w:pPr>
              <w:jc w:val="center"/>
              <w:rPr>
                <w:rFonts w:ascii="Times New Roman" w:hAnsi="Times New Roman"/>
                <w:b/>
                <w:bCs/>
                <w:szCs w:val="21"/>
              </w:rPr>
            </w:pPr>
          </w:p>
        </w:tc>
        <w:tc>
          <w:tcPr>
            <w:tcW w:w="1842" w:type="dxa"/>
            <w:vMerge/>
            <w:vAlign w:val="center"/>
          </w:tcPr>
          <w:p w14:paraId="70ECD457" w14:textId="77777777" w:rsidR="00515CE0" w:rsidRPr="00B52C6C" w:rsidRDefault="00515CE0" w:rsidP="00B52C6C">
            <w:pPr>
              <w:jc w:val="center"/>
              <w:rPr>
                <w:rFonts w:ascii="Times New Roman" w:hAnsi="Times New Roman"/>
                <w:b/>
                <w:bCs/>
                <w:szCs w:val="21"/>
              </w:rPr>
            </w:pPr>
          </w:p>
        </w:tc>
        <w:tc>
          <w:tcPr>
            <w:tcW w:w="1560" w:type="dxa"/>
            <w:gridSpan w:val="2"/>
            <w:vAlign w:val="center"/>
          </w:tcPr>
          <w:p w14:paraId="489B0CC2" w14:textId="77777777" w:rsidR="00515CE0" w:rsidRPr="00B52C6C" w:rsidRDefault="00A40581" w:rsidP="00B52C6C">
            <w:pPr>
              <w:jc w:val="center"/>
              <w:rPr>
                <w:rFonts w:ascii="Times New Roman" w:hAnsi="Times New Roman"/>
                <w:b/>
                <w:bCs/>
                <w:szCs w:val="21"/>
              </w:rPr>
            </w:pPr>
            <w:r w:rsidRPr="00B52C6C">
              <w:rPr>
                <w:rFonts w:ascii="Times New Roman" w:hAnsi="Times New Roman"/>
                <w:b/>
                <w:bCs/>
                <w:szCs w:val="21"/>
              </w:rPr>
              <w:t>昼间</w:t>
            </w:r>
          </w:p>
        </w:tc>
        <w:tc>
          <w:tcPr>
            <w:tcW w:w="1559" w:type="dxa"/>
            <w:gridSpan w:val="2"/>
            <w:vAlign w:val="center"/>
          </w:tcPr>
          <w:p w14:paraId="7F4551C1" w14:textId="77777777" w:rsidR="00515CE0" w:rsidRPr="00B52C6C" w:rsidRDefault="00A40581" w:rsidP="00B52C6C">
            <w:pPr>
              <w:jc w:val="center"/>
              <w:rPr>
                <w:rFonts w:ascii="Times New Roman" w:hAnsi="Times New Roman"/>
                <w:b/>
                <w:bCs/>
                <w:szCs w:val="21"/>
              </w:rPr>
            </w:pPr>
            <w:r w:rsidRPr="00B52C6C">
              <w:rPr>
                <w:rFonts w:ascii="Times New Roman" w:hAnsi="Times New Roman"/>
                <w:b/>
                <w:bCs/>
                <w:szCs w:val="21"/>
              </w:rPr>
              <w:t>夜间</w:t>
            </w:r>
          </w:p>
        </w:tc>
        <w:tc>
          <w:tcPr>
            <w:tcW w:w="1559" w:type="dxa"/>
            <w:gridSpan w:val="2"/>
            <w:vAlign w:val="center"/>
          </w:tcPr>
          <w:p w14:paraId="215E4CCE" w14:textId="77777777" w:rsidR="00515CE0" w:rsidRPr="00B52C6C" w:rsidRDefault="00A40581" w:rsidP="00B52C6C">
            <w:pPr>
              <w:jc w:val="center"/>
              <w:rPr>
                <w:rFonts w:ascii="Times New Roman" w:hAnsi="Times New Roman"/>
                <w:b/>
                <w:bCs/>
                <w:szCs w:val="21"/>
              </w:rPr>
            </w:pPr>
            <w:r w:rsidRPr="00B52C6C">
              <w:rPr>
                <w:rFonts w:ascii="Times New Roman" w:hAnsi="Times New Roman"/>
                <w:b/>
                <w:bCs/>
                <w:szCs w:val="21"/>
              </w:rPr>
              <w:t>昼间</w:t>
            </w:r>
          </w:p>
        </w:tc>
        <w:tc>
          <w:tcPr>
            <w:tcW w:w="1468" w:type="dxa"/>
            <w:gridSpan w:val="2"/>
            <w:vAlign w:val="center"/>
          </w:tcPr>
          <w:p w14:paraId="39B53FB2" w14:textId="77777777" w:rsidR="00515CE0" w:rsidRPr="00B52C6C" w:rsidRDefault="00A40581" w:rsidP="00B52C6C">
            <w:pPr>
              <w:jc w:val="center"/>
              <w:rPr>
                <w:rFonts w:ascii="Times New Roman" w:hAnsi="Times New Roman"/>
                <w:b/>
                <w:bCs/>
                <w:szCs w:val="21"/>
              </w:rPr>
            </w:pPr>
            <w:r w:rsidRPr="00B52C6C">
              <w:rPr>
                <w:rFonts w:ascii="Times New Roman" w:hAnsi="Times New Roman"/>
                <w:b/>
                <w:bCs/>
                <w:szCs w:val="21"/>
              </w:rPr>
              <w:t>夜间</w:t>
            </w:r>
          </w:p>
        </w:tc>
      </w:tr>
      <w:tr w:rsidR="00B52C6C" w:rsidRPr="00B52C6C" w14:paraId="793094DB" w14:textId="77777777" w:rsidTr="00B52C6C">
        <w:trPr>
          <w:trHeight w:val="23"/>
          <w:jc w:val="center"/>
        </w:trPr>
        <w:tc>
          <w:tcPr>
            <w:tcW w:w="534" w:type="dxa"/>
            <w:vMerge/>
            <w:vAlign w:val="center"/>
          </w:tcPr>
          <w:p w14:paraId="75C6F051" w14:textId="77777777" w:rsidR="00515CE0" w:rsidRPr="00B52C6C" w:rsidRDefault="00515CE0" w:rsidP="00B52C6C">
            <w:pPr>
              <w:jc w:val="center"/>
              <w:rPr>
                <w:rFonts w:ascii="Times New Roman" w:hAnsi="Times New Roman"/>
                <w:b/>
                <w:bCs/>
                <w:szCs w:val="21"/>
              </w:rPr>
            </w:pPr>
          </w:p>
        </w:tc>
        <w:tc>
          <w:tcPr>
            <w:tcW w:w="1842" w:type="dxa"/>
            <w:vMerge/>
            <w:vAlign w:val="center"/>
          </w:tcPr>
          <w:p w14:paraId="6BFE5247" w14:textId="77777777" w:rsidR="00515CE0" w:rsidRPr="00B52C6C" w:rsidRDefault="00515CE0" w:rsidP="00B52C6C">
            <w:pPr>
              <w:jc w:val="center"/>
              <w:rPr>
                <w:rFonts w:ascii="Times New Roman" w:hAnsi="Times New Roman"/>
                <w:b/>
                <w:bCs/>
                <w:szCs w:val="21"/>
              </w:rPr>
            </w:pPr>
          </w:p>
        </w:tc>
        <w:tc>
          <w:tcPr>
            <w:tcW w:w="851" w:type="dxa"/>
            <w:vAlign w:val="center"/>
          </w:tcPr>
          <w:p w14:paraId="16A75B91" w14:textId="77777777" w:rsidR="00515CE0" w:rsidRPr="00B52C6C" w:rsidRDefault="00A40581" w:rsidP="00B52C6C">
            <w:pPr>
              <w:jc w:val="center"/>
              <w:rPr>
                <w:rFonts w:ascii="Times New Roman" w:hAnsi="Times New Roman"/>
                <w:b/>
                <w:bCs/>
                <w:szCs w:val="21"/>
              </w:rPr>
            </w:pPr>
            <w:r w:rsidRPr="00B52C6C">
              <w:rPr>
                <w:rFonts w:ascii="Times New Roman" w:hAnsi="Times New Roman"/>
                <w:b/>
                <w:bCs/>
                <w:szCs w:val="21"/>
              </w:rPr>
              <w:t>时间</w:t>
            </w:r>
          </w:p>
        </w:tc>
        <w:tc>
          <w:tcPr>
            <w:tcW w:w="709" w:type="dxa"/>
            <w:vAlign w:val="center"/>
          </w:tcPr>
          <w:p w14:paraId="2D708133" w14:textId="77777777" w:rsidR="00515CE0" w:rsidRPr="00B52C6C" w:rsidRDefault="00A40581" w:rsidP="00B52C6C">
            <w:pPr>
              <w:jc w:val="center"/>
              <w:rPr>
                <w:rFonts w:ascii="Times New Roman" w:hAnsi="Times New Roman"/>
                <w:b/>
                <w:bCs/>
                <w:szCs w:val="21"/>
              </w:rPr>
            </w:pPr>
            <w:r w:rsidRPr="00B52C6C">
              <w:rPr>
                <w:rFonts w:ascii="Times New Roman" w:hAnsi="Times New Roman"/>
                <w:b/>
                <w:bCs/>
                <w:szCs w:val="21"/>
              </w:rPr>
              <w:t>Leq</w:t>
            </w:r>
          </w:p>
        </w:tc>
        <w:tc>
          <w:tcPr>
            <w:tcW w:w="850" w:type="dxa"/>
            <w:vAlign w:val="center"/>
          </w:tcPr>
          <w:p w14:paraId="50194BDB" w14:textId="77777777" w:rsidR="00515CE0" w:rsidRPr="00B52C6C" w:rsidRDefault="00A40581" w:rsidP="00B52C6C">
            <w:pPr>
              <w:jc w:val="center"/>
              <w:rPr>
                <w:rFonts w:ascii="Times New Roman" w:hAnsi="Times New Roman"/>
                <w:b/>
                <w:bCs/>
                <w:szCs w:val="21"/>
              </w:rPr>
            </w:pPr>
            <w:r w:rsidRPr="00B52C6C">
              <w:rPr>
                <w:rFonts w:ascii="Times New Roman" w:hAnsi="Times New Roman"/>
                <w:b/>
                <w:bCs/>
                <w:szCs w:val="21"/>
              </w:rPr>
              <w:t>时间</w:t>
            </w:r>
          </w:p>
        </w:tc>
        <w:tc>
          <w:tcPr>
            <w:tcW w:w="709" w:type="dxa"/>
            <w:vAlign w:val="center"/>
          </w:tcPr>
          <w:p w14:paraId="757FF196" w14:textId="77777777" w:rsidR="00515CE0" w:rsidRPr="00B52C6C" w:rsidRDefault="00A40581" w:rsidP="00B52C6C">
            <w:pPr>
              <w:jc w:val="center"/>
              <w:rPr>
                <w:rFonts w:ascii="Times New Roman" w:hAnsi="Times New Roman"/>
                <w:b/>
                <w:bCs/>
                <w:szCs w:val="21"/>
              </w:rPr>
            </w:pPr>
            <w:r w:rsidRPr="00B52C6C">
              <w:rPr>
                <w:rFonts w:ascii="Times New Roman" w:hAnsi="Times New Roman"/>
                <w:b/>
                <w:bCs/>
                <w:szCs w:val="21"/>
              </w:rPr>
              <w:t>Leq</w:t>
            </w:r>
          </w:p>
        </w:tc>
        <w:tc>
          <w:tcPr>
            <w:tcW w:w="850" w:type="dxa"/>
            <w:vAlign w:val="center"/>
          </w:tcPr>
          <w:p w14:paraId="48641050" w14:textId="77777777" w:rsidR="00515CE0" w:rsidRPr="00B52C6C" w:rsidRDefault="00A40581" w:rsidP="00B52C6C">
            <w:pPr>
              <w:jc w:val="center"/>
              <w:rPr>
                <w:rFonts w:ascii="Times New Roman" w:hAnsi="Times New Roman"/>
                <w:b/>
                <w:bCs/>
                <w:szCs w:val="21"/>
              </w:rPr>
            </w:pPr>
            <w:r w:rsidRPr="00B52C6C">
              <w:rPr>
                <w:rFonts w:ascii="Times New Roman" w:hAnsi="Times New Roman"/>
                <w:b/>
                <w:bCs/>
                <w:szCs w:val="21"/>
              </w:rPr>
              <w:t>时间</w:t>
            </w:r>
          </w:p>
        </w:tc>
        <w:tc>
          <w:tcPr>
            <w:tcW w:w="709" w:type="dxa"/>
            <w:vAlign w:val="center"/>
          </w:tcPr>
          <w:p w14:paraId="41D29A9D" w14:textId="77777777" w:rsidR="00515CE0" w:rsidRPr="00B52C6C" w:rsidRDefault="00A40581" w:rsidP="00B52C6C">
            <w:pPr>
              <w:jc w:val="center"/>
              <w:rPr>
                <w:rFonts w:ascii="Times New Roman" w:hAnsi="Times New Roman"/>
                <w:b/>
                <w:bCs/>
                <w:szCs w:val="21"/>
              </w:rPr>
            </w:pPr>
            <w:r w:rsidRPr="00B52C6C">
              <w:rPr>
                <w:rFonts w:ascii="Times New Roman" w:hAnsi="Times New Roman"/>
                <w:b/>
                <w:bCs/>
                <w:szCs w:val="21"/>
              </w:rPr>
              <w:t>Leq</w:t>
            </w:r>
          </w:p>
        </w:tc>
        <w:tc>
          <w:tcPr>
            <w:tcW w:w="851" w:type="dxa"/>
            <w:vAlign w:val="center"/>
          </w:tcPr>
          <w:p w14:paraId="478252CD" w14:textId="77777777" w:rsidR="00515CE0" w:rsidRPr="00B52C6C" w:rsidRDefault="00A40581" w:rsidP="00B52C6C">
            <w:pPr>
              <w:jc w:val="center"/>
              <w:rPr>
                <w:rFonts w:ascii="Times New Roman" w:hAnsi="Times New Roman"/>
                <w:b/>
                <w:bCs/>
                <w:szCs w:val="21"/>
              </w:rPr>
            </w:pPr>
            <w:r w:rsidRPr="00B52C6C">
              <w:rPr>
                <w:rFonts w:ascii="Times New Roman" w:hAnsi="Times New Roman"/>
                <w:b/>
                <w:bCs/>
                <w:szCs w:val="21"/>
              </w:rPr>
              <w:t>时间</w:t>
            </w:r>
          </w:p>
        </w:tc>
        <w:tc>
          <w:tcPr>
            <w:tcW w:w="617" w:type="dxa"/>
            <w:vAlign w:val="center"/>
          </w:tcPr>
          <w:p w14:paraId="6DAF4D2C" w14:textId="77777777" w:rsidR="00515CE0" w:rsidRPr="00B52C6C" w:rsidRDefault="00A40581" w:rsidP="00B52C6C">
            <w:pPr>
              <w:jc w:val="center"/>
              <w:rPr>
                <w:rFonts w:ascii="Times New Roman" w:hAnsi="Times New Roman"/>
                <w:b/>
                <w:bCs/>
                <w:szCs w:val="21"/>
              </w:rPr>
            </w:pPr>
            <w:r w:rsidRPr="00B52C6C">
              <w:rPr>
                <w:rFonts w:ascii="Times New Roman" w:hAnsi="Times New Roman"/>
                <w:b/>
                <w:bCs/>
                <w:szCs w:val="21"/>
              </w:rPr>
              <w:t>Leq</w:t>
            </w:r>
          </w:p>
        </w:tc>
      </w:tr>
      <w:tr w:rsidR="00B52C6C" w:rsidRPr="00B52C6C" w14:paraId="1978D3AE" w14:textId="77777777" w:rsidTr="00B52C6C">
        <w:trPr>
          <w:trHeight w:val="23"/>
          <w:jc w:val="center"/>
        </w:trPr>
        <w:tc>
          <w:tcPr>
            <w:tcW w:w="534" w:type="dxa"/>
            <w:vAlign w:val="center"/>
          </w:tcPr>
          <w:p w14:paraId="57CB89C5" w14:textId="77777777" w:rsidR="00B52C6C" w:rsidRPr="00B52C6C" w:rsidRDefault="00B52C6C" w:rsidP="00B52C6C">
            <w:pPr>
              <w:jc w:val="center"/>
              <w:rPr>
                <w:rFonts w:ascii="Times New Roman" w:hAnsi="Times New Roman"/>
                <w:szCs w:val="21"/>
              </w:rPr>
            </w:pPr>
            <w:r w:rsidRPr="00B52C6C">
              <w:rPr>
                <w:rFonts w:ascii="Times New Roman" w:hAnsi="Times New Roman"/>
                <w:szCs w:val="21"/>
              </w:rPr>
              <w:t>N1</w:t>
            </w:r>
          </w:p>
        </w:tc>
        <w:tc>
          <w:tcPr>
            <w:tcW w:w="1842" w:type="dxa"/>
            <w:vAlign w:val="center"/>
          </w:tcPr>
          <w:p w14:paraId="36714048" w14:textId="34DE5C9E" w:rsidR="00B52C6C" w:rsidRPr="00B52C6C" w:rsidRDefault="00B52C6C" w:rsidP="00B52C6C">
            <w:pPr>
              <w:jc w:val="center"/>
              <w:rPr>
                <w:rFonts w:ascii="Times New Roman" w:hAnsi="Times New Roman"/>
                <w:szCs w:val="21"/>
              </w:rPr>
            </w:pPr>
            <w:r w:rsidRPr="00B52C6C">
              <w:rPr>
                <w:rFonts w:ascii="Times New Roman" w:hAnsi="Times New Roman"/>
                <w:kern w:val="0"/>
                <w:szCs w:val="21"/>
              </w:rPr>
              <w:t>项目地块北侧</w:t>
            </w:r>
            <w:r w:rsidRPr="00B52C6C">
              <w:rPr>
                <w:rFonts w:ascii="Times New Roman" w:hAnsi="Times New Roman"/>
                <w:color w:val="000000"/>
                <w:szCs w:val="21"/>
              </w:rPr>
              <w:t>边界外</w:t>
            </w:r>
            <w:r w:rsidRPr="00B52C6C">
              <w:rPr>
                <w:rFonts w:ascii="Times New Roman" w:hAnsi="Times New Roman"/>
                <w:color w:val="000000"/>
                <w:szCs w:val="21"/>
              </w:rPr>
              <w:t>1m</w:t>
            </w:r>
          </w:p>
        </w:tc>
        <w:tc>
          <w:tcPr>
            <w:tcW w:w="851" w:type="dxa"/>
            <w:vAlign w:val="center"/>
          </w:tcPr>
          <w:p w14:paraId="31BBCB58" w14:textId="6FBB29A6" w:rsidR="00B52C6C" w:rsidRPr="00B52C6C" w:rsidRDefault="00B52C6C" w:rsidP="00B52C6C">
            <w:pPr>
              <w:jc w:val="center"/>
              <w:rPr>
                <w:rFonts w:ascii="Times New Roman" w:hAnsi="Times New Roman"/>
                <w:szCs w:val="21"/>
              </w:rPr>
            </w:pPr>
            <w:r w:rsidRPr="00B52C6C">
              <w:rPr>
                <w:rFonts w:ascii="Times New Roman" w:hAnsi="Times New Roman"/>
                <w:iCs/>
                <w:szCs w:val="21"/>
              </w:rPr>
              <w:t>08</w:t>
            </w:r>
            <w:r w:rsidRPr="00B52C6C">
              <w:rPr>
                <w:rFonts w:ascii="Times New Roman" w:hAnsi="Times New Roman"/>
                <w:iCs/>
                <w:szCs w:val="21"/>
              </w:rPr>
              <w:t>：</w:t>
            </w:r>
            <w:r w:rsidRPr="00B52C6C">
              <w:rPr>
                <w:rFonts w:ascii="Times New Roman" w:hAnsi="Times New Roman"/>
                <w:iCs/>
                <w:szCs w:val="21"/>
              </w:rPr>
              <w:t>33</w:t>
            </w:r>
          </w:p>
        </w:tc>
        <w:tc>
          <w:tcPr>
            <w:tcW w:w="709" w:type="dxa"/>
            <w:vAlign w:val="center"/>
          </w:tcPr>
          <w:p w14:paraId="0C74C9DC" w14:textId="337E0DAF" w:rsidR="00B52C6C" w:rsidRPr="00B52C6C" w:rsidRDefault="00B52C6C" w:rsidP="00B52C6C">
            <w:pPr>
              <w:jc w:val="center"/>
              <w:rPr>
                <w:rFonts w:ascii="Times New Roman" w:hAnsi="Times New Roman"/>
                <w:szCs w:val="21"/>
              </w:rPr>
            </w:pPr>
            <w:r w:rsidRPr="00B52C6C">
              <w:rPr>
                <w:rFonts w:ascii="Times New Roman" w:hAnsi="Times New Roman"/>
                <w:iCs/>
                <w:szCs w:val="21"/>
              </w:rPr>
              <w:t>44</w:t>
            </w:r>
          </w:p>
        </w:tc>
        <w:tc>
          <w:tcPr>
            <w:tcW w:w="850" w:type="dxa"/>
            <w:vAlign w:val="center"/>
          </w:tcPr>
          <w:p w14:paraId="7770BD0F" w14:textId="75217E44" w:rsidR="00B52C6C" w:rsidRPr="00B52C6C" w:rsidRDefault="00B52C6C" w:rsidP="00B52C6C">
            <w:pPr>
              <w:jc w:val="center"/>
              <w:rPr>
                <w:rFonts w:ascii="Times New Roman" w:hAnsi="Times New Roman"/>
                <w:szCs w:val="21"/>
              </w:rPr>
            </w:pPr>
            <w:r w:rsidRPr="00B52C6C">
              <w:rPr>
                <w:rFonts w:ascii="Times New Roman" w:hAnsi="Times New Roman"/>
                <w:iCs/>
                <w:szCs w:val="21"/>
              </w:rPr>
              <w:t>22</w:t>
            </w:r>
            <w:r w:rsidRPr="00B52C6C">
              <w:rPr>
                <w:rFonts w:ascii="Times New Roman" w:hAnsi="Times New Roman"/>
                <w:iCs/>
                <w:szCs w:val="21"/>
              </w:rPr>
              <w:t>：</w:t>
            </w:r>
            <w:r w:rsidRPr="00B52C6C">
              <w:rPr>
                <w:rFonts w:ascii="Times New Roman" w:hAnsi="Times New Roman"/>
                <w:iCs/>
                <w:szCs w:val="21"/>
              </w:rPr>
              <w:t>02</w:t>
            </w:r>
          </w:p>
        </w:tc>
        <w:tc>
          <w:tcPr>
            <w:tcW w:w="709" w:type="dxa"/>
            <w:vAlign w:val="center"/>
          </w:tcPr>
          <w:p w14:paraId="3B11D4DF" w14:textId="0558276B" w:rsidR="00B52C6C" w:rsidRPr="00B52C6C" w:rsidRDefault="00B52C6C" w:rsidP="00B52C6C">
            <w:pPr>
              <w:jc w:val="center"/>
              <w:rPr>
                <w:rFonts w:ascii="Times New Roman" w:hAnsi="Times New Roman"/>
                <w:szCs w:val="21"/>
              </w:rPr>
            </w:pPr>
            <w:r w:rsidRPr="00B52C6C">
              <w:rPr>
                <w:rFonts w:ascii="Times New Roman" w:hAnsi="Times New Roman"/>
                <w:iCs/>
                <w:szCs w:val="21"/>
              </w:rPr>
              <w:t>40</w:t>
            </w:r>
          </w:p>
        </w:tc>
        <w:tc>
          <w:tcPr>
            <w:tcW w:w="850" w:type="dxa"/>
            <w:vAlign w:val="center"/>
          </w:tcPr>
          <w:p w14:paraId="3620428F" w14:textId="546C271A" w:rsidR="00B52C6C" w:rsidRPr="00B52C6C" w:rsidRDefault="00B52C6C" w:rsidP="00B52C6C">
            <w:pPr>
              <w:jc w:val="center"/>
              <w:rPr>
                <w:rFonts w:ascii="Times New Roman" w:hAnsi="Times New Roman"/>
                <w:szCs w:val="21"/>
              </w:rPr>
            </w:pPr>
            <w:r w:rsidRPr="00B52C6C">
              <w:rPr>
                <w:rFonts w:ascii="Times New Roman" w:hAnsi="Times New Roman"/>
                <w:iCs/>
                <w:szCs w:val="21"/>
              </w:rPr>
              <w:t>08</w:t>
            </w:r>
            <w:r w:rsidRPr="00B52C6C">
              <w:rPr>
                <w:rFonts w:ascii="Times New Roman" w:hAnsi="Times New Roman"/>
                <w:iCs/>
                <w:szCs w:val="21"/>
              </w:rPr>
              <w:t>：</w:t>
            </w:r>
            <w:r w:rsidRPr="00B52C6C">
              <w:rPr>
                <w:rFonts w:ascii="Times New Roman" w:hAnsi="Times New Roman"/>
                <w:iCs/>
                <w:szCs w:val="21"/>
              </w:rPr>
              <w:t>54</w:t>
            </w:r>
          </w:p>
        </w:tc>
        <w:tc>
          <w:tcPr>
            <w:tcW w:w="709" w:type="dxa"/>
            <w:vAlign w:val="center"/>
          </w:tcPr>
          <w:p w14:paraId="0EA62FBC" w14:textId="16C1C7DA" w:rsidR="00B52C6C" w:rsidRPr="00B52C6C" w:rsidRDefault="00B52C6C" w:rsidP="00B52C6C">
            <w:pPr>
              <w:jc w:val="center"/>
              <w:rPr>
                <w:rFonts w:ascii="Times New Roman" w:hAnsi="Times New Roman"/>
                <w:szCs w:val="21"/>
              </w:rPr>
            </w:pPr>
            <w:r w:rsidRPr="00B52C6C">
              <w:rPr>
                <w:rFonts w:ascii="Times New Roman" w:hAnsi="Times New Roman"/>
                <w:iCs/>
                <w:szCs w:val="21"/>
              </w:rPr>
              <w:t>45</w:t>
            </w:r>
          </w:p>
        </w:tc>
        <w:tc>
          <w:tcPr>
            <w:tcW w:w="851" w:type="dxa"/>
            <w:vAlign w:val="center"/>
          </w:tcPr>
          <w:p w14:paraId="1881F33A" w14:textId="6F2396BF" w:rsidR="00B52C6C" w:rsidRPr="00B52C6C" w:rsidRDefault="00B52C6C" w:rsidP="00B52C6C">
            <w:pPr>
              <w:jc w:val="center"/>
              <w:rPr>
                <w:rFonts w:ascii="Times New Roman" w:hAnsi="Times New Roman"/>
                <w:szCs w:val="21"/>
              </w:rPr>
            </w:pPr>
            <w:r w:rsidRPr="00B52C6C">
              <w:rPr>
                <w:rFonts w:ascii="Times New Roman" w:hAnsi="Times New Roman"/>
                <w:iCs/>
                <w:szCs w:val="21"/>
              </w:rPr>
              <w:t>22</w:t>
            </w:r>
            <w:r w:rsidRPr="00B52C6C">
              <w:rPr>
                <w:rFonts w:ascii="Times New Roman" w:hAnsi="Times New Roman"/>
                <w:iCs/>
                <w:szCs w:val="21"/>
              </w:rPr>
              <w:t>：</w:t>
            </w:r>
            <w:r w:rsidRPr="00B52C6C">
              <w:rPr>
                <w:rFonts w:ascii="Times New Roman" w:hAnsi="Times New Roman"/>
                <w:iCs/>
                <w:szCs w:val="21"/>
              </w:rPr>
              <w:t>07</w:t>
            </w:r>
          </w:p>
        </w:tc>
        <w:tc>
          <w:tcPr>
            <w:tcW w:w="617" w:type="dxa"/>
            <w:vAlign w:val="center"/>
          </w:tcPr>
          <w:p w14:paraId="4C5CA6D3" w14:textId="4039B4B3" w:rsidR="00B52C6C" w:rsidRPr="00B52C6C" w:rsidRDefault="00B52C6C" w:rsidP="00B52C6C">
            <w:pPr>
              <w:jc w:val="center"/>
              <w:rPr>
                <w:rFonts w:ascii="Times New Roman" w:hAnsi="Times New Roman"/>
                <w:szCs w:val="21"/>
              </w:rPr>
            </w:pPr>
            <w:r w:rsidRPr="00B52C6C">
              <w:rPr>
                <w:rFonts w:ascii="Times New Roman" w:hAnsi="Times New Roman"/>
                <w:iCs/>
                <w:szCs w:val="21"/>
              </w:rPr>
              <w:t>39</w:t>
            </w:r>
          </w:p>
        </w:tc>
      </w:tr>
      <w:tr w:rsidR="00B52C6C" w:rsidRPr="00B52C6C" w14:paraId="724688F1" w14:textId="77777777" w:rsidTr="00B52C6C">
        <w:trPr>
          <w:trHeight w:val="23"/>
          <w:jc w:val="center"/>
        </w:trPr>
        <w:tc>
          <w:tcPr>
            <w:tcW w:w="534" w:type="dxa"/>
            <w:vAlign w:val="center"/>
          </w:tcPr>
          <w:p w14:paraId="4B5D8AAF" w14:textId="77777777" w:rsidR="00B52C6C" w:rsidRPr="00B52C6C" w:rsidRDefault="00B52C6C" w:rsidP="00B52C6C">
            <w:pPr>
              <w:jc w:val="center"/>
              <w:rPr>
                <w:rFonts w:ascii="Times New Roman" w:hAnsi="Times New Roman"/>
                <w:szCs w:val="21"/>
              </w:rPr>
            </w:pPr>
            <w:r w:rsidRPr="00B52C6C">
              <w:rPr>
                <w:rFonts w:ascii="Times New Roman" w:hAnsi="Times New Roman"/>
                <w:szCs w:val="21"/>
              </w:rPr>
              <w:t>N2</w:t>
            </w:r>
          </w:p>
        </w:tc>
        <w:tc>
          <w:tcPr>
            <w:tcW w:w="1842" w:type="dxa"/>
            <w:vAlign w:val="center"/>
          </w:tcPr>
          <w:p w14:paraId="5E9E388F" w14:textId="5193F902" w:rsidR="00B52C6C" w:rsidRPr="00B52C6C" w:rsidRDefault="00B52C6C" w:rsidP="00B52C6C">
            <w:pPr>
              <w:jc w:val="center"/>
              <w:rPr>
                <w:rFonts w:ascii="Times New Roman" w:hAnsi="Times New Roman"/>
                <w:szCs w:val="21"/>
              </w:rPr>
            </w:pPr>
            <w:r w:rsidRPr="00B52C6C">
              <w:rPr>
                <w:rFonts w:ascii="Times New Roman" w:hAnsi="Times New Roman"/>
                <w:kern w:val="0"/>
                <w:szCs w:val="21"/>
              </w:rPr>
              <w:t>项目地块东侧</w:t>
            </w:r>
            <w:r w:rsidRPr="00B52C6C">
              <w:rPr>
                <w:rFonts w:ascii="Times New Roman" w:hAnsi="Times New Roman"/>
                <w:color w:val="000000"/>
                <w:szCs w:val="21"/>
              </w:rPr>
              <w:t>边界外</w:t>
            </w:r>
            <w:r w:rsidRPr="00B52C6C">
              <w:rPr>
                <w:rFonts w:ascii="Times New Roman" w:hAnsi="Times New Roman"/>
                <w:color w:val="000000"/>
                <w:szCs w:val="21"/>
              </w:rPr>
              <w:t>1m</w:t>
            </w:r>
          </w:p>
        </w:tc>
        <w:tc>
          <w:tcPr>
            <w:tcW w:w="851" w:type="dxa"/>
            <w:vAlign w:val="center"/>
          </w:tcPr>
          <w:p w14:paraId="76ECAFBF" w14:textId="14D0E42F" w:rsidR="00B52C6C" w:rsidRPr="00B52C6C" w:rsidRDefault="00B52C6C" w:rsidP="00B52C6C">
            <w:pPr>
              <w:jc w:val="center"/>
              <w:rPr>
                <w:rFonts w:ascii="Times New Roman" w:hAnsi="Times New Roman"/>
                <w:szCs w:val="21"/>
              </w:rPr>
            </w:pPr>
            <w:r w:rsidRPr="00B52C6C">
              <w:rPr>
                <w:rFonts w:ascii="Times New Roman" w:hAnsi="Times New Roman"/>
                <w:iCs/>
                <w:szCs w:val="21"/>
              </w:rPr>
              <w:t>09</w:t>
            </w:r>
            <w:r w:rsidRPr="00B52C6C">
              <w:rPr>
                <w:rFonts w:ascii="Times New Roman" w:hAnsi="Times New Roman"/>
                <w:iCs/>
                <w:szCs w:val="21"/>
              </w:rPr>
              <w:t>：</w:t>
            </w:r>
            <w:r w:rsidRPr="00B52C6C">
              <w:rPr>
                <w:rFonts w:ascii="Times New Roman" w:hAnsi="Times New Roman"/>
                <w:iCs/>
                <w:szCs w:val="21"/>
              </w:rPr>
              <w:t>55</w:t>
            </w:r>
          </w:p>
        </w:tc>
        <w:tc>
          <w:tcPr>
            <w:tcW w:w="709" w:type="dxa"/>
            <w:vAlign w:val="center"/>
          </w:tcPr>
          <w:p w14:paraId="711F1E81" w14:textId="727035AE" w:rsidR="00B52C6C" w:rsidRPr="00B52C6C" w:rsidRDefault="00B52C6C" w:rsidP="00B52C6C">
            <w:pPr>
              <w:jc w:val="center"/>
              <w:rPr>
                <w:rFonts w:ascii="Times New Roman" w:hAnsi="Times New Roman"/>
                <w:szCs w:val="21"/>
              </w:rPr>
            </w:pPr>
            <w:r w:rsidRPr="00B52C6C">
              <w:rPr>
                <w:rFonts w:ascii="Times New Roman" w:hAnsi="Times New Roman"/>
                <w:iCs/>
                <w:szCs w:val="21"/>
              </w:rPr>
              <w:t>56</w:t>
            </w:r>
          </w:p>
        </w:tc>
        <w:tc>
          <w:tcPr>
            <w:tcW w:w="850" w:type="dxa"/>
            <w:vAlign w:val="center"/>
          </w:tcPr>
          <w:p w14:paraId="51E23F43" w14:textId="13761D6A" w:rsidR="00B52C6C" w:rsidRPr="00B52C6C" w:rsidRDefault="00B52C6C" w:rsidP="00B52C6C">
            <w:pPr>
              <w:jc w:val="center"/>
              <w:rPr>
                <w:rFonts w:ascii="Times New Roman" w:hAnsi="Times New Roman"/>
                <w:szCs w:val="21"/>
              </w:rPr>
            </w:pPr>
            <w:r w:rsidRPr="00B52C6C">
              <w:rPr>
                <w:rFonts w:ascii="Times New Roman" w:hAnsi="Times New Roman"/>
                <w:iCs/>
                <w:szCs w:val="21"/>
              </w:rPr>
              <w:t>23</w:t>
            </w:r>
            <w:r w:rsidRPr="00B52C6C">
              <w:rPr>
                <w:rFonts w:ascii="Times New Roman" w:hAnsi="Times New Roman"/>
                <w:iCs/>
                <w:szCs w:val="21"/>
              </w:rPr>
              <w:t>：</w:t>
            </w:r>
            <w:r w:rsidRPr="00B52C6C">
              <w:rPr>
                <w:rFonts w:ascii="Times New Roman" w:hAnsi="Times New Roman"/>
                <w:iCs/>
                <w:szCs w:val="21"/>
              </w:rPr>
              <w:t>11</w:t>
            </w:r>
          </w:p>
        </w:tc>
        <w:tc>
          <w:tcPr>
            <w:tcW w:w="709" w:type="dxa"/>
            <w:vAlign w:val="center"/>
          </w:tcPr>
          <w:p w14:paraId="6FA1C5AD" w14:textId="16FB83F3" w:rsidR="00B52C6C" w:rsidRPr="00B52C6C" w:rsidRDefault="00B52C6C" w:rsidP="00B52C6C">
            <w:pPr>
              <w:jc w:val="center"/>
              <w:rPr>
                <w:rFonts w:ascii="Times New Roman" w:hAnsi="Times New Roman"/>
                <w:szCs w:val="21"/>
              </w:rPr>
            </w:pPr>
            <w:r w:rsidRPr="00B52C6C">
              <w:rPr>
                <w:rFonts w:ascii="Times New Roman" w:hAnsi="Times New Roman"/>
                <w:iCs/>
                <w:szCs w:val="21"/>
              </w:rPr>
              <w:t>49</w:t>
            </w:r>
          </w:p>
        </w:tc>
        <w:tc>
          <w:tcPr>
            <w:tcW w:w="850" w:type="dxa"/>
            <w:vAlign w:val="center"/>
          </w:tcPr>
          <w:p w14:paraId="2C2983F9" w14:textId="2795E02F" w:rsidR="00B52C6C" w:rsidRPr="00B52C6C" w:rsidRDefault="00B52C6C" w:rsidP="00B52C6C">
            <w:pPr>
              <w:jc w:val="center"/>
              <w:rPr>
                <w:rFonts w:ascii="Times New Roman" w:hAnsi="Times New Roman"/>
                <w:szCs w:val="21"/>
              </w:rPr>
            </w:pPr>
            <w:r w:rsidRPr="00B52C6C">
              <w:rPr>
                <w:rFonts w:ascii="Times New Roman" w:hAnsi="Times New Roman"/>
                <w:iCs/>
                <w:szCs w:val="21"/>
              </w:rPr>
              <w:t>10</w:t>
            </w:r>
            <w:r w:rsidRPr="00B52C6C">
              <w:rPr>
                <w:rFonts w:ascii="Times New Roman" w:hAnsi="Times New Roman"/>
                <w:iCs/>
                <w:szCs w:val="21"/>
              </w:rPr>
              <w:t>：</w:t>
            </w:r>
            <w:r w:rsidRPr="00B52C6C">
              <w:rPr>
                <w:rFonts w:ascii="Times New Roman" w:hAnsi="Times New Roman"/>
                <w:iCs/>
                <w:szCs w:val="21"/>
              </w:rPr>
              <w:t>03</w:t>
            </w:r>
          </w:p>
        </w:tc>
        <w:tc>
          <w:tcPr>
            <w:tcW w:w="709" w:type="dxa"/>
            <w:vAlign w:val="center"/>
          </w:tcPr>
          <w:p w14:paraId="4FB8A054" w14:textId="1D1083E2" w:rsidR="00B52C6C" w:rsidRPr="00B52C6C" w:rsidRDefault="00B52C6C" w:rsidP="00B52C6C">
            <w:pPr>
              <w:jc w:val="center"/>
              <w:rPr>
                <w:rFonts w:ascii="Times New Roman" w:hAnsi="Times New Roman"/>
                <w:szCs w:val="21"/>
              </w:rPr>
            </w:pPr>
            <w:r w:rsidRPr="00B52C6C">
              <w:rPr>
                <w:rFonts w:ascii="Times New Roman" w:hAnsi="Times New Roman"/>
                <w:iCs/>
                <w:szCs w:val="21"/>
              </w:rPr>
              <w:t>55</w:t>
            </w:r>
          </w:p>
        </w:tc>
        <w:tc>
          <w:tcPr>
            <w:tcW w:w="851" w:type="dxa"/>
            <w:vAlign w:val="center"/>
          </w:tcPr>
          <w:p w14:paraId="78EB8B2E" w14:textId="19FDF66F" w:rsidR="00B52C6C" w:rsidRPr="00B52C6C" w:rsidRDefault="00B52C6C" w:rsidP="00B52C6C">
            <w:pPr>
              <w:jc w:val="center"/>
              <w:rPr>
                <w:rFonts w:ascii="Times New Roman" w:hAnsi="Times New Roman"/>
                <w:szCs w:val="21"/>
              </w:rPr>
            </w:pPr>
            <w:r w:rsidRPr="00B52C6C">
              <w:rPr>
                <w:rFonts w:ascii="Times New Roman" w:hAnsi="Times New Roman"/>
                <w:iCs/>
                <w:szCs w:val="21"/>
              </w:rPr>
              <w:t>23</w:t>
            </w:r>
            <w:r w:rsidRPr="00B52C6C">
              <w:rPr>
                <w:rFonts w:ascii="Times New Roman" w:hAnsi="Times New Roman"/>
                <w:iCs/>
                <w:szCs w:val="21"/>
              </w:rPr>
              <w:t>：</w:t>
            </w:r>
            <w:r w:rsidRPr="00B52C6C">
              <w:rPr>
                <w:rFonts w:ascii="Times New Roman" w:hAnsi="Times New Roman"/>
                <w:iCs/>
                <w:szCs w:val="21"/>
              </w:rPr>
              <w:t>20</w:t>
            </w:r>
          </w:p>
        </w:tc>
        <w:tc>
          <w:tcPr>
            <w:tcW w:w="617" w:type="dxa"/>
            <w:vAlign w:val="center"/>
          </w:tcPr>
          <w:p w14:paraId="7F476DA6" w14:textId="2C1BCB4F" w:rsidR="00B52C6C" w:rsidRPr="00B52C6C" w:rsidRDefault="00B52C6C" w:rsidP="00B52C6C">
            <w:pPr>
              <w:jc w:val="center"/>
              <w:rPr>
                <w:rFonts w:ascii="Times New Roman" w:hAnsi="Times New Roman"/>
                <w:szCs w:val="21"/>
              </w:rPr>
            </w:pPr>
            <w:r w:rsidRPr="00B52C6C">
              <w:rPr>
                <w:rFonts w:ascii="Times New Roman" w:hAnsi="Times New Roman"/>
                <w:iCs/>
                <w:szCs w:val="21"/>
              </w:rPr>
              <w:t>47</w:t>
            </w:r>
          </w:p>
        </w:tc>
      </w:tr>
      <w:tr w:rsidR="00B52C6C" w:rsidRPr="00B52C6C" w14:paraId="1FE9BE23" w14:textId="77777777" w:rsidTr="00B52C6C">
        <w:trPr>
          <w:trHeight w:val="23"/>
          <w:jc w:val="center"/>
        </w:trPr>
        <w:tc>
          <w:tcPr>
            <w:tcW w:w="534" w:type="dxa"/>
            <w:vAlign w:val="center"/>
          </w:tcPr>
          <w:p w14:paraId="17006756" w14:textId="77777777" w:rsidR="00B52C6C" w:rsidRPr="00B52C6C" w:rsidRDefault="00B52C6C" w:rsidP="00B52C6C">
            <w:pPr>
              <w:jc w:val="center"/>
              <w:rPr>
                <w:rFonts w:ascii="Times New Roman" w:hAnsi="Times New Roman"/>
                <w:szCs w:val="21"/>
              </w:rPr>
            </w:pPr>
            <w:r w:rsidRPr="00B52C6C">
              <w:rPr>
                <w:rFonts w:ascii="Times New Roman" w:hAnsi="Times New Roman"/>
                <w:szCs w:val="21"/>
              </w:rPr>
              <w:t>N3</w:t>
            </w:r>
          </w:p>
        </w:tc>
        <w:tc>
          <w:tcPr>
            <w:tcW w:w="1842" w:type="dxa"/>
            <w:vAlign w:val="center"/>
          </w:tcPr>
          <w:p w14:paraId="0589035F" w14:textId="34C492E0" w:rsidR="00B52C6C" w:rsidRPr="00B52C6C" w:rsidRDefault="00B52C6C" w:rsidP="00B52C6C">
            <w:pPr>
              <w:jc w:val="center"/>
              <w:rPr>
                <w:rFonts w:ascii="Times New Roman" w:hAnsi="Times New Roman"/>
                <w:szCs w:val="21"/>
              </w:rPr>
            </w:pPr>
            <w:r w:rsidRPr="00B52C6C">
              <w:rPr>
                <w:rFonts w:ascii="Times New Roman" w:hAnsi="Times New Roman"/>
                <w:kern w:val="0"/>
                <w:szCs w:val="21"/>
              </w:rPr>
              <w:t>项目地块南侧</w:t>
            </w:r>
            <w:r w:rsidRPr="00B52C6C">
              <w:rPr>
                <w:rFonts w:ascii="Times New Roman" w:hAnsi="Times New Roman"/>
                <w:color w:val="000000"/>
                <w:szCs w:val="21"/>
              </w:rPr>
              <w:t>边界外</w:t>
            </w:r>
            <w:r w:rsidRPr="00B52C6C">
              <w:rPr>
                <w:rFonts w:ascii="Times New Roman" w:hAnsi="Times New Roman"/>
                <w:color w:val="000000"/>
                <w:szCs w:val="21"/>
              </w:rPr>
              <w:t>1m</w:t>
            </w:r>
          </w:p>
        </w:tc>
        <w:tc>
          <w:tcPr>
            <w:tcW w:w="851" w:type="dxa"/>
            <w:vAlign w:val="center"/>
          </w:tcPr>
          <w:p w14:paraId="7452FEAB" w14:textId="0DBBE72C" w:rsidR="00B52C6C" w:rsidRPr="00B52C6C" w:rsidRDefault="00B52C6C" w:rsidP="00B52C6C">
            <w:pPr>
              <w:jc w:val="center"/>
              <w:rPr>
                <w:rFonts w:ascii="Times New Roman" w:hAnsi="Times New Roman"/>
                <w:szCs w:val="21"/>
              </w:rPr>
            </w:pPr>
            <w:r w:rsidRPr="00B52C6C">
              <w:rPr>
                <w:rFonts w:ascii="Times New Roman" w:hAnsi="Times New Roman"/>
                <w:iCs/>
                <w:szCs w:val="21"/>
              </w:rPr>
              <w:t>10</w:t>
            </w:r>
            <w:r w:rsidRPr="00B52C6C">
              <w:rPr>
                <w:rFonts w:ascii="Times New Roman" w:hAnsi="Times New Roman"/>
                <w:iCs/>
                <w:szCs w:val="21"/>
              </w:rPr>
              <w:t>：</w:t>
            </w:r>
            <w:r w:rsidRPr="00B52C6C">
              <w:rPr>
                <w:rFonts w:ascii="Times New Roman" w:hAnsi="Times New Roman"/>
                <w:iCs/>
                <w:szCs w:val="21"/>
              </w:rPr>
              <w:t>56</w:t>
            </w:r>
          </w:p>
        </w:tc>
        <w:tc>
          <w:tcPr>
            <w:tcW w:w="709" w:type="dxa"/>
            <w:vAlign w:val="center"/>
          </w:tcPr>
          <w:p w14:paraId="2F00D7F0" w14:textId="022A2EF2" w:rsidR="00B52C6C" w:rsidRPr="00B52C6C" w:rsidRDefault="00B52C6C" w:rsidP="00B52C6C">
            <w:pPr>
              <w:jc w:val="center"/>
              <w:rPr>
                <w:rFonts w:ascii="Times New Roman" w:hAnsi="Times New Roman"/>
                <w:szCs w:val="21"/>
              </w:rPr>
            </w:pPr>
            <w:r w:rsidRPr="00B52C6C">
              <w:rPr>
                <w:rFonts w:ascii="Times New Roman" w:hAnsi="Times New Roman"/>
                <w:iCs/>
                <w:szCs w:val="21"/>
              </w:rPr>
              <w:t>52</w:t>
            </w:r>
          </w:p>
        </w:tc>
        <w:tc>
          <w:tcPr>
            <w:tcW w:w="850" w:type="dxa"/>
            <w:vAlign w:val="center"/>
          </w:tcPr>
          <w:p w14:paraId="4E68E8BB" w14:textId="53FA7723" w:rsidR="00B52C6C" w:rsidRPr="00B52C6C" w:rsidRDefault="00B52C6C" w:rsidP="00B52C6C">
            <w:pPr>
              <w:jc w:val="center"/>
              <w:rPr>
                <w:rFonts w:ascii="Times New Roman" w:hAnsi="Times New Roman"/>
                <w:szCs w:val="21"/>
              </w:rPr>
            </w:pPr>
            <w:r w:rsidRPr="00B52C6C">
              <w:rPr>
                <w:rFonts w:ascii="Times New Roman" w:hAnsi="Times New Roman"/>
                <w:iCs/>
                <w:szCs w:val="21"/>
              </w:rPr>
              <w:t>次日</w:t>
            </w:r>
            <w:r w:rsidRPr="00B52C6C">
              <w:rPr>
                <w:rFonts w:ascii="Times New Roman" w:hAnsi="Times New Roman"/>
                <w:iCs/>
                <w:szCs w:val="21"/>
              </w:rPr>
              <w:t>00</w:t>
            </w:r>
            <w:r w:rsidRPr="00B52C6C">
              <w:rPr>
                <w:rFonts w:ascii="Times New Roman" w:hAnsi="Times New Roman"/>
                <w:iCs/>
                <w:szCs w:val="21"/>
              </w:rPr>
              <w:t>：</w:t>
            </w:r>
            <w:r w:rsidRPr="00B52C6C">
              <w:rPr>
                <w:rFonts w:ascii="Times New Roman" w:hAnsi="Times New Roman"/>
                <w:iCs/>
                <w:szCs w:val="21"/>
              </w:rPr>
              <w:t>12</w:t>
            </w:r>
          </w:p>
        </w:tc>
        <w:tc>
          <w:tcPr>
            <w:tcW w:w="709" w:type="dxa"/>
            <w:vAlign w:val="center"/>
          </w:tcPr>
          <w:p w14:paraId="29B51FE8" w14:textId="3ED93DC7" w:rsidR="00B52C6C" w:rsidRPr="00B52C6C" w:rsidRDefault="00B52C6C" w:rsidP="00B52C6C">
            <w:pPr>
              <w:jc w:val="center"/>
              <w:rPr>
                <w:rFonts w:ascii="Times New Roman" w:hAnsi="Times New Roman"/>
                <w:szCs w:val="21"/>
              </w:rPr>
            </w:pPr>
            <w:r w:rsidRPr="00B52C6C">
              <w:rPr>
                <w:rFonts w:ascii="Times New Roman" w:hAnsi="Times New Roman"/>
                <w:iCs/>
                <w:szCs w:val="21"/>
              </w:rPr>
              <w:t>45</w:t>
            </w:r>
          </w:p>
        </w:tc>
        <w:tc>
          <w:tcPr>
            <w:tcW w:w="850" w:type="dxa"/>
            <w:vAlign w:val="center"/>
          </w:tcPr>
          <w:p w14:paraId="2495D62F" w14:textId="3E578D50" w:rsidR="00B52C6C" w:rsidRPr="00B52C6C" w:rsidRDefault="00B52C6C" w:rsidP="00B52C6C">
            <w:pPr>
              <w:jc w:val="center"/>
              <w:rPr>
                <w:rFonts w:ascii="Times New Roman" w:hAnsi="Times New Roman"/>
                <w:szCs w:val="21"/>
              </w:rPr>
            </w:pPr>
            <w:r w:rsidRPr="00B52C6C">
              <w:rPr>
                <w:rFonts w:ascii="Times New Roman" w:hAnsi="Times New Roman"/>
                <w:iCs/>
                <w:szCs w:val="21"/>
              </w:rPr>
              <w:t>11</w:t>
            </w:r>
            <w:r w:rsidRPr="00B52C6C">
              <w:rPr>
                <w:rFonts w:ascii="Times New Roman" w:hAnsi="Times New Roman"/>
                <w:iCs/>
                <w:szCs w:val="21"/>
              </w:rPr>
              <w:t>：</w:t>
            </w:r>
            <w:r w:rsidRPr="00B52C6C">
              <w:rPr>
                <w:rFonts w:ascii="Times New Roman" w:hAnsi="Times New Roman"/>
                <w:iCs/>
                <w:szCs w:val="21"/>
              </w:rPr>
              <w:t>11</w:t>
            </w:r>
          </w:p>
        </w:tc>
        <w:tc>
          <w:tcPr>
            <w:tcW w:w="709" w:type="dxa"/>
            <w:vAlign w:val="center"/>
          </w:tcPr>
          <w:p w14:paraId="234686D1" w14:textId="278EA16B" w:rsidR="00B52C6C" w:rsidRPr="00B52C6C" w:rsidRDefault="00B52C6C" w:rsidP="00B52C6C">
            <w:pPr>
              <w:jc w:val="center"/>
              <w:rPr>
                <w:rFonts w:ascii="Times New Roman" w:hAnsi="Times New Roman"/>
                <w:szCs w:val="21"/>
              </w:rPr>
            </w:pPr>
            <w:r w:rsidRPr="00B52C6C">
              <w:rPr>
                <w:rFonts w:ascii="Times New Roman" w:hAnsi="Times New Roman"/>
                <w:iCs/>
                <w:szCs w:val="21"/>
              </w:rPr>
              <w:t>53</w:t>
            </w:r>
          </w:p>
        </w:tc>
        <w:tc>
          <w:tcPr>
            <w:tcW w:w="851" w:type="dxa"/>
            <w:vAlign w:val="center"/>
          </w:tcPr>
          <w:p w14:paraId="63AECD2D" w14:textId="3FBAB98D" w:rsidR="00B52C6C" w:rsidRPr="00B52C6C" w:rsidRDefault="00B52C6C" w:rsidP="00B52C6C">
            <w:pPr>
              <w:jc w:val="center"/>
              <w:rPr>
                <w:rFonts w:ascii="Times New Roman" w:hAnsi="Times New Roman"/>
                <w:szCs w:val="21"/>
              </w:rPr>
            </w:pPr>
            <w:r w:rsidRPr="00B52C6C">
              <w:rPr>
                <w:rFonts w:ascii="Times New Roman" w:hAnsi="Times New Roman"/>
                <w:iCs/>
                <w:szCs w:val="21"/>
              </w:rPr>
              <w:t>次日</w:t>
            </w:r>
            <w:r w:rsidRPr="00B52C6C">
              <w:rPr>
                <w:rFonts w:ascii="Times New Roman" w:hAnsi="Times New Roman"/>
                <w:iCs/>
                <w:szCs w:val="21"/>
              </w:rPr>
              <w:t>00</w:t>
            </w:r>
            <w:r w:rsidRPr="00B52C6C">
              <w:rPr>
                <w:rFonts w:ascii="Times New Roman" w:hAnsi="Times New Roman"/>
                <w:iCs/>
                <w:szCs w:val="21"/>
              </w:rPr>
              <w:t>：</w:t>
            </w:r>
            <w:r w:rsidRPr="00B52C6C">
              <w:rPr>
                <w:rFonts w:ascii="Times New Roman" w:hAnsi="Times New Roman"/>
                <w:iCs/>
                <w:szCs w:val="21"/>
              </w:rPr>
              <w:t>31</w:t>
            </w:r>
          </w:p>
        </w:tc>
        <w:tc>
          <w:tcPr>
            <w:tcW w:w="617" w:type="dxa"/>
            <w:vAlign w:val="center"/>
          </w:tcPr>
          <w:p w14:paraId="44021B9A" w14:textId="37417172" w:rsidR="00B52C6C" w:rsidRPr="00B52C6C" w:rsidRDefault="00B52C6C" w:rsidP="00B52C6C">
            <w:pPr>
              <w:jc w:val="center"/>
              <w:rPr>
                <w:rFonts w:ascii="Times New Roman" w:hAnsi="Times New Roman"/>
                <w:szCs w:val="21"/>
              </w:rPr>
            </w:pPr>
            <w:r w:rsidRPr="00B52C6C">
              <w:rPr>
                <w:rFonts w:ascii="Times New Roman" w:hAnsi="Times New Roman"/>
                <w:iCs/>
                <w:szCs w:val="21"/>
              </w:rPr>
              <w:t>46</w:t>
            </w:r>
          </w:p>
        </w:tc>
      </w:tr>
      <w:tr w:rsidR="00B52C6C" w:rsidRPr="00B52C6C" w14:paraId="387479A7" w14:textId="77777777" w:rsidTr="00B52C6C">
        <w:trPr>
          <w:trHeight w:val="23"/>
          <w:jc w:val="center"/>
        </w:trPr>
        <w:tc>
          <w:tcPr>
            <w:tcW w:w="534" w:type="dxa"/>
            <w:vAlign w:val="center"/>
          </w:tcPr>
          <w:p w14:paraId="652FFA5D" w14:textId="77777777" w:rsidR="00B52C6C" w:rsidRPr="00B52C6C" w:rsidRDefault="00B52C6C" w:rsidP="00B52C6C">
            <w:pPr>
              <w:jc w:val="center"/>
              <w:rPr>
                <w:rFonts w:ascii="Times New Roman" w:hAnsi="Times New Roman"/>
                <w:szCs w:val="21"/>
              </w:rPr>
            </w:pPr>
            <w:r w:rsidRPr="00B52C6C">
              <w:rPr>
                <w:rFonts w:ascii="Times New Roman" w:hAnsi="Times New Roman"/>
                <w:szCs w:val="21"/>
              </w:rPr>
              <w:t>N4</w:t>
            </w:r>
          </w:p>
        </w:tc>
        <w:tc>
          <w:tcPr>
            <w:tcW w:w="1842" w:type="dxa"/>
            <w:vAlign w:val="center"/>
          </w:tcPr>
          <w:p w14:paraId="7CA49DB8" w14:textId="74436A59" w:rsidR="00B52C6C" w:rsidRPr="00B52C6C" w:rsidRDefault="00B52C6C" w:rsidP="00B52C6C">
            <w:pPr>
              <w:jc w:val="center"/>
              <w:rPr>
                <w:rFonts w:ascii="Times New Roman" w:hAnsi="Times New Roman"/>
                <w:szCs w:val="21"/>
              </w:rPr>
            </w:pPr>
            <w:r w:rsidRPr="00B52C6C">
              <w:rPr>
                <w:rFonts w:ascii="Times New Roman" w:hAnsi="Times New Roman"/>
                <w:kern w:val="0"/>
                <w:szCs w:val="21"/>
              </w:rPr>
              <w:t>项目地块西侧</w:t>
            </w:r>
            <w:r w:rsidRPr="00B52C6C">
              <w:rPr>
                <w:rFonts w:ascii="Times New Roman" w:hAnsi="Times New Roman"/>
                <w:color w:val="000000"/>
                <w:szCs w:val="21"/>
              </w:rPr>
              <w:t>边界外</w:t>
            </w:r>
            <w:r w:rsidRPr="00B52C6C">
              <w:rPr>
                <w:rFonts w:ascii="Times New Roman" w:hAnsi="Times New Roman"/>
                <w:color w:val="000000"/>
                <w:szCs w:val="21"/>
              </w:rPr>
              <w:t>1m</w:t>
            </w:r>
          </w:p>
        </w:tc>
        <w:tc>
          <w:tcPr>
            <w:tcW w:w="851" w:type="dxa"/>
            <w:vAlign w:val="center"/>
          </w:tcPr>
          <w:p w14:paraId="5243972D" w14:textId="28FFE26C" w:rsidR="00B52C6C" w:rsidRPr="00B52C6C" w:rsidRDefault="00B52C6C" w:rsidP="00B52C6C">
            <w:pPr>
              <w:jc w:val="center"/>
              <w:rPr>
                <w:rFonts w:ascii="Times New Roman" w:hAnsi="Times New Roman"/>
                <w:szCs w:val="21"/>
              </w:rPr>
            </w:pPr>
            <w:r w:rsidRPr="00B52C6C">
              <w:rPr>
                <w:rFonts w:ascii="Times New Roman" w:hAnsi="Times New Roman"/>
                <w:iCs/>
                <w:szCs w:val="21"/>
              </w:rPr>
              <w:t>08</w:t>
            </w:r>
            <w:r w:rsidRPr="00B52C6C">
              <w:rPr>
                <w:rFonts w:ascii="Times New Roman" w:hAnsi="Times New Roman"/>
                <w:iCs/>
                <w:szCs w:val="21"/>
              </w:rPr>
              <w:t>：</w:t>
            </w:r>
            <w:r w:rsidRPr="00B52C6C">
              <w:rPr>
                <w:rFonts w:ascii="Times New Roman" w:hAnsi="Times New Roman"/>
                <w:iCs/>
                <w:szCs w:val="21"/>
              </w:rPr>
              <w:t>51</w:t>
            </w:r>
          </w:p>
        </w:tc>
        <w:tc>
          <w:tcPr>
            <w:tcW w:w="709" w:type="dxa"/>
            <w:vAlign w:val="center"/>
          </w:tcPr>
          <w:p w14:paraId="060B7297" w14:textId="6C24AA29" w:rsidR="00B52C6C" w:rsidRPr="00B52C6C" w:rsidRDefault="00B52C6C" w:rsidP="00B52C6C">
            <w:pPr>
              <w:jc w:val="center"/>
              <w:rPr>
                <w:rFonts w:ascii="Times New Roman" w:hAnsi="Times New Roman"/>
                <w:szCs w:val="21"/>
              </w:rPr>
            </w:pPr>
            <w:r w:rsidRPr="00B52C6C">
              <w:rPr>
                <w:rFonts w:ascii="Times New Roman" w:hAnsi="Times New Roman"/>
                <w:iCs/>
                <w:szCs w:val="21"/>
              </w:rPr>
              <w:t>48</w:t>
            </w:r>
          </w:p>
        </w:tc>
        <w:tc>
          <w:tcPr>
            <w:tcW w:w="850" w:type="dxa"/>
            <w:vAlign w:val="center"/>
          </w:tcPr>
          <w:p w14:paraId="0037CB26" w14:textId="42E11F18" w:rsidR="00B52C6C" w:rsidRPr="00B52C6C" w:rsidRDefault="00B52C6C" w:rsidP="00B52C6C">
            <w:pPr>
              <w:jc w:val="center"/>
              <w:rPr>
                <w:rFonts w:ascii="Times New Roman" w:hAnsi="Times New Roman"/>
                <w:szCs w:val="21"/>
              </w:rPr>
            </w:pPr>
            <w:r w:rsidRPr="00B52C6C">
              <w:rPr>
                <w:rFonts w:ascii="Times New Roman" w:hAnsi="Times New Roman"/>
                <w:iCs/>
                <w:szCs w:val="21"/>
              </w:rPr>
              <w:t>22</w:t>
            </w:r>
            <w:r w:rsidRPr="00B52C6C">
              <w:rPr>
                <w:rFonts w:ascii="Times New Roman" w:hAnsi="Times New Roman"/>
                <w:iCs/>
                <w:szCs w:val="21"/>
              </w:rPr>
              <w:t>：</w:t>
            </w:r>
            <w:r w:rsidRPr="00B52C6C">
              <w:rPr>
                <w:rFonts w:ascii="Times New Roman" w:hAnsi="Times New Roman"/>
                <w:iCs/>
                <w:szCs w:val="21"/>
              </w:rPr>
              <w:t>10</w:t>
            </w:r>
          </w:p>
        </w:tc>
        <w:tc>
          <w:tcPr>
            <w:tcW w:w="709" w:type="dxa"/>
            <w:vAlign w:val="center"/>
          </w:tcPr>
          <w:p w14:paraId="77791E6F" w14:textId="0ABD41A9" w:rsidR="00B52C6C" w:rsidRPr="00B52C6C" w:rsidRDefault="00B52C6C" w:rsidP="00B52C6C">
            <w:pPr>
              <w:jc w:val="center"/>
              <w:rPr>
                <w:rFonts w:ascii="Times New Roman" w:hAnsi="Times New Roman"/>
                <w:szCs w:val="21"/>
              </w:rPr>
            </w:pPr>
            <w:r w:rsidRPr="00B52C6C">
              <w:rPr>
                <w:rFonts w:ascii="Times New Roman" w:hAnsi="Times New Roman"/>
                <w:iCs/>
                <w:szCs w:val="21"/>
              </w:rPr>
              <w:t>41</w:t>
            </w:r>
          </w:p>
        </w:tc>
        <w:tc>
          <w:tcPr>
            <w:tcW w:w="850" w:type="dxa"/>
            <w:vAlign w:val="center"/>
          </w:tcPr>
          <w:p w14:paraId="7C9179EA" w14:textId="6A9690AF" w:rsidR="00B52C6C" w:rsidRPr="00B52C6C" w:rsidRDefault="00B52C6C" w:rsidP="00B52C6C">
            <w:pPr>
              <w:jc w:val="center"/>
              <w:rPr>
                <w:rFonts w:ascii="Times New Roman" w:hAnsi="Times New Roman"/>
                <w:szCs w:val="21"/>
              </w:rPr>
            </w:pPr>
            <w:r w:rsidRPr="00B52C6C">
              <w:rPr>
                <w:rFonts w:ascii="Times New Roman" w:hAnsi="Times New Roman"/>
                <w:iCs/>
                <w:szCs w:val="21"/>
              </w:rPr>
              <w:t>09</w:t>
            </w:r>
            <w:r w:rsidRPr="00B52C6C">
              <w:rPr>
                <w:rFonts w:ascii="Times New Roman" w:hAnsi="Times New Roman"/>
                <w:iCs/>
                <w:szCs w:val="21"/>
              </w:rPr>
              <w:t>：</w:t>
            </w:r>
            <w:r w:rsidRPr="00B52C6C">
              <w:rPr>
                <w:rFonts w:ascii="Times New Roman" w:hAnsi="Times New Roman"/>
                <w:iCs/>
                <w:szCs w:val="21"/>
              </w:rPr>
              <w:t>03</w:t>
            </w:r>
          </w:p>
        </w:tc>
        <w:tc>
          <w:tcPr>
            <w:tcW w:w="709" w:type="dxa"/>
            <w:vAlign w:val="center"/>
          </w:tcPr>
          <w:p w14:paraId="73FEFC51" w14:textId="35A1C21B" w:rsidR="00B52C6C" w:rsidRPr="00B52C6C" w:rsidRDefault="00B52C6C" w:rsidP="00B52C6C">
            <w:pPr>
              <w:jc w:val="center"/>
              <w:rPr>
                <w:rFonts w:ascii="Times New Roman" w:hAnsi="Times New Roman"/>
                <w:szCs w:val="21"/>
              </w:rPr>
            </w:pPr>
            <w:r w:rsidRPr="00B52C6C">
              <w:rPr>
                <w:rFonts w:ascii="Times New Roman" w:hAnsi="Times New Roman"/>
                <w:iCs/>
                <w:szCs w:val="21"/>
              </w:rPr>
              <w:t>47</w:t>
            </w:r>
          </w:p>
        </w:tc>
        <w:tc>
          <w:tcPr>
            <w:tcW w:w="851" w:type="dxa"/>
            <w:vAlign w:val="center"/>
          </w:tcPr>
          <w:p w14:paraId="1822A870" w14:textId="6CAE896C" w:rsidR="00B52C6C" w:rsidRPr="00B52C6C" w:rsidRDefault="00B52C6C" w:rsidP="00B52C6C">
            <w:pPr>
              <w:jc w:val="center"/>
              <w:rPr>
                <w:rFonts w:ascii="Times New Roman" w:hAnsi="Times New Roman"/>
                <w:szCs w:val="21"/>
              </w:rPr>
            </w:pPr>
            <w:r w:rsidRPr="00B52C6C">
              <w:rPr>
                <w:rFonts w:ascii="Times New Roman" w:hAnsi="Times New Roman"/>
                <w:iCs/>
                <w:szCs w:val="21"/>
              </w:rPr>
              <w:t>22</w:t>
            </w:r>
            <w:r w:rsidRPr="00B52C6C">
              <w:rPr>
                <w:rFonts w:ascii="Times New Roman" w:hAnsi="Times New Roman"/>
                <w:iCs/>
                <w:szCs w:val="21"/>
              </w:rPr>
              <w:t>：</w:t>
            </w:r>
            <w:r w:rsidRPr="00B52C6C">
              <w:rPr>
                <w:rFonts w:ascii="Times New Roman" w:hAnsi="Times New Roman"/>
                <w:iCs/>
                <w:szCs w:val="21"/>
              </w:rPr>
              <w:t>16</w:t>
            </w:r>
          </w:p>
        </w:tc>
        <w:tc>
          <w:tcPr>
            <w:tcW w:w="617" w:type="dxa"/>
            <w:vAlign w:val="center"/>
          </w:tcPr>
          <w:p w14:paraId="04A491A7" w14:textId="69C8E991" w:rsidR="00B52C6C" w:rsidRPr="00B52C6C" w:rsidRDefault="00B52C6C" w:rsidP="00B52C6C">
            <w:pPr>
              <w:jc w:val="center"/>
              <w:rPr>
                <w:rFonts w:ascii="Times New Roman" w:hAnsi="Times New Roman"/>
                <w:szCs w:val="21"/>
              </w:rPr>
            </w:pPr>
            <w:r w:rsidRPr="00B52C6C">
              <w:rPr>
                <w:rFonts w:ascii="Times New Roman" w:hAnsi="Times New Roman"/>
                <w:iCs/>
                <w:szCs w:val="21"/>
              </w:rPr>
              <w:t>40</w:t>
            </w:r>
          </w:p>
        </w:tc>
      </w:tr>
      <w:tr w:rsidR="00B52C6C" w:rsidRPr="00B52C6C" w14:paraId="15074003" w14:textId="77777777" w:rsidTr="00B52C6C">
        <w:trPr>
          <w:trHeight w:val="23"/>
          <w:jc w:val="center"/>
        </w:trPr>
        <w:tc>
          <w:tcPr>
            <w:tcW w:w="534" w:type="dxa"/>
            <w:vAlign w:val="center"/>
          </w:tcPr>
          <w:p w14:paraId="676BC82B" w14:textId="77777777" w:rsidR="00B52C6C" w:rsidRPr="00B52C6C" w:rsidRDefault="00B52C6C" w:rsidP="00B52C6C">
            <w:pPr>
              <w:jc w:val="center"/>
              <w:rPr>
                <w:rFonts w:ascii="Times New Roman" w:hAnsi="Times New Roman"/>
                <w:szCs w:val="21"/>
              </w:rPr>
            </w:pPr>
            <w:r w:rsidRPr="00B52C6C">
              <w:rPr>
                <w:rFonts w:ascii="Times New Roman" w:hAnsi="Times New Roman"/>
                <w:szCs w:val="21"/>
              </w:rPr>
              <w:t>N5</w:t>
            </w:r>
          </w:p>
        </w:tc>
        <w:tc>
          <w:tcPr>
            <w:tcW w:w="1842" w:type="dxa"/>
            <w:vAlign w:val="center"/>
          </w:tcPr>
          <w:p w14:paraId="2CEB04EB" w14:textId="5953C367" w:rsidR="00B52C6C" w:rsidRPr="00B52C6C" w:rsidRDefault="00B52C6C" w:rsidP="00B52C6C">
            <w:pPr>
              <w:jc w:val="center"/>
              <w:rPr>
                <w:rFonts w:ascii="Times New Roman" w:hAnsi="Times New Roman"/>
                <w:color w:val="000000"/>
                <w:szCs w:val="21"/>
              </w:rPr>
            </w:pPr>
            <w:r w:rsidRPr="00B52C6C">
              <w:rPr>
                <w:rFonts w:ascii="Times New Roman" w:hAnsi="Times New Roman"/>
                <w:kern w:val="0"/>
                <w:szCs w:val="21"/>
              </w:rPr>
              <w:t>项目区东南角配电房边界外</w:t>
            </w:r>
            <w:r w:rsidRPr="00B52C6C">
              <w:rPr>
                <w:rFonts w:ascii="Times New Roman" w:hAnsi="Times New Roman"/>
                <w:kern w:val="0"/>
                <w:szCs w:val="21"/>
              </w:rPr>
              <w:t>1m</w:t>
            </w:r>
          </w:p>
        </w:tc>
        <w:tc>
          <w:tcPr>
            <w:tcW w:w="851" w:type="dxa"/>
            <w:vAlign w:val="center"/>
          </w:tcPr>
          <w:p w14:paraId="4F288968" w14:textId="782B15D2" w:rsidR="00B52C6C" w:rsidRPr="00B52C6C" w:rsidRDefault="00B52C6C" w:rsidP="00B52C6C">
            <w:pPr>
              <w:jc w:val="center"/>
              <w:rPr>
                <w:rFonts w:ascii="Times New Roman" w:hAnsi="Times New Roman"/>
                <w:szCs w:val="21"/>
              </w:rPr>
            </w:pPr>
            <w:r w:rsidRPr="00B52C6C">
              <w:rPr>
                <w:rFonts w:ascii="Times New Roman" w:hAnsi="Times New Roman"/>
                <w:iCs/>
                <w:szCs w:val="21"/>
              </w:rPr>
              <w:t>10</w:t>
            </w:r>
            <w:r w:rsidRPr="00B52C6C">
              <w:rPr>
                <w:rFonts w:ascii="Times New Roman" w:hAnsi="Times New Roman"/>
                <w:iCs/>
                <w:szCs w:val="21"/>
              </w:rPr>
              <w:t>：</w:t>
            </w:r>
            <w:r w:rsidRPr="00B52C6C">
              <w:rPr>
                <w:rFonts w:ascii="Times New Roman" w:hAnsi="Times New Roman"/>
                <w:iCs/>
                <w:szCs w:val="21"/>
              </w:rPr>
              <w:t>12</w:t>
            </w:r>
          </w:p>
        </w:tc>
        <w:tc>
          <w:tcPr>
            <w:tcW w:w="709" w:type="dxa"/>
            <w:vAlign w:val="center"/>
          </w:tcPr>
          <w:p w14:paraId="612C330C" w14:textId="16B21425" w:rsidR="00B52C6C" w:rsidRPr="00B52C6C" w:rsidRDefault="00B52C6C" w:rsidP="00B52C6C">
            <w:pPr>
              <w:jc w:val="center"/>
              <w:rPr>
                <w:rFonts w:ascii="Times New Roman" w:hAnsi="Times New Roman"/>
                <w:szCs w:val="21"/>
              </w:rPr>
            </w:pPr>
            <w:r w:rsidRPr="00B52C6C">
              <w:rPr>
                <w:rFonts w:ascii="Times New Roman" w:hAnsi="Times New Roman"/>
                <w:iCs/>
                <w:szCs w:val="21"/>
              </w:rPr>
              <w:t>42</w:t>
            </w:r>
          </w:p>
        </w:tc>
        <w:tc>
          <w:tcPr>
            <w:tcW w:w="850" w:type="dxa"/>
            <w:vAlign w:val="center"/>
          </w:tcPr>
          <w:p w14:paraId="77AF2C25" w14:textId="38CB9F33" w:rsidR="00B52C6C" w:rsidRPr="00B52C6C" w:rsidRDefault="00B52C6C" w:rsidP="00B52C6C">
            <w:pPr>
              <w:jc w:val="center"/>
              <w:rPr>
                <w:rFonts w:ascii="Times New Roman" w:hAnsi="Times New Roman"/>
                <w:szCs w:val="21"/>
              </w:rPr>
            </w:pPr>
            <w:r w:rsidRPr="00B52C6C">
              <w:rPr>
                <w:rFonts w:ascii="Times New Roman" w:hAnsi="Times New Roman"/>
                <w:iCs/>
                <w:szCs w:val="21"/>
              </w:rPr>
              <w:t>23</w:t>
            </w:r>
            <w:r w:rsidRPr="00B52C6C">
              <w:rPr>
                <w:rFonts w:ascii="Times New Roman" w:hAnsi="Times New Roman"/>
                <w:iCs/>
                <w:szCs w:val="21"/>
              </w:rPr>
              <w:t>：</w:t>
            </w:r>
            <w:r w:rsidRPr="00B52C6C">
              <w:rPr>
                <w:rFonts w:ascii="Times New Roman" w:hAnsi="Times New Roman"/>
                <w:iCs/>
                <w:szCs w:val="21"/>
              </w:rPr>
              <w:t>31</w:t>
            </w:r>
          </w:p>
        </w:tc>
        <w:tc>
          <w:tcPr>
            <w:tcW w:w="709" w:type="dxa"/>
            <w:vAlign w:val="center"/>
          </w:tcPr>
          <w:p w14:paraId="163D9103" w14:textId="423E21C8" w:rsidR="00B52C6C" w:rsidRPr="00B52C6C" w:rsidRDefault="00B52C6C" w:rsidP="00B52C6C">
            <w:pPr>
              <w:jc w:val="center"/>
              <w:rPr>
                <w:rFonts w:ascii="Times New Roman" w:hAnsi="Times New Roman"/>
                <w:szCs w:val="21"/>
              </w:rPr>
            </w:pPr>
            <w:r w:rsidRPr="00B52C6C">
              <w:rPr>
                <w:rFonts w:ascii="Times New Roman" w:hAnsi="Times New Roman"/>
                <w:iCs/>
                <w:szCs w:val="21"/>
              </w:rPr>
              <w:t>41</w:t>
            </w:r>
          </w:p>
        </w:tc>
        <w:tc>
          <w:tcPr>
            <w:tcW w:w="850" w:type="dxa"/>
            <w:vAlign w:val="center"/>
          </w:tcPr>
          <w:p w14:paraId="52F0E672" w14:textId="11A9DD03" w:rsidR="00B52C6C" w:rsidRPr="00B52C6C" w:rsidRDefault="00B52C6C" w:rsidP="00B52C6C">
            <w:pPr>
              <w:jc w:val="center"/>
              <w:rPr>
                <w:rFonts w:ascii="Times New Roman" w:hAnsi="Times New Roman"/>
                <w:szCs w:val="21"/>
              </w:rPr>
            </w:pPr>
            <w:r w:rsidRPr="00B52C6C">
              <w:rPr>
                <w:rFonts w:ascii="Times New Roman" w:hAnsi="Times New Roman"/>
                <w:iCs/>
                <w:szCs w:val="21"/>
              </w:rPr>
              <w:t>10</w:t>
            </w:r>
            <w:r w:rsidRPr="00B52C6C">
              <w:rPr>
                <w:rFonts w:ascii="Times New Roman" w:hAnsi="Times New Roman"/>
                <w:iCs/>
                <w:szCs w:val="21"/>
              </w:rPr>
              <w:t>：</w:t>
            </w:r>
            <w:r w:rsidRPr="00B52C6C">
              <w:rPr>
                <w:rFonts w:ascii="Times New Roman" w:hAnsi="Times New Roman"/>
                <w:iCs/>
                <w:szCs w:val="21"/>
              </w:rPr>
              <w:t>20</w:t>
            </w:r>
          </w:p>
        </w:tc>
        <w:tc>
          <w:tcPr>
            <w:tcW w:w="709" w:type="dxa"/>
            <w:vAlign w:val="center"/>
          </w:tcPr>
          <w:p w14:paraId="7EC592C1" w14:textId="36770C84" w:rsidR="00B52C6C" w:rsidRPr="00B52C6C" w:rsidRDefault="00B52C6C" w:rsidP="00B52C6C">
            <w:pPr>
              <w:jc w:val="center"/>
              <w:rPr>
                <w:rFonts w:ascii="Times New Roman" w:hAnsi="Times New Roman"/>
                <w:szCs w:val="21"/>
              </w:rPr>
            </w:pPr>
            <w:r w:rsidRPr="00B52C6C">
              <w:rPr>
                <w:rFonts w:ascii="Times New Roman" w:hAnsi="Times New Roman"/>
                <w:iCs/>
                <w:szCs w:val="21"/>
              </w:rPr>
              <w:t>43</w:t>
            </w:r>
          </w:p>
        </w:tc>
        <w:tc>
          <w:tcPr>
            <w:tcW w:w="851" w:type="dxa"/>
            <w:vAlign w:val="center"/>
          </w:tcPr>
          <w:p w14:paraId="7C9BF32A" w14:textId="2E95D8D1" w:rsidR="00B52C6C" w:rsidRPr="00B52C6C" w:rsidRDefault="00B52C6C" w:rsidP="00B52C6C">
            <w:pPr>
              <w:jc w:val="center"/>
              <w:rPr>
                <w:rFonts w:ascii="Times New Roman" w:hAnsi="Times New Roman"/>
                <w:szCs w:val="21"/>
              </w:rPr>
            </w:pPr>
            <w:r w:rsidRPr="00B52C6C">
              <w:rPr>
                <w:rFonts w:ascii="Times New Roman" w:hAnsi="Times New Roman"/>
                <w:iCs/>
                <w:szCs w:val="21"/>
              </w:rPr>
              <w:t>23</w:t>
            </w:r>
            <w:r w:rsidRPr="00B52C6C">
              <w:rPr>
                <w:rFonts w:ascii="Times New Roman" w:hAnsi="Times New Roman"/>
                <w:iCs/>
                <w:szCs w:val="21"/>
              </w:rPr>
              <w:t>：</w:t>
            </w:r>
            <w:r w:rsidRPr="00B52C6C">
              <w:rPr>
                <w:rFonts w:ascii="Times New Roman" w:hAnsi="Times New Roman"/>
                <w:iCs/>
                <w:szCs w:val="21"/>
              </w:rPr>
              <w:t>39</w:t>
            </w:r>
          </w:p>
        </w:tc>
        <w:tc>
          <w:tcPr>
            <w:tcW w:w="617" w:type="dxa"/>
            <w:vAlign w:val="center"/>
          </w:tcPr>
          <w:p w14:paraId="05CC989C" w14:textId="53FBDCA6" w:rsidR="00B52C6C" w:rsidRPr="00B52C6C" w:rsidRDefault="00B52C6C" w:rsidP="00B52C6C">
            <w:pPr>
              <w:jc w:val="center"/>
              <w:rPr>
                <w:rFonts w:ascii="Times New Roman" w:hAnsi="Times New Roman"/>
                <w:szCs w:val="21"/>
              </w:rPr>
            </w:pPr>
            <w:r w:rsidRPr="00B52C6C">
              <w:rPr>
                <w:rFonts w:ascii="Times New Roman" w:hAnsi="Times New Roman"/>
                <w:iCs/>
                <w:szCs w:val="21"/>
              </w:rPr>
              <w:t>42</w:t>
            </w:r>
          </w:p>
        </w:tc>
      </w:tr>
      <w:tr w:rsidR="00B52C6C" w:rsidRPr="00B52C6C" w14:paraId="010D08F4" w14:textId="77777777" w:rsidTr="00B52C6C">
        <w:trPr>
          <w:trHeight w:val="23"/>
          <w:jc w:val="center"/>
        </w:trPr>
        <w:tc>
          <w:tcPr>
            <w:tcW w:w="534" w:type="dxa"/>
            <w:vAlign w:val="center"/>
          </w:tcPr>
          <w:p w14:paraId="522F746D" w14:textId="77777777" w:rsidR="00B52C6C" w:rsidRPr="00B52C6C" w:rsidRDefault="00B52C6C" w:rsidP="00B52C6C">
            <w:pPr>
              <w:jc w:val="center"/>
              <w:rPr>
                <w:rFonts w:ascii="Times New Roman" w:hAnsi="Times New Roman"/>
                <w:szCs w:val="21"/>
              </w:rPr>
            </w:pPr>
            <w:r w:rsidRPr="00B52C6C">
              <w:rPr>
                <w:rFonts w:ascii="Times New Roman" w:hAnsi="Times New Roman"/>
                <w:szCs w:val="21"/>
              </w:rPr>
              <w:t>N6</w:t>
            </w:r>
          </w:p>
        </w:tc>
        <w:tc>
          <w:tcPr>
            <w:tcW w:w="1842" w:type="dxa"/>
            <w:vAlign w:val="center"/>
          </w:tcPr>
          <w:p w14:paraId="0192626D" w14:textId="7D7C35FC" w:rsidR="00B52C6C" w:rsidRPr="00B52C6C" w:rsidRDefault="00B52C6C" w:rsidP="00B52C6C">
            <w:pPr>
              <w:jc w:val="center"/>
              <w:rPr>
                <w:rFonts w:ascii="Times New Roman" w:hAnsi="Times New Roman"/>
                <w:color w:val="000000"/>
                <w:szCs w:val="21"/>
              </w:rPr>
            </w:pPr>
            <w:r w:rsidRPr="00B52C6C">
              <w:rPr>
                <w:rFonts w:ascii="Times New Roman" w:hAnsi="Times New Roman"/>
                <w:kern w:val="0"/>
                <w:szCs w:val="21"/>
              </w:rPr>
              <w:t>项目区西侧配电房边界外</w:t>
            </w:r>
            <w:r w:rsidRPr="00B52C6C">
              <w:rPr>
                <w:rFonts w:ascii="Times New Roman" w:hAnsi="Times New Roman"/>
                <w:kern w:val="0"/>
                <w:szCs w:val="21"/>
              </w:rPr>
              <w:t>1m</w:t>
            </w:r>
          </w:p>
        </w:tc>
        <w:tc>
          <w:tcPr>
            <w:tcW w:w="851" w:type="dxa"/>
            <w:vAlign w:val="center"/>
          </w:tcPr>
          <w:p w14:paraId="67D6A77E" w14:textId="63EAF0DE" w:rsidR="00B52C6C" w:rsidRPr="00B52C6C" w:rsidRDefault="00B52C6C" w:rsidP="00B52C6C">
            <w:pPr>
              <w:jc w:val="center"/>
              <w:rPr>
                <w:rFonts w:ascii="Times New Roman" w:hAnsi="Times New Roman"/>
                <w:szCs w:val="21"/>
              </w:rPr>
            </w:pPr>
            <w:r w:rsidRPr="00B52C6C">
              <w:rPr>
                <w:rFonts w:ascii="Times New Roman" w:hAnsi="Times New Roman"/>
                <w:iCs/>
                <w:szCs w:val="21"/>
              </w:rPr>
              <w:t>09</w:t>
            </w:r>
            <w:r w:rsidRPr="00B52C6C">
              <w:rPr>
                <w:rFonts w:ascii="Times New Roman" w:hAnsi="Times New Roman"/>
                <w:iCs/>
                <w:szCs w:val="21"/>
              </w:rPr>
              <w:t>：</w:t>
            </w:r>
            <w:r w:rsidRPr="00B52C6C">
              <w:rPr>
                <w:rFonts w:ascii="Times New Roman" w:hAnsi="Times New Roman"/>
                <w:iCs/>
                <w:szCs w:val="21"/>
              </w:rPr>
              <w:t>21</w:t>
            </w:r>
          </w:p>
        </w:tc>
        <w:tc>
          <w:tcPr>
            <w:tcW w:w="709" w:type="dxa"/>
            <w:vAlign w:val="center"/>
          </w:tcPr>
          <w:p w14:paraId="30E479F2" w14:textId="5EB3CADC" w:rsidR="00B52C6C" w:rsidRPr="00B52C6C" w:rsidRDefault="00B52C6C" w:rsidP="00B52C6C">
            <w:pPr>
              <w:jc w:val="center"/>
              <w:rPr>
                <w:rFonts w:ascii="Times New Roman" w:hAnsi="Times New Roman"/>
                <w:szCs w:val="21"/>
              </w:rPr>
            </w:pPr>
            <w:r w:rsidRPr="00B52C6C">
              <w:rPr>
                <w:rFonts w:ascii="Times New Roman" w:hAnsi="Times New Roman"/>
                <w:iCs/>
                <w:szCs w:val="21"/>
              </w:rPr>
              <w:t>50</w:t>
            </w:r>
          </w:p>
        </w:tc>
        <w:tc>
          <w:tcPr>
            <w:tcW w:w="850" w:type="dxa"/>
            <w:vAlign w:val="center"/>
          </w:tcPr>
          <w:p w14:paraId="482710CE" w14:textId="0866F1A1" w:rsidR="00B52C6C" w:rsidRPr="00B52C6C" w:rsidRDefault="00B52C6C" w:rsidP="00B52C6C">
            <w:pPr>
              <w:jc w:val="center"/>
              <w:rPr>
                <w:rFonts w:ascii="Times New Roman" w:hAnsi="Times New Roman"/>
                <w:szCs w:val="21"/>
              </w:rPr>
            </w:pPr>
            <w:r w:rsidRPr="00B52C6C">
              <w:rPr>
                <w:rFonts w:ascii="Times New Roman" w:hAnsi="Times New Roman"/>
                <w:iCs/>
                <w:szCs w:val="21"/>
              </w:rPr>
              <w:t>22</w:t>
            </w:r>
            <w:r w:rsidRPr="00B52C6C">
              <w:rPr>
                <w:rFonts w:ascii="Times New Roman" w:hAnsi="Times New Roman"/>
                <w:iCs/>
                <w:szCs w:val="21"/>
              </w:rPr>
              <w:t>：</w:t>
            </w:r>
            <w:r w:rsidRPr="00B52C6C">
              <w:rPr>
                <w:rFonts w:ascii="Times New Roman" w:hAnsi="Times New Roman"/>
                <w:iCs/>
                <w:szCs w:val="21"/>
              </w:rPr>
              <w:t>39</w:t>
            </w:r>
          </w:p>
        </w:tc>
        <w:tc>
          <w:tcPr>
            <w:tcW w:w="709" w:type="dxa"/>
            <w:vAlign w:val="center"/>
          </w:tcPr>
          <w:p w14:paraId="1DBC8B26" w14:textId="534180DA" w:rsidR="00B52C6C" w:rsidRPr="00B52C6C" w:rsidRDefault="00B52C6C" w:rsidP="00B52C6C">
            <w:pPr>
              <w:jc w:val="center"/>
              <w:rPr>
                <w:rFonts w:ascii="Times New Roman" w:hAnsi="Times New Roman"/>
                <w:szCs w:val="21"/>
              </w:rPr>
            </w:pPr>
            <w:r w:rsidRPr="00B52C6C">
              <w:rPr>
                <w:rFonts w:ascii="Times New Roman" w:hAnsi="Times New Roman"/>
                <w:iCs/>
                <w:szCs w:val="21"/>
              </w:rPr>
              <w:t>49</w:t>
            </w:r>
          </w:p>
        </w:tc>
        <w:tc>
          <w:tcPr>
            <w:tcW w:w="850" w:type="dxa"/>
            <w:vAlign w:val="center"/>
          </w:tcPr>
          <w:p w14:paraId="65330240" w14:textId="0FC0D510" w:rsidR="00B52C6C" w:rsidRPr="00B52C6C" w:rsidRDefault="00B52C6C" w:rsidP="00B52C6C">
            <w:pPr>
              <w:jc w:val="center"/>
              <w:rPr>
                <w:rFonts w:ascii="Times New Roman" w:hAnsi="Times New Roman"/>
                <w:szCs w:val="21"/>
              </w:rPr>
            </w:pPr>
            <w:r w:rsidRPr="00B52C6C">
              <w:rPr>
                <w:rFonts w:ascii="Times New Roman" w:hAnsi="Times New Roman"/>
                <w:iCs/>
                <w:szCs w:val="21"/>
              </w:rPr>
              <w:t>09</w:t>
            </w:r>
            <w:r w:rsidRPr="00B52C6C">
              <w:rPr>
                <w:rFonts w:ascii="Times New Roman" w:hAnsi="Times New Roman"/>
                <w:iCs/>
                <w:szCs w:val="21"/>
              </w:rPr>
              <w:t>：</w:t>
            </w:r>
            <w:r w:rsidRPr="00B52C6C">
              <w:rPr>
                <w:rFonts w:ascii="Times New Roman" w:hAnsi="Times New Roman"/>
                <w:iCs/>
                <w:szCs w:val="21"/>
              </w:rPr>
              <w:t>31</w:t>
            </w:r>
          </w:p>
        </w:tc>
        <w:tc>
          <w:tcPr>
            <w:tcW w:w="709" w:type="dxa"/>
            <w:vAlign w:val="center"/>
          </w:tcPr>
          <w:p w14:paraId="70EA3C18" w14:textId="6699C4F0" w:rsidR="00B52C6C" w:rsidRPr="00B52C6C" w:rsidRDefault="00B52C6C" w:rsidP="00B52C6C">
            <w:pPr>
              <w:jc w:val="center"/>
              <w:rPr>
                <w:rFonts w:ascii="Times New Roman" w:hAnsi="Times New Roman"/>
                <w:szCs w:val="21"/>
              </w:rPr>
            </w:pPr>
            <w:r w:rsidRPr="00B52C6C">
              <w:rPr>
                <w:rFonts w:ascii="Times New Roman" w:hAnsi="Times New Roman"/>
                <w:iCs/>
                <w:szCs w:val="21"/>
              </w:rPr>
              <w:t>51</w:t>
            </w:r>
          </w:p>
        </w:tc>
        <w:tc>
          <w:tcPr>
            <w:tcW w:w="851" w:type="dxa"/>
            <w:vAlign w:val="center"/>
          </w:tcPr>
          <w:p w14:paraId="651065AB" w14:textId="6534E22F" w:rsidR="00B52C6C" w:rsidRPr="00B52C6C" w:rsidRDefault="00B52C6C" w:rsidP="00B52C6C">
            <w:pPr>
              <w:jc w:val="center"/>
              <w:rPr>
                <w:rFonts w:ascii="Times New Roman" w:hAnsi="Times New Roman"/>
                <w:szCs w:val="21"/>
              </w:rPr>
            </w:pPr>
            <w:r w:rsidRPr="00B52C6C">
              <w:rPr>
                <w:rFonts w:ascii="Times New Roman" w:hAnsi="Times New Roman"/>
                <w:iCs/>
                <w:szCs w:val="21"/>
              </w:rPr>
              <w:t>22</w:t>
            </w:r>
            <w:r w:rsidRPr="00B52C6C">
              <w:rPr>
                <w:rFonts w:ascii="Times New Roman" w:hAnsi="Times New Roman"/>
                <w:iCs/>
                <w:szCs w:val="21"/>
              </w:rPr>
              <w:t>：</w:t>
            </w:r>
            <w:r w:rsidRPr="00B52C6C">
              <w:rPr>
                <w:rFonts w:ascii="Times New Roman" w:hAnsi="Times New Roman"/>
                <w:iCs/>
                <w:szCs w:val="21"/>
              </w:rPr>
              <w:t>49</w:t>
            </w:r>
          </w:p>
        </w:tc>
        <w:tc>
          <w:tcPr>
            <w:tcW w:w="617" w:type="dxa"/>
            <w:vAlign w:val="center"/>
          </w:tcPr>
          <w:p w14:paraId="41194230" w14:textId="17E2075E" w:rsidR="00B52C6C" w:rsidRPr="00B52C6C" w:rsidRDefault="00B52C6C" w:rsidP="00B52C6C">
            <w:pPr>
              <w:jc w:val="center"/>
              <w:rPr>
                <w:rFonts w:ascii="Times New Roman" w:hAnsi="Times New Roman"/>
                <w:szCs w:val="21"/>
              </w:rPr>
            </w:pPr>
            <w:r w:rsidRPr="00B52C6C">
              <w:rPr>
                <w:rFonts w:ascii="Times New Roman" w:hAnsi="Times New Roman"/>
                <w:iCs/>
                <w:szCs w:val="21"/>
              </w:rPr>
              <w:t>50</w:t>
            </w:r>
          </w:p>
        </w:tc>
      </w:tr>
      <w:tr w:rsidR="00B52C6C" w:rsidRPr="00B52C6C" w14:paraId="797BBBED" w14:textId="77777777" w:rsidTr="00B52C6C">
        <w:trPr>
          <w:trHeight w:val="23"/>
          <w:jc w:val="center"/>
        </w:trPr>
        <w:tc>
          <w:tcPr>
            <w:tcW w:w="534" w:type="dxa"/>
            <w:vAlign w:val="center"/>
          </w:tcPr>
          <w:p w14:paraId="6C1D2020" w14:textId="77777777" w:rsidR="00B52C6C" w:rsidRPr="00B52C6C" w:rsidRDefault="00B52C6C" w:rsidP="00B52C6C">
            <w:pPr>
              <w:jc w:val="center"/>
              <w:rPr>
                <w:rFonts w:ascii="Times New Roman" w:hAnsi="Times New Roman"/>
                <w:szCs w:val="21"/>
              </w:rPr>
            </w:pPr>
            <w:r w:rsidRPr="00B52C6C">
              <w:rPr>
                <w:rFonts w:ascii="Times New Roman" w:hAnsi="Times New Roman"/>
                <w:szCs w:val="21"/>
              </w:rPr>
              <w:t>N7</w:t>
            </w:r>
          </w:p>
        </w:tc>
        <w:tc>
          <w:tcPr>
            <w:tcW w:w="1842" w:type="dxa"/>
            <w:vAlign w:val="center"/>
          </w:tcPr>
          <w:p w14:paraId="34666144" w14:textId="212FF025" w:rsidR="00B52C6C" w:rsidRPr="00B52C6C" w:rsidRDefault="00B52C6C" w:rsidP="00B52C6C">
            <w:pPr>
              <w:jc w:val="center"/>
              <w:rPr>
                <w:rFonts w:ascii="Times New Roman" w:hAnsi="Times New Roman"/>
                <w:szCs w:val="21"/>
              </w:rPr>
            </w:pPr>
            <w:r w:rsidRPr="00B52C6C">
              <w:rPr>
                <w:rFonts w:ascii="Times New Roman" w:hAnsi="Times New Roman"/>
                <w:kern w:val="0"/>
                <w:szCs w:val="21"/>
              </w:rPr>
              <w:t>燃气调压站边界外</w:t>
            </w:r>
            <w:r w:rsidRPr="00B52C6C">
              <w:rPr>
                <w:rFonts w:ascii="Times New Roman" w:hAnsi="Times New Roman"/>
                <w:kern w:val="0"/>
                <w:szCs w:val="21"/>
              </w:rPr>
              <w:t>1m</w:t>
            </w:r>
          </w:p>
        </w:tc>
        <w:tc>
          <w:tcPr>
            <w:tcW w:w="851" w:type="dxa"/>
            <w:vAlign w:val="center"/>
          </w:tcPr>
          <w:p w14:paraId="56AE3376" w14:textId="4DEBD5B0" w:rsidR="00B52C6C" w:rsidRPr="00B52C6C" w:rsidRDefault="00B52C6C" w:rsidP="00B52C6C">
            <w:pPr>
              <w:jc w:val="center"/>
              <w:rPr>
                <w:rFonts w:ascii="Times New Roman" w:hAnsi="Times New Roman"/>
                <w:szCs w:val="21"/>
              </w:rPr>
            </w:pPr>
            <w:r w:rsidRPr="00B52C6C">
              <w:rPr>
                <w:rFonts w:ascii="Times New Roman" w:hAnsi="Times New Roman"/>
                <w:iCs/>
                <w:szCs w:val="21"/>
              </w:rPr>
              <w:t>09</w:t>
            </w:r>
            <w:r w:rsidRPr="00B52C6C">
              <w:rPr>
                <w:rFonts w:ascii="Times New Roman" w:hAnsi="Times New Roman"/>
                <w:iCs/>
                <w:szCs w:val="21"/>
              </w:rPr>
              <w:t>：</w:t>
            </w:r>
            <w:r w:rsidRPr="00B52C6C">
              <w:rPr>
                <w:rFonts w:ascii="Times New Roman" w:hAnsi="Times New Roman"/>
                <w:iCs/>
                <w:szCs w:val="21"/>
              </w:rPr>
              <w:t>01</w:t>
            </w:r>
          </w:p>
        </w:tc>
        <w:tc>
          <w:tcPr>
            <w:tcW w:w="709" w:type="dxa"/>
            <w:vAlign w:val="center"/>
          </w:tcPr>
          <w:p w14:paraId="73F913D3" w14:textId="148DF81C" w:rsidR="00B52C6C" w:rsidRPr="00B52C6C" w:rsidRDefault="00B52C6C" w:rsidP="00B52C6C">
            <w:pPr>
              <w:jc w:val="center"/>
              <w:rPr>
                <w:rFonts w:ascii="Times New Roman" w:hAnsi="Times New Roman"/>
                <w:szCs w:val="21"/>
              </w:rPr>
            </w:pPr>
            <w:r w:rsidRPr="00B52C6C">
              <w:rPr>
                <w:rFonts w:ascii="Times New Roman" w:hAnsi="Times New Roman"/>
                <w:iCs/>
                <w:szCs w:val="21"/>
              </w:rPr>
              <w:t>40</w:t>
            </w:r>
          </w:p>
        </w:tc>
        <w:tc>
          <w:tcPr>
            <w:tcW w:w="850" w:type="dxa"/>
            <w:vAlign w:val="center"/>
          </w:tcPr>
          <w:p w14:paraId="357A7D50" w14:textId="547CCE3B" w:rsidR="00B52C6C" w:rsidRPr="00B52C6C" w:rsidRDefault="00B52C6C" w:rsidP="00B52C6C">
            <w:pPr>
              <w:jc w:val="center"/>
              <w:rPr>
                <w:rFonts w:ascii="Times New Roman" w:hAnsi="Times New Roman"/>
                <w:szCs w:val="21"/>
              </w:rPr>
            </w:pPr>
            <w:r w:rsidRPr="00B52C6C">
              <w:rPr>
                <w:rFonts w:ascii="Times New Roman" w:hAnsi="Times New Roman"/>
                <w:iCs/>
                <w:szCs w:val="21"/>
              </w:rPr>
              <w:t>22</w:t>
            </w:r>
            <w:r w:rsidRPr="00B52C6C">
              <w:rPr>
                <w:rFonts w:ascii="Times New Roman" w:hAnsi="Times New Roman"/>
                <w:iCs/>
                <w:szCs w:val="21"/>
              </w:rPr>
              <w:t>：</w:t>
            </w:r>
            <w:r w:rsidRPr="00B52C6C">
              <w:rPr>
                <w:rFonts w:ascii="Times New Roman" w:hAnsi="Times New Roman"/>
                <w:iCs/>
                <w:szCs w:val="21"/>
              </w:rPr>
              <w:t>20</w:t>
            </w:r>
          </w:p>
        </w:tc>
        <w:tc>
          <w:tcPr>
            <w:tcW w:w="709" w:type="dxa"/>
            <w:vAlign w:val="center"/>
          </w:tcPr>
          <w:p w14:paraId="3726430D" w14:textId="79EEF1A6" w:rsidR="00B52C6C" w:rsidRPr="00B52C6C" w:rsidRDefault="00B52C6C" w:rsidP="00B52C6C">
            <w:pPr>
              <w:jc w:val="center"/>
              <w:rPr>
                <w:rFonts w:ascii="Times New Roman" w:hAnsi="Times New Roman"/>
                <w:szCs w:val="21"/>
              </w:rPr>
            </w:pPr>
            <w:r w:rsidRPr="00B52C6C">
              <w:rPr>
                <w:rFonts w:ascii="Times New Roman" w:hAnsi="Times New Roman"/>
                <w:iCs/>
                <w:szCs w:val="21"/>
              </w:rPr>
              <w:t>39</w:t>
            </w:r>
          </w:p>
        </w:tc>
        <w:tc>
          <w:tcPr>
            <w:tcW w:w="850" w:type="dxa"/>
            <w:vAlign w:val="center"/>
          </w:tcPr>
          <w:p w14:paraId="51E70D28" w14:textId="532623BC" w:rsidR="00B52C6C" w:rsidRPr="00B52C6C" w:rsidRDefault="00B52C6C" w:rsidP="00B52C6C">
            <w:pPr>
              <w:jc w:val="center"/>
              <w:rPr>
                <w:rFonts w:ascii="Times New Roman" w:hAnsi="Times New Roman"/>
                <w:szCs w:val="21"/>
              </w:rPr>
            </w:pPr>
            <w:r w:rsidRPr="00B52C6C">
              <w:rPr>
                <w:rFonts w:ascii="Times New Roman" w:hAnsi="Times New Roman"/>
                <w:iCs/>
                <w:szCs w:val="21"/>
              </w:rPr>
              <w:t>09</w:t>
            </w:r>
            <w:r w:rsidRPr="00B52C6C">
              <w:rPr>
                <w:rFonts w:ascii="Times New Roman" w:hAnsi="Times New Roman"/>
                <w:iCs/>
                <w:szCs w:val="21"/>
              </w:rPr>
              <w:t>：</w:t>
            </w:r>
            <w:r w:rsidRPr="00B52C6C">
              <w:rPr>
                <w:rFonts w:ascii="Times New Roman" w:hAnsi="Times New Roman"/>
                <w:iCs/>
                <w:szCs w:val="21"/>
              </w:rPr>
              <w:t>12</w:t>
            </w:r>
          </w:p>
        </w:tc>
        <w:tc>
          <w:tcPr>
            <w:tcW w:w="709" w:type="dxa"/>
            <w:vAlign w:val="center"/>
          </w:tcPr>
          <w:p w14:paraId="27F0A3A8" w14:textId="0D32D8B7" w:rsidR="00B52C6C" w:rsidRPr="00B52C6C" w:rsidRDefault="00B52C6C" w:rsidP="00B52C6C">
            <w:pPr>
              <w:jc w:val="center"/>
              <w:rPr>
                <w:rFonts w:ascii="Times New Roman" w:hAnsi="Times New Roman"/>
                <w:szCs w:val="21"/>
              </w:rPr>
            </w:pPr>
            <w:r w:rsidRPr="00B52C6C">
              <w:rPr>
                <w:rFonts w:ascii="Times New Roman" w:hAnsi="Times New Roman"/>
                <w:iCs/>
                <w:szCs w:val="21"/>
              </w:rPr>
              <w:t>38</w:t>
            </w:r>
          </w:p>
        </w:tc>
        <w:tc>
          <w:tcPr>
            <w:tcW w:w="851" w:type="dxa"/>
            <w:vAlign w:val="center"/>
          </w:tcPr>
          <w:p w14:paraId="55C31BA1" w14:textId="0622575B" w:rsidR="00B52C6C" w:rsidRPr="00B52C6C" w:rsidRDefault="00B52C6C" w:rsidP="00B52C6C">
            <w:pPr>
              <w:jc w:val="center"/>
              <w:rPr>
                <w:rFonts w:ascii="Times New Roman" w:hAnsi="Times New Roman"/>
                <w:szCs w:val="21"/>
              </w:rPr>
            </w:pPr>
            <w:r w:rsidRPr="00B52C6C">
              <w:rPr>
                <w:rFonts w:ascii="Times New Roman" w:hAnsi="Times New Roman"/>
                <w:iCs/>
                <w:szCs w:val="21"/>
              </w:rPr>
              <w:t>22</w:t>
            </w:r>
            <w:r w:rsidRPr="00B52C6C">
              <w:rPr>
                <w:rFonts w:ascii="Times New Roman" w:hAnsi="Times New Roman"/>
                <w:iCs/>
                <w:szCs w:val="21"/>
              </w:rPr>
              <w:t>：</w:t>
            </w:r>
            <w:r w:rsidRPr="00B52C6C">
              <w:rPr>
                <w:rFonts w:ascii="Times New Roman" w:hAnsi="Times New Roman"/>
                <w:iCs/>
                <w:szCs w:val="21"/>
              </w:rPr>
              <w:t>27</w:t>
            </w:r>
          </w:p>
        </w:tc>
        <w:tc>
          <w:tcPr>
            <w:tcW w:w="617" w:type="dxa"/>
            <w:vAlign w:val="center"/>
          </w:tcPr>
          <w:p w14:paraId="3907C0C9" w14:textId="459D8692" w:rsidR="00B52C6C" w:rsidRPr="00B52C6C" w:rsidRDefault="00B52C6C" w:rsidP="00B52C6C">
            <w:pPr>
              <w:jc w:val="center"/>
              <w:rPr>
                <w:rFonts w:ascii="Times New Roman" w:hAnsi="Times New Roman"/>
                <w:szCs w:val="21"/>
              </w:rPr>
            </w:pPr>
            <w:r w:rsidRPr="00B52C6C">
              <w:rPr>
                <w:rFonts w:ascii="Times New Roman" w:hAnsi="Times New Roman"/>
                <w:iCs/>
                <w:szCs w:val="21"/>
              </w:rPr>
              <w:t>37</w:t>
            </w:r>
          </w:p>
        </w:tc>
      </w:tr>
      <w:tr w:rsidR="00B52C6C" w:rsidRPr="00B52C6C" w14:paraId="0A6787EA" w14:textId="77777777" w:rsidTr="00B52C6C">
        <w:trPr>
          <w:trHeight w:val="23"/>
          <w:jc w:val="center"/>
        </w:trPr>
        <w:tc>
          <w:tcPr>
            <w:tcW w:w="534" w:type="dxa"/>
            <w:vAlign w:val="center"/>
          </w:tcPr>
          <w:p w14:paraId="1AE57C4B" w14:textId="77777777" w:rsidR="00B52C6C" w:rsidRPr="00B52C6C" w:rsidRDefault="00B52C6C" w:rsidP="00B52C6C">
            <w:pPr>
              <w:jc w:val="center"/>
              <w:rPr>
                <w:rFonts w:ascii="Times New Roman" w:hAnsi="Times New Roman"/>
                <w:szCs w:val="21"/>
              </w:rPr>
            </w:pPr>
            <w:r w:rsidRPr="00B52C6C">
              <w:rPr>
                <w:rFonts w:ascii="Times New Roman" w:hAnsi="Times New Roman"/>
                <w:szCs w:val="21"/>
              </w:rPr>
              <w:t>N8</w:t>
            </w:r>
          </w:p>
        </w:tc>
        <w:tc>
          <w:tcPr>
            <w:tcW w:w="1842" w:type="dxa"/>
            <w:vAlign w:val="center"/>
          </w:tcPr>
          <w:p w14:paraId="70DE1333" w14:textId="471C8EFD" w:rsidR="00B52C6C" w:rsidRPr="00B52C6C" w:rsidRDefault="00B52C6C" w:rsidP="00B52C6C">
            <w:pPr>
              <w:jc w:val="center"/>
              <w:rPr>
                <w:rFonts w:ascii="Times New Roman" w:hAnsi="Times New Roman"/>
                <w:szCs w:val="21"/>
              </w:rPr>
            </w:pPr>
            <w:r w:rsidRPr="00B52C6C">
              <w:rPr>
                <w:rFonts w:ascii="Times New Roman" w:hAnsi="Times New Roman"/>
                <w:kern w:val="0"/>
                <w:szCs w:val="21"/>
              </w:rPr>
              <w:t>项目区地下一层水泵房边界外</w:t>
            </w:r>
            <w:r w:rsidRPr="00B52C6C">
              <w:rPr>
                <w:rFonts w:ascii="Times New Roman" w:hAnsi="Times New Roman"/>
                <w:kern w:val="0"/>
                <w:szCs w:val="21"/>
              </w:rPr>
              <w:t>1m</w:t>
            </w:r>
          </w:p>
        </w:tc>
        <w:tc>
          <w:tcPr>
            <w:tcW w:w="851" w:type="dxa"/>
            <w:vAlign w:val="center"/>
          </w:tcPr>
          <w:p w14:paraId="12937016" w14:textId="01EC6337" w:rsidR="00B52C6C" w:rsidRPr="00B52C6C" w:rsidRDefault="00B52C6C" w:rsidP="00B52C6C">
            <w:pPr>
              <w:jc w:val="center"/>
              <w:rPr>
                <w:rFonts w:ascii="Times New Roman" w:hAnsi="Times New Roman"/>
                <w:szCs w:val="21"/>
              </w:rPr>
            </w:pPr>
            <w:r w:rsidRPr="00B52C6C">
              <w:rPr>
                <w:rFonts w:ascii="Times New Roman" w:hAnsi="Times New Roman"/>
                <w:iCs/>
                <w:szCs w:val="21"/>
              </w:rPr>
              <w:t>09</w:t>
            </w:r>
            <w:r w:rsidRPr="00B52C6C">
              <w:rPr>
                <w:rFonts w:ascii="Times New Roman" w:hAnsi="Times New Roman"/>
                <w:iCs/>
                <w:szCs w:val="21"/>
              </w:rPr>
              <w:t>：</w:t>
            </w:r>
            <w:r w:rsidRPr="00B52C6C">
              <w:rPr>
                <w:rFonts w:ascii="Times New Roman" w:hAnsi="Times New Roman"/>
                <w:iCs/>
                <w:szCs w:val="21"/>
              </w:rPr>
              <w:t>45</w:t>
            </w:r>
          </w:p>
        </w:tc>
        <w:tc>
          <w:tcPr>
            <w:tcW w:w="709" w:type="dxa"/>
            <w:vAlign w:val="center"/>
          </w:tcPr>
          <w:p w14:paraId="3D3FA67A" w14:textId="70859C11" w:rsidR="00B52C6C" w:rsidRPr="00B52C6C" w:rsidRDefault="00B52C6C" w:rsidP="00B52C6C">
            <w:pPr>
              <w:jc w:val="center"/>
              <w:rPr>
                <w:rFonts w:ascii="Times New Roman" w:hAnsi="Times New Roman"/>
                <w:szCs w:val="21"/>
              </w:rPr>
            </w:pPr>
            <w:r w:rsidRPr="00B52C6C">
              <w:rPr>
                <w:rFonts w:ascii="Times New Roman" w:hAnsi="Times New Roman"/>
                <w:iCs/>
                <w:szCs w:val="21"/>
              </w:rPr>
              <w:t>38</w:t>
            </w:r>
          </w:p>
        </w:tc>
        <w:tc>
          <w:tcPr>
            <w:tcW w:w="850" w:type="dxa"/>
            <w:vAlign w:val="center"/>
          </w:tcPr>
          <w:p w14:paraId="4DE26FC9" w14:textId="59DEB13C" w:rsidR="00B52C6C" w:rsidRPr="00B52C6C" w:rsidRDefault="00B52C6C" w:rsidP="00B52C6C">
            <w:pPr>
              <w:jc w:val="center"/>
              <w:rPr>
                <w:rFonts w:ascii="Times New Roman" w:hAnsi="Times New Roman"/>
                <w:szCs w:val="21"/>
              </w:rPr>
            </w:pPr>
            <w:r w:rsidRPr="00B52C6C">
              <w:rPr>
                <w:rFonts w:ascii="Times New Roman" w:hAnsi="Times New Roman"/>
                <w:iCs/>
                <w:szCs w:val="21"/>
              </w:rPr>
              <w:t>23</w:t>
            </w:r>
            <w:r w:rsidRPr="00B52C6C">
              <w:rPr>
                <w:rFonts w:ascii="Times New Roman" w:hAnsi="Times New Roman"/>
                <w:iCs/>
                <w:szCs w:val="21"/>
              </w:rPr>
              <w:t>：</w:t>
            </w:r>
            <w:r w:rsidRPr="00B52C6C">
              <w:rPr>
                <w:rFonts w:ascii="Times New Roman" w:hAnsi="Times New Roman"/>
                <w:iCs/>
                <w:szCs w:val="21"/>
              </w:rPr>
              <w:t>01</w:t>
            </w:r>
          </w:p>
        </w:tc>
        <w:tc>
          <w:tcPr>
            <w:tcW w:w="709" w:type="dxa"/>
            <w:vAlign w:val="center"/>
          </w:tcPr>
          <w:p w14:paraId="02E74738" w14:textId="09DECF16" w:rsidR="00B52C6C" w:rsidRPr="00B52C6C" w:rsidRDefault="00B52C6C" w:rsidP="00B52C6C">
            <w:pPr>
              <w:jc w:val="center"/>
              <w:rPr>
                <w:rFonts w:ascii="Times New Roman" w:hAnsi="Times New Roman"/>
                <w:szCs w:val="21"/>
              </w:rPr>
            </w:pPr>
            <w:r w:rsidRPr="00B52C6C">
              <w:rPr>
                <w:rFonts w:ascii="Times New Roman" w:hAnsi="Times New Roman"/>
                <w:iCs/>
                <w:szCs w:val="21"/>
              </w:rPr>
              <w:t>39</w:t>
            </w:r>
          </w:p>
        </w:tc>
        <w:tc>
          <w:tcPr>
            <w:tcW w:w="850" w:type="dxa"/>
            <w:vAlign w:val="center"/>
          </w:tcPr>
          <w:p w14:paraId="7DA3D09C" w14:textId="21321086" w:rsidR="00B52C6C" w:rsidRPr="00B52C6C" w:rsidRDefault="00B52C6C" w:rsidP="00B52C6C">
            <w:pPr>
              <w:jc w:val="center"/>
              <w:rPr>
                <w:rFonts w:ascii="Times New Roman" w:hAnsi="Times New Roman"/>
                <w:szCs w:val="21"/>
              </w:rPr>
            </w:pPr>
            <w:r w:rsidRPr="00B52C6C">
              <w:rPr>
                <w:rFonts w:ascii="Times New Roman" w:hAnsi="Times New Roman"/>
                <w:iCs/>
                <w:szCs w:val="21"/>
              </w:rPr>
              <w:t>09</w:t>
            </w:r>
            <w:r w:rsidRPr="00B52C6C">
              <w:rPr>
                <w:rFonts w:ascii="Times New Roman" w:hAnsi="Times New Roman"/>
                <w:iCs/>
                <w:szCs w:val="21"/>
              </w:rPr>
              <w:t>：</w:t>
            </w:r>
            <w:r w:rsidRPr="00B52C6C">
              <w:rPr>
                <w:rFonts w:ascii="Times New Roman" w:hAnsi="Times New Roman"/>
                <w:iCs/>
                <w:szCs w:val="21"/>
              </w:rPr>
              <w:t>53</w:t>
            </w:r>
          </w:p>
        </w:tc>
        <w:tc>
          <w:tcPr>
            <w:tcW w:w="709" w:type="dxa"/>
            <w:vAlign w:val="center"/>
          </w:tcPr>
          <w:p w14:paraId="1086E365" w14:textId="7D775004" w:rsidR="00B52C6C" w:rsidRPr="00B52C6C" w:rsidRDefault="00B52C6C" w:rsidP="00B52C6C">
            <w:pPr>
              <w:jc w:val="center"/>
              <w:rPr>
                <w:rFonts w:ascii="Times New Roman" w:hAnsi="Times New Roman"/>
                <w:szCs w:val="21"/>
              </w:rPr>
            </w:pPr>
            <w:r w:rsidRPr="00B52C6C">
              <w:rPr>
                <w:rFonts w:ascii="Times New Roman" w:hAnsi="Times New Roman"/>
                <w:iCs/>
                <w:szCs w:val="21"/>
              </w:rPr>
              <w:t>39</w:t>
            </w:r>
          </w:p>
        </w:tc>
        <w:tc>
          <w:tcPr>
            <w:tcW w:w="851" w:type="dxa"/>
            <w:vAlign w:val="center"/>
          </w:tcPr>
          <w:p w14:paraId="21CE4155" w14:textId="6E520157" w:rsidR="00B52C6C" w:rsidRPr="00B52C6C" w:rsidRDefault="00B52C6C" w:rsidP="00B52C6C">
            <w:pPr>
              <w:jc w:val="center"/>
              <w:rPr>
                <w:rFonts w:ascii="Times New Roman" w:hAnsi="Times New Roman"/>
                <w:szCs w:val="21"/>
              </w:rPr>
            </w:pPr>
            <w:r w:rsidRPr="00B52C6C">
              <w:rPr>
                <w:rFonts w:ascii="Times New Roman" w:hAnsi="Times New Roman"/>
                <w:iCs/>
                <w:szCs w:val="21"/>
              </w:rPr>
              <w:t>23</w:t>
            </w:r>
            <w:r w:rsidRPr="00B52C6C">
              <w:rPr>
                <w:rFonts w:ascii="Times New Roman" w:hAnsi="Times New Roman"/>
                <w:iCs/>
                <w:szCs w:val="21"/>
              </w:rPr>
              <w:t>：</w:t>
            </w:r>
            <w:r w:rsidRPr="00B52C6C">
              <w:rPr>
                <w:rFonts w:ascii="Times New Roman" w:hAnsi="Times New Roman"/>
                <w:iCs/>
                <w:szCs w:val="21"/>
              </w:rPr>
              <w:t>11</w:t>
            </w:r>
          </w:p>
        </w:tc>
        <w:tc>
          <w:tcPr>
            <w:tcW w:w="617" w:type="dxa"/>
            <w:vAlign w:val="center"/>
          </w:tcPr>
          <w:p w14:paraId="00AD10BB" w14:textId="0D4F0E0D" w:rsidR="00B52C6C" w:rsidRPr="00B52C6C" w:rsidRDefault="00B52C6C" w:rsidP="00B52C6C">
            <w:pPr>
              <w:jc w:val="center"/>
              <w:rPr>
                <w:rFonts w:ascii="Times New Roman" w:hAnsi="Times New Roman"/>
                <w:szCs w:val="21"/>
              </w:rPr>
            </w:pPr>
            <w:r w:rsidRPr="00B52C6C">
              <w:rPr>
                <w:rFonts w:ascii="Times New Roman" w:hAnsi="Times New Roman"/>
                <w:iCs/>
                <w:szCs w:val="21"/>
              </w:rPr>
              <w:t>39</w:t>
            </w:r>
          </w:p>
        </w:tc>
      </w:tr>
      <w:tr w:rsidR="00B52C6C" w:rsidRPr="00B52C6C" w14:paraId="233A1E0F" w14:textId="77777777" w:rsidTr="00B52C6C">
        <w:trPr>
          <w:trHeight w:val="23"/>
          <w:jc w:val="center"/>
        </w:trPr>
        <w:tc>
          <w:tcPr>
            <w:tcW w:w="534" w:type="dxa"/>
            <w:vAlign w:val="center"/>
          </w:tcPr>
          <w:p w14:paraId="40D5D568" w14:textId="77777777" w:rsidR="00B52C6C" w:rsidRPr="00B52C6C" w:rsidRDefault="00B52C6C" w:rsidP="00B52C6C">
            <w:pPr>
              <w:jc w:val="center"/>
              <w:rPr>
                <w:rFonts w:ascii="Times New Roman" w:hAnsi="Times New Roman"/>
                <w:szCs w:val="21"/>
              </w:rPr>
            </w:pPr>
            <w:r w:rsidRPr="00B52C6C">
              <w:rPr>
                <w:rFonts w:ascii="Times New Roman" w:hAnsi="Times New Roman"/>
                <w:szCs w:val="21"/>
              </w:rPr>
              <w:t>N9</w:t>
            </w:r>
          </w:p>
        </w:tc>
        <w:tc>
          <w:tcPr>
            <w:tcW w:w="1842" w:type="dxa"/>
            <w:vAlign w:val="center"/>
          </w:tcPr>
          <w:p w14:paraId="6668BB00" w14:textId="2DA647B1" w:rsidR="00B52C6C" w:rsidRPr="00B52C6C" w:rsidRDefault="00B52C6C" w:rsidP="00B52C6C">
            <w:pPr>
              <w:jc w:val="center"/>
              <w:rPr>
                <w:rFonts w:ascii="Times New Roman" w:hAnsi="Times New Roman"/>
                <w:color w:val="000000"/>
                <w:szCs w:val="21"/>
              </w:rPr>
            </w:pPr>
            <w:r w:rsidRPr="00B52C6C">
              <w:rPr>
                <w:rFonts w:ascii="Times New Roman" w:hAnsi="Times New Roman"/>
                <w:szCs w:val="21"/>
              </w:rPr>
              <w:t>4#</w:t>
            </w:r>
            <w:r w:rsidRPr="00B52C6C">
              <w:rPr>
                <w:rFonts w:ascii="Times New Roman" w:hAnsi="Times New Roman"/>
                <w:szCs w:val="21"/>
              </w:rPr>
              <w:t>楼</w:t>
            </w:r>
            <w:r w:rsidRPr="00B52C6C">
              <w:rPr>
                <w:rFonts w:ascii="Times New Roman" w:hAnsi="Times New Roman"/>
                <w:kern w:val="0"/>
                <w:szCs w:val="21"/>
              </w:rPr>
              <w:t>南侧</w:t>
            </w:r>
            <w:r w:rsidRPr="00B52C6C">
              <w:rPr>
                <w:rFonts w:ascii="Times New Roman" w:hAnsi="Times New Roman"/>
                <w:kern w:val="0"/>
                <w:szCs w:val="21"/>
              </w:rPr>
              <w:t>1</w:t>
            </w:r>
            <w:r w:rsidRPr="00B52C6C">
              <w:rPr>
                <w:rFonts w:ascii="Times New Roman" w:hAnsi="Times New Roman"/>
                <w:kern w:val="0"/>
                <w:szCs w:val="21"/>
              </w:rPr>
              <w:t>层外</w:t>
            </w:r>
            <w:r w:rsidRPr="00B52C6C">
              <w:rPr>
                <w:rFonts w:ascii="Times New Roman" w:hAnsi="Times New Roman"/>
                <w:kern w:val="0"/>
                <w:szCs w:val="21"/>
              </w:rPr>
              <w:t>1m</w:t>
            </w:r>
          </w:p>
        </w:tc>
        <w:tc>
          <w:tcPr>
            <w:tcW w:w="851" w:type="dxa"/>
            <w:vAlign w:val="center"/>
          </w:tcPr>
          <w:p w14:paraId="5ADAEAC8" w14:textId="749206C2" w:rsidR="00B52C6C" w:rsidRPr="00B52C6C" w:rsidRDefault="00B52C6C" w:rsidP="00B52C6C">
            <w:pPr>
              <w:jc w:val="center"/>
              <w:rPr>
                <w:rFonts w:ascii="Times New Roman" w:hAnsi="Times New Roman"/>
                <w:szCs w:val="21"/>
              </w:rPr>
            </w:pPr>
            <w:r w:rsidRPr="00B52C6C">
              <w:rPr>
                <w:rFonts w:ascii="Times New Roman" w:hAnsi="Times New Roman"/>
                <w:iCs/>
                <w:szCs w:val="21"/>
              </w:rPr>
              <w:t>10</w:t>
            </w:r>
            <w:r w:rsidRPr="00B52C6C">
              <w:rPr>
                <w:rFonts w:ascii="Times New Roman" w:hAnsi="Times New Roman"/>
                <w:iCs/>
                <w:szCs w:val="21"/>
              </w:rPr>
              <w:t>：</w:t>
            </w:r>
            <w:r w:rsidRPr="00B52C6C">
              <w:rPr>
                <w:rFonts w:ascii="Times New Roman" w:hAnsi="Times New Roman"/>
                <w:iCs/>
                <w:szCs w:val="21"/>
              </w:rPr>
              <w:t>46</w:t>
            </w:r>
          </w:p>
        </w:tc>
        <w:tc>
          <w:tcPr>
            <w:tcW w:w="709" w:type="dxa"/>
            <w:vAlign w:val="center"/>
          </w:tcPr>
          <w:p w14:paraId="1B6DD732" w14:textId="1BABC04E" w:rsidR="00B52C6C" w:rsidRPr="00B52C6C" w:rsidRDefault="00B52C6C" w:rsidP="00B52C6C">
            <w:pPr>
              <w:jc w:val="center"/>
              <w:rPr>
                <w:rFonts w:ascii="Times New Roman" w:hAnsi="Times New Roman"/>
                <w:szCs w:val="21"/>
              </w:rPr>
            </w:pPr>
            <w:r w:rsidRPr="00B52C6C">
              <w:rPr>
                <w:rFonts w:ascii="Times New Roman" w:hAnsi="Times New Roman"/>
                <w:iCs/>
                <w:szCs w:val="21"/>
              </w:rPr>
              <w:t>41</w:t>
            </w:r>
          </w:p>
        </w:tc>
        <w:tc>
          <w:tcPr>
            <w:tcW w:w="850" w:type="dxa"/>
            <w:vAlign w:val="center"/>
          </w:tcPr>
          <w:p w14:paraId="5FE55927" w14:textId="37C3900B" w:rsidR="00B52C6C" w:rsidRPr="00B52C6C" w:rsidRDefault="00B52C6C" w:rsidP="00B52C6C">
            <w:pPr>
              <w:jc w:val="center"/>
              <w:rPr>
                <w:rFonts w:ascii="Times New Roman" w:hAnsi="Times New Roman"/>
                <w:szCs w:val="21"/>
              </w:rPr>
            </w:pPr>
            <w:r w:rsidRPr="00B52C6C">
              <w:rPr>
                <w:rFonts w:ascii="Times New Roman" w:hAnsi="Times New Roman"/>
                <w:iCs/>
                <w:szCs w:val="21"/>
              </w:rPr>
              <w:t>次日</w:t>
            </w:r>
            <w:r w:rsidRPr="00B52C6C">
              <w:rPr>
                <w:rFonts w:ascii="Times New Roman" w:hAnsi="Times New Roman"/>
                <w:iCs/>
                <w:szCs w:val="21"/>
              </w:rPr>
              <w:t>00</w:t>
            </w:r>
            <w:r w:rsidRPr="00B52C6C">
              <w:rPr>
                <w:rFonts w:ascii="Times New Roman" w:hAnsi="Times New Roman"/>
                <w:iCs/>
                <w:szCs w:val="21"/>
              </w:rPr>
              <w:t>：</w:t>
            </w:r>
            <w:r w:rsidRPr="00B52C6C">
              <w:rPr>
                <w:rFonts w:ascii="Times New Roman" w:hAnsi="Times New Roman"/>
                <w:iCs/>
                <w:szCs w:val="21"/>
              </w:rPr>
              <w:t>03</w:t>
            </w:r>
          </w:p>
        </w:tc>
        <w:tc>
          <w:tcPr>
            <w:tcW w:w="709" w:type="dxa"/>
            <w:vAlign w:val="center"/>
          </w:tcPr>
          <w:p w14:paraId="7C9A0BA6" w14:textId="7D55B0BD" w:rsidR="00B52C6C" w:rsidRPr="00B52C6C" w:rsidRDefault="00B52C6C" w:rsidP="00B52C6C">
            <w:pPr>
              <w:jc w:val="center"/>
              <w:rPr>
                <w:rFonts w:ascii="Times New Roman" w:hAnsi="Times New Roman"/>
                <w:szCs w:val="21"/>
              </w:rPr>
            </w:pPr>
            <w:r w:rsidRPr="00B52C6C">
              <w:rPr>
                <w:rFonts w:ascii="Times New Roman" w:hAnsi="Times New Roman"/>
                <w:iCs/>
                <w:szCs w:val="21"/>
              </w:rPr>
              <w:t>40</w:t>
            </w:r>
          </w:p>
        </w:tc>
        <w:tc>
          <w:tcPr>
            <w:tcW w:w="850" w:type="dxa"/>
            <w:vAlign w:val="center"/>
          </w:tcPr>
          <w:p w14:paraId="3CBDE161" w14:textId="4A0F0519" w:rsidR="00B52C6C" w:rsidRPr="00B52C6C" w:rsidRDefault="00B52C6C" w:rsidP="00B52C6C">
            <w:pPr>
              <w:jc w:val="center"/>
              <w:rPr>
                <w:rFonts w:ascii="Times New Roman" w:hAnsi="Times New Roman"/>
                <w:szCs w:val="21"/>
              </w:rPr>
            </w:pPr>
            <w:r w:rsidRPr="00B52C6C">
              <w:rPr>
                <w:rFonts w:ascii="Times New Roman" w:hAnsi="Times New Roman"/>
                <w:iCs/>
                <w:szCs w:val="21"/>
              </w:rPr>
              <w:t>11</w:t>
            </w:r>
            <w:r w:rsidRPr="00B52C6C">
              <w:rPr>
                <w:rFonts w:ascii="Times New Roman" w:hAnsi="Times New Roman"/>
                <w:iCs/>
                <w:szCs w:val="21"/>
              </w:rPr>
              <w:t>：</w:t>
            </w:r>
            <w:r w:rsidRPr="00B52C6C">
              <w:rPr>
                <w:rFonts w:ascii="Times New Roman" w:hAnsi="Times New Roman"/>
                <w:iCs/>
                <w:szCs w:val="21"/>
              </w:rPr>
              <w:t>01</w:t>
            </w:r>
          </w:p>
        </w:tc>
        <w:tc>
          <w:tcPr>
            <w:tcW w:w="709" w:type="dxa"/>
            <w:vAlign w:val="center"/>
          </w:tcPr>
          <w:p w14:paraId="5B7C2CAA" w14:textId="3A9BFA06" w:rsidR="00B52C6C" w:rsidRPr="00B52C6C" w:rsidRDefault="00B52C6C" w:rsidP="00B52C6C">
            <w:pPr>
              <w:jc w:val="center"/>
              <w:rPr>
                <w:rFonts w:ascii="Times New Roman" w:hAnsi="Times New Roman"/>
                <w:szCs w:val="21"/>
              </w:rPr>
            </w:pPr>
            <w:r w:rsidRPr="00B52C6C">
              <w:rPr>
                <w:rFonts w:ascii="Times New Roman" w:hAnsi="Times New Roman"/>
                <w:iCs/>
                <w:szCs w:val="21"/>
              </w:rPr>
              <w:t>40</w:t>
            </w:r>
          </w:p>
        </w:tc>
        <w:tc>
          <w:tcPr>
            <w:tcW w:w="851" w:type="dxa"/>
            <w:vAlign w:val="center"/>
          </w:tcPr>
          <w:p w14:paraId="45CA5B36" w14:textId="354590EB" w:rsidR="00B52C6C" w:rsidRPr="00B52C6C" w:rsidRDefault="00B52C6C" w:rsidP="00B52C6C">
            <w:pPr>
              <w:jc w:val="center"/>
              <w:rPr>
                <w:rFonts w:ascii="Times New Roman" w:hAnsi="Times New Roman"/>
                <w:szCs w:val="21"/>
              </w:rPr>
            </w:pPr>
            <w:r w:rsidRPr="00B52C6C">
              <w:rPr>
                <w:rFonts w:ascii="Times New Roman" w:hAnsi="Times New Roman"/>
                <w:iCs/>
                <w:szCs w:val="21"/>
              </w:rPr>
              <w:t>次日</w:t>
            </w:r>
            <w:r w:rsidRPr="00B52C6C">
              <w:rPr>
                <w:rFonts w:ascii="Times New Roman" w:hAnsi="Times New Roman"/>
                <w:iCs/>
                <w:szCs w:val="21"/>
              </w:rPr>
              <w:t>00</w:t>
            </w:r>
            <w:r w:rsidRPr="00B52C6C">
              <w:rPr>
                <w:rFonts w:ascii="Times New Roman" w:hAnsi="Times New Roman"/>
                <w:iCs/>
                <w:szCs w:val="21"/>
              </w:rPr>
              <w:t>：</w:t>
            </w:r>
            <w:r w:rsidRPr="00B52C6C">
              <w:rPr>
                <w:rFonts w:ascii="Times New Roman" w:hAnsi="Times New Roman"/>
                <w:iCs/>
                <w:szCs w:val="21"/>
              </w:rPr>
              <w:t>20</w:t>
            </w:r>
          </w:p>
        </w:tc>
        <w:tc>
          <w:tcPr>
            <w:tcW w:w="617" w:type="dxa"/>
            <w:vAlign w:val="center"/>
          </w:tcPr>
          <w:p w14:paraId="7F19FE34" w14:textId="5F923544" w:rsidR="00B52C6C" w:rsidRPr="00B52C6C" w:rsidRDefault="00B52C6C" w:rsidP="00B52C6C">
            <w:pPr>
              <w:jc w:val="center"/>
              <w:rPr>
                <w:rFonts w:ascii="Times New Roman" w:hAnsi="Times New Roman"/>
                <w:szCs w:val="21"/>
              </w:rPr>
            </w:pPr>
            <w:r w:rsidRPr="00B52C6C">
              <w:rPr>
                <w:rFonts w:ascii="Times New Roman" w:hAnsi="Times New Roman"/>
                <w:iCs/>
                <w:szCs w:val="21"/>
              </w:rPr>
              <w:t>38</w:t>
            </w:r>
          </w:p>
        </w:tc>
      </w:tr>
      <w:tr w:rsidR="00B52C6C" w:rsidRPr="00B52C6C" w14:paraId="7CCA17FB" w14:textId="77777777" w:rsidTr="00B52C6C">
        <w:trPr>
          <w:trHeight w:val="23"/>
          <w:jc w:val="center"/>
        </w:trPr>
        <w:tc>
          <w:tcPr>
            <w:tcW w:w="534" w:type="dxa"/>
            <w:vAlign w:val="center"/>
          </w:tcPr>
          <w:p w14:paraId="079FE105" w14:textId="77777777" w:rsidR="00B52C6C" w:rsidRPr="00B52C6C" w:rsidRDefault="00B52C6C" w:rsidP="00B52C6C">
            <w:pPr>
              <w:jc w:val="center"/>
              <w:rPr>
                <w:rFonts w:ascii="Times New Roman" w:hAnsi="Times New Roman"/>
                <w:szCs w:val="21"/>
              </w:rPr>
            </w:pPr>
            <w:r w:rsidRPr="00B52C6C">
              <w:rPr>
                <w:rFonts w:ascii="Times New Roman" w:hAnsi="Times New Roman"/>
                <w:szCs w:val="21"/>
              </w:rPr>
              <w:t>N10</w:t>
            </w:r>
          </w:p>
        </w:tc>
        <w:tc>
          <w:tcPr>
            <w:tcW w:w="1842" w:type="dxa"/>
            <w:vAlign w:val="center"/>
          </w:tcPr>
          <w:p w14:paraId="1B883FCE" w14:textId="5F192B96" w:rsidR="00B52C6C" w:rsidRPr="00B52C6C" w:rsidRDefault="00B52C6C" w:rsidP="00B52C6C">
            <w:pPr>
              <w:jc w:val="center"/>
              <w:rPr>
                <w:rFonts w:ascii="Times New Roman" w:hAnsi="Times New Roman"/>
                <w:color w:val="000000"/>
                <w:szCs w:val="21"/>
              </w:rPr>
            </w:pPr>
            <w:r w:rsidRPr="00B52C6C">
              <w:rPr>
                <w:rFonts w:ascii="Times New Roman" w:hAnsi="Times New Roman"/>
                <w:szCs w:val="21"/>
              </w:rPr>
              <w:t>1#</w:t>
            </w:r>
            <w:r w:rsidRPr="00B52C6C">
              <w:rPr>
                <w:rFonts w:ascii="Times New Roman" w:hAnsi="Times New Roman"/>
                <w:szCs w:val="21"/>
              </w:rPr>
              <w:t>楼</w:t>
            </w:r>
            <w:r w:rsidRPr="00B52C6C">
              <w:rPr>
                <w:rFonts w:ascii="Times New Roman" w:hAnsi="Times New Roman"/>
                <w:kern w:val="0"/>
                <w:szCs w:val="21"/>
              </w:rPr>
              <w:t>东侧</w:t>
            </w:r>
            <w:r w:rsidRPr="00B52C6C">
              <w:rPr>
                <w:rFonts w:ascii="Times New Roman" w:hAnsi="Times New Roman"/>
                <w:kern w:val="0"/>
                <w:szCs w:val="21"/>
              </w:rPr>
              <w:t>1</w:t>
            </w:r>
            <w:r w:rsidRPr="00B52C6C">
              <w:rPr>
                <w:rFonts w:ascii="Times New Roman" w:hAnsi="Times New Roman"/>
                <w:kern w:val="0"/>
                <w:szCs w:val="21"/>
              </w:rPr>
              <w:t>层外</w:t>
            </w:r>
            <w:r w:rsidRPr="00B52C6C">
              <w:rPr>
                <w:rFonts w:ascii="Times New Roman" w:hAnsi="Times New Roman"/>
                <w:kern w:val="0"/>
                <w:szCs w:val="21"/>
              </w:rPr>
              <w:t>1m</w:t>
            </w:r>
          </w:p>
        </w:tc>
        <w:tc>
          <w:tcPr>
            <w:tcW w:w="851" w:type="dxa"/>
            <w:vAlign w:val="center"/>
          </w:tcPr>
          <w:p w14:paraId="55048426" w14:textId="061F112C" w:rsidR="00B52C6C" w:rsidRPr="00B52C6C" w:rsidRDefault="00B52C6C" w:rsidP="00B52C6C">
            <w:pPr>
              <w:jc w:val="center"/>
              <w:rPr>
                <w:rFonts w:ascii="Times New Roman" w:hAnsi="Times New Roman"/>
                <w:szCs w:val="21"/>
              </w:rPr>
            </w:pPr>
            <w:r w:rsidRPr="00B52C6C">
              <w:rPr>
                <w:rFonts w:ascii="Times New Roman" w:hAnsi="Times New Roman"/>
                <w:iCs/>
                <w:szCs w:val="21"/>
              </w:rPr>
              <w:t>10</w:t>
            </w:r>
            <w:r w:rsidRPr="00B52C6C">
              <w:rPr>
                <w:rFonts w:ascii="Times New Roman" w:hAnsi="Times New Roman"/>
                <w:iCs/>
                <w:szCs w:val="21"/>
              </w:rPr>
              <w:t>：</w:t>
            </w:r>
            <w:r w:rsidRPr="00B52C6C">
              <w:rPr>
                <w:rFonts w:ascii="Times New Roman" w:hAnsi="Times New Roman"/>
                <w:iCs/>
                <w:szCs w:val="21"/>
              </w:rPr>
              <w:t>20</w:t>
            </w:r>
          </w:p>
        </w:tc>
        <w:tc>
          <w:tcPr>
            <w:tcW w:w="709" w:type="dxa"/>
            <w:vAlign w:val="center"/>
          </w:tcPr>
          <w:p w14:paraId="294E7621" w14:textId="5C502652" w:rsidR="00B52C6C" w:rsidRPr="00B52C6C" w:rsidRDefault="00B52C6C" w:rsidP="00B52C6C">
            <w:pPr>
              <w:jc w:val="center"/>
              <w:rPr>
                <w:rFonts w:ascii="Times New Roman" w:hAnsi="Times New Roman"/>
                <w:szCs w:val="21"/>
              </w:rPr>
            </w:pPr>
            <w:r w:rsidRPr="00B52C6C">
              <w:rPr>
                <w:rFonts w:ascii="Times New Roman" w:hAnsi="Times New Roman"/>
                <w:iCs/>
                <w:szCs w:val="21"/>
              </w:rPr>
              <w:t>39</w:t>
            </w:r>
          </w:p>
        </w:tc>
        <w:tc>
          <w:tcPr>
            <w:tcW w:w="850" w:type="dxa"/>
            <w:vAlign w:val="center"/>
          </w:tcPr>
          <w:p w14:paraId="42169F0A" w14:textId="2DFF2F3F" w:rsidR="00B52C6C" w:rsidRPr="00B52C6C" w:rsidRDefault="00B52C6C" w:rsidP="00B52C6C">
            <w:pPr>
              <w:jc w:val="center"/>
              <w:rPr>
                <w:rFonts w:ascii="Times New Roman" w:hAnsi="Times New Roman"/>
                <w:szCs w:val="21"/>
              </w:rPr>
            </w:pPr>
            <w:r w:rsidRPr="00B52C6C">
              <w:rPr>
                <w:rFonts w:ascii="Times New Roman" w:hAnsi="Times New Roman"/>
                <w:iCs/>
                <w:szCs w:val="21"/>
              </w:rPr>
              <w:t>23</w:t>
            </w:r>
            <w:r w:rsidRPr="00B52C6C">
              <w:rPr>
                <w:rFonts w:ascii="Times New Roman" w:hAnsi="Times New Roman"/>
                <w:iCs/>
                <w:szCs w:val="21"/>
              </w:rPr>
              <w:t>：</w:t>
            </w:r>
            <w:r w:rsidRPr="00B52C6C">
              <w:rPr>
                <w:rFonts w:ascii="Times New Roman" w:hAnsi="Times New Roman"/>
                <w:iCs/>
                <w:szCs w:val="21"/>
              </w:rPr>
              <w:t>39</w:t>
            </w:r>
          </w:p>
        </w:tc>
        <w:tc>
          <w:tcPr>
            <w:tcW w:w="709" w:type="dxa"/>
            <w:vAlign w:val="center"/>
          </w:tcPr>
          <w:p w14:paraId="78E00E4F" w14:textId="17714000" w:rsidR="00B52C6C" w:rsidRPr="00B52C6C" w:rsidRDefault="00B52C6C" w:rsidP="00B52C6C">
            <w:pPr>
              <w:jc w:val="center"/>
              <w:rPr>
                <w:rFonts w:ascii="Times New Roman" w:hAnsi="Times New Roman"/>
                <w:szCs w:val="21"/>
              </w:rPr>
            </w:pPr>
            <w:r w:rsidRPr="00B52C6C">
              <w:rPr>
                <w:rFonts w:ascii="Times New Roman" w:hAnsi="Times New Roman"/>
                <w:iCs/>
                <w:szCs w:val="21"/>
              </w:rPr>
              <w:t>38</w:t>
            </w:r>
          </w:p>
        </w:tc>
        <w:tc>
          <w:tcPr>
            <w:tcW w:w="850" w:type="dxa"/>
            <w:vAlign w:val="center"/>
          </w:tcPr>
          <w:p w14:paraId="4691D812" w14:textId="609EF93F" w:rsidR="00B52C6C" w:rsidRPr="00B52C6C" w:rsidRDefault="00B52C6C" w:rsidP="00B52C6C">
            <w:pPr>
              <w:jc w:val="center"/>
              <w:rPr>
                <w:rFonts w:ascii="Times New Roman" w:hAnsi="Times New Roman"/>
                <w:szCs w:val="21"/>
              </w:rPr>
            </w:pPr>
            <w:r w:rsidRPr="00B52C6C">
              <w:rPr>
                <w:rFonts w:ascii="Times New Roman" w:hAnsi="Times New Roman"/>
                <w:iCs/>
                <w:szCs w:val="21"/>
              </w:rPr>
              <w:t>10</w:t>
            </w:r>
            <w:r w:rsidRPr="00B52C6C">
              <w:rPr>
                <w:rFonts w:ascii="Times New Roman" w:hAnsi="Times New Roman"/>
                <w:iCs/>
                <w:szCs w:val="21"/>
              </w:rPr>
              <w:t>：</w:t>
            </w:r>
            <w:r w:rsidRPr="00B52C6C">
              <w:rPr>
                <w:rFonts w:ascii="Times New Roman" w:hAnsi="Times New Roman"/>
                <w:iCs/>
                <w:szCs w:val="21"/>
              </w:rPr>
              <w:t>29</w:t>
            </w:r>
          </w:p>
        </w:tc>
        <w:tc>
          <w:tcPr>
            <w:tcW w:w="709" w:type="dxa"/>
            <w:vAlign w:val="center"/>
          </w:tcPr>
          <w:p w14:paraId="641B0F9E" w14:textId="298D52E6" w:rsidR="00B52C6C" w:rsidRPr="00B52C6C" w:rsidRDefault="00B52C6C" w:rsidP="00B52C6C">
            <w:pPr>
              <w:jc w:val="center"/>
              <w:rPr>
                <w:rFonts w:ascii="Times New Roman" w:hAnsi="Times New Roman"/>
                <w:szCs w:val="21"/>
              </w:rPr>
            </w:pPr>
            <w:r w:rsidRPr="00B52C6C">
              <w:rPr>
                <w:rFonts w:ascii="Times New Roman" w:hAnsi="Times New Roman"/>
                <w:iCs/>
                <w:szCs w:val="21"/>
              </w:rPr>
              <w:t>38</w:t>
            </w:r>
          </w:p>
        </w:tc>
        <w:tc>
          <w:tcPr>
            <w:tcW w:w="851" w:type="dxa"/>
            <w:vAlign w:val="center"/>
          </w:tcPr>
          <w:p w14:paraId="7D32FB82" w14:textId="3B3BDA98" w:rsidR="00B52C6C" w:rsidRPr="00B52C6C" w:rsidRDefault="00B52C6C" w:rsidP="00B52C6C">
            <w:pPr>
              <w:jc w:val="center"/>
              <w:rPr>
                <w:rFonts w:ascii="Times New Roman" w:hAnsi="Times New Roman"/>
                <w:szCs w:val="21"/>
              </w:rPr>
            </w:pPr>
            <w:r w:rsidRPr="00B52C6C">
              <w:rPr>
                <w:rFonts w:ascii="Times New Roman" w:hAnsi="Times New Roman"/>
                <w:iCs/>
                <w:szCs w:val="21"/>
              </w:rPr>
              <w:t>23</w:t>
            </w:r>
            <w:r w:rsidRPr="00B52C6C">
              <w:rPr>
                <w:rFonts w:ascii="Times New Roman" w:hAnsi="Times New Roman"/>
                <w:iCs/>
                <w:szCs w:val="21"/>
              </w:rPr>
              <w:t>：</w:t>
            </w:r>
            <w:r w:rsidRPr="00B52C6C">
              <w:rPr>
                <w:rFonts w:ascii="Times New Roman" w:hAnsi="Times New Roman"/>
                <w:iCs/>
                <w:szCs w:val="21"/>
              </w:rPr>
              <w:t>50</w:t>
            </w:r>
          </w:p>
        </w:tc>
        <w:tc>
          <w:tcPr>
            <w:tcW w:w="617" w:type="dxa"/>
            <w:vAlign w:val="center"/>
          </w:tcPr>
          <w:p w14:paraId="27E7A5A3" w14:textId="655314DF" w:rsidR="00B52C6C" w:rsidRPr="00B52C6C" w:rsidRDefault="00B52C6C" w:rsidP="00B52C6C">
            <w:pPr>
              <w:jc w:val="center"/>
              <w:rPr>
                <w:rFonts w:ascii="Times New Roman" w:hAnsi="Times New Roman"/>
                <w:szCs w:val="21"/>
              </w:rPr>
            </w:pPr>
            <w:r w:rsidRPr="00B52C6C">
              <w:rPr>
                <w:rFonts w:ascii="Times New Roman" w:hAnsi="Times New Roman"/>
                <w:iCs/>
                <w:szCs w:val="21"/>
              </w:rPr>
              <w:t>37</w:t>
            </w:r>
          </w:p>
        </w:tc>
      </w:tr>
      <w:tr w:rsidR="00B52C6C" w:rsidRPr="00B52C6C" w14:paraId="61C5BC9B" w14:textId="77777777" w:rsidTr="00B52C6C">
        <w:trPr>
          <w:trHeight w:val="23"/>
          <w:jc w:val="center"/>
        </w:trPr>
        <w:tc>
          <w:tcPr>
            <w:tcW w:w="534" w:type="dxa"/>
            <w:vAlign w:val="center"/>
          </w:tcPr>
          <w:p w14:paraId="7006FA1B" w14:textId="77777777" w:rsidR="00B52C6C" w:rsidRPr="00B52C6C" w:rsidRDefault="00B52C6C" w:rsidP="00B52C6C">
            <w:pPr>
              <w:jc w:val="center"/>
              <w:rPr>
                <w:rFonts w:ascii="Times New Roman" w:hAnsi="Times New Roman"/>
                <w:szCs w:val="21"/>
              </w:rPr>
            </w:pPr>
            <w:r w:rsidRPr="00B52C6C">
              <w:rPr>
                <w:rFonts w:ascii="Times New Roman" w:hAnsi="Times New Roman"/>
                <w:szCs w:val="21"/>
              </w:rPr>
              <w:lastRenderedPageBreak/>
              <w:t>N11</w:t>
            </w:r>
          </w:p>
        </w:tc>
        <w:tc>
          <w:tcPr>
            <w:tcW w:w="1842" w:type="dxa"/>
            <w:vAlign w:val="center"/>
          </w:tcPr>
          <w:p w14:paraId="56B5DCD0" w14:textId="63AA14F9" w:rsidR="00B52C6C" w:rsidRPr="00B52C6C" w:rsidRDefault="00B52C6C" w:rsidP="00B52C6C">
            <w:pPr>
              <w:jc w:val="center"/>
              <w:rPr>
                <w:rFonts w:ascii="Times New Roman" w:hAnsi="Times New Roman"/>
                <w:color w:val="000000"/>
                <w:szCs w:val="21"/>
              </w:rPr>
            </w:pPr>
            <w:r w:rsidRPr="00B52C6C">
              <w:rPr>
                <w:rFonts w:ascii="Times New Roman" w:hAnsi="Times New Roman"/>
                <w:kern w:val="0"/>
                <w:szCs w:val="21"/>
              </w:rPr>
              <w:t>8#</w:t>
            </w:r>
            <w:r w:rsidRPr="00B52C6C">
              <w:rPr>
                <w:rFonts w:ascii="Times New Roman" w:hAnsi="Times New Roman"/>
                <w:kern w:val="0"/>
                <w:szCs w:val="21"/>
              </w:rPr>
              <w:t>楼南侧</w:t>
            </w:r>
            <w:r w:rsidRPr="00B52C6C">
              <w:rPr>
                <w:rFonts w:ascii="Times New Roman" w:hAnsi="Times New Roman"/>
                <w:kern w:val="0"/>
                <w:szCs w:val="21"/>
              </w:rPr>
              <w:t>1</w:t>
            </w:r>
            <w:r w:rsidRPr="00B52C6C">
              <w:rPr>
                <w:rFonts w:ascii="Times New Roman" w:hAnsi="Times New Roman"/>
                <w:kern w:val="0"/>
                <w:szCs w:val="21"/>
              </w:rPr>
              <w:t>层外</w:t>
            </w:r>
            <w:r w:rsidRPr="00B52C6C">
              <w:rPr>
                <w:rFonts w:ascii="Times New Roman" w:hAnsi="Times New Roman"/>
                <w:kern w:val="0"/>
                <w:szCs w:val="21"/>
              </w:rPr>
              <w:t>1m</w:t>
            </w:r>
          </w:p>
        </w:tc>
        <w:tc>
          <w:tcPr>
            <w:tcW w:w="851" w:type="dxa"/>
            <w:vAlign w:val="center"/>
          </w:tcPr>
          <w:p w14:paraId="19E4ECE9" w14:textId="3C50ABBC" w:rsidR="00B52C6C" w:rsidRPr="00B52C6C" w:rsidRDefault="00B52C6C" w:rsidP="00B52C6C">
            <w:pPr>
              <w:jc w:val="center"/>
              <w:rPr>
                <w:rFonts w:ascii="Times New Roman" w:hAnsi="Times New Roman"/>
                <w:szCs w:val="21"/>
              </w:rPr>
            </w:pPr>
            <w:r w:rsidRPr="00B52C6C">
              <w:rPr>
                <w:rFonts w:ascii="Times New Roman" w:hAnsi="Times New Roman"/>
                <w:iCs/>
                <w:szCs w:val="21"/>
              </w:rPr>
              <w:t>09</w:t>
            </w:r>
            <w:r w:rsidRPr="00B52C6C">
              <w:rPr>
                <w:rFonts w:ascii="Times New Roman" w:hAnsi="Times New Roman"/>
                <w:iCs/>
                <w:szCs w:val="21"/>
              </w:rPr>
              <w:t>：</w:t>
            </w:r>
            <w:r w:rsidRPr="00B52C6C">
              <w:rPr>
                <w:rFonts w:ascii="Times New Roman" w:hAnsi="Times New Roman"/>
                <w:iCs/>
                <w:szCs w:val="21"/>
              </w:rPr>
              <w:t>29</w:t>
            </w:r>
          </w:p>
        </w:tc>
        <w:tc>
          <w:tcPr>
            <w:tcW w:w="709" w:type="dxa"/>
            <w:vAlign w:val="center"/>
          </w:tcPr>
          <w:p w14:paraId="7E6155D9" w14:textId="345CA6A5" w:rsidR="00B52C6C" w:rsidRPr="00B52C6C" w:rsidRDefault="00B52C6C" w:rsidP="00B52C6C">
            <w:pPr>
              <w:jc w:val="center"/>
              <w:rPr>
                <w:rFonts w:ascii="Times New Roman" w:hAnsi="Times New Roman"/>
                <w:szCs w:val="21"/>
              </w:rPr>
            </w:pPr>
            <w:r w:rsidRPr="00B52C6C">
              <w:rPr>
                <w:rFonts w:ascii="Times New Roman" w:hAnsi="Times New Roman"/>
                <w:iCs/>
                <w:szCs w:val="21"/>
              </w:rPr>
              <w:t>39</w:t>
            </w:r>
          </w:p>
        </w:tc>
        <w:tc>
          <w:tcPr>
            <w:tcW w:w="850" w:type="dxa"/>
            <w:vAlign w:val="center"/>
          </w:tcPr>
          <w:p w14:paraId="7727504D" w14:textId="531353D9" w:rsidR="00B52C6C" w:rsidRPr="00B52C6C" w:rsidRDefault="00B52C6C" w:rsidP="00B52C6C">
            <w:pPr>
              <w:jc w:val="center"/>
              <w:rPr>
                <w:rFonts w:ascii="Times New Roman" w:hAnsi="Times New Roman"/>
                <w:szCs w:val="21"/>
              </w:rPr>
            </w:pPr>
            <w:r w:rsidRPr="00B52C6C">
              <w:rPr>
                <w:rFonts w:ascii="Times New Roman" w:hAnsi="Times New Roman"/>
                <w:iCs/>
                <w:szCs w:val="21"/>
              </w:rPr>
              <w:t>22</w:t>
            </w:r>
            <w:r w:rsidRPr="00B52C6C">
              <w:rPr>
                <w:rFonts w:ascii="Times New Roman" w:hAnsi="Times New Roman"/>
                <w:iCs/>
                <w:szCs w:val="21"/>
              </w:rPr>
              <w:t>：</w:t>
            </w:r>
            <w:r w:rsidRPr="00B52C6C">
              <w:rPr>
                <w:rFonts w:ascii="Times New Roman" w:hAnsi="Times New Roman"/>
                <w:iCs/>
                <w:szCs w:val="21"/>
              </w:rPr>
              <w:t>50</w:t>
            </w:r>
          </w:p>
        </w:tc>
        <w:tc>
          <w:tcPr>
            <w:tcW w:w="709" w:type="dxa"/>
            <w:vAlign w:val="center"/>
          </w:tcPr>
          <w:p w14:paraId="3A409E85" w14:textId="19985188" w:rsidR="00B52C6C" w:rsidRPr="00B52C6C" w:rsidRDefault="00B52C6C" w:rsidP="00B52C6C">
            <w:pPr>
              <w:jc w:val="center"/>
              <w:rPr>
                <w:rFonts w:ascii="Times New Roman" w:hAnsi="Times New Roman"/>
                <w:szCs w:val="21"/>
              </w:rPr>
            </w:pPr>
            <w:r w:rsidRPr="00B52C6C">
              <w:rPr>
                <w:rFonts w:ascii="Times New Roman" w:hAnsi="Times New Roman"/>
                <w:iCs/>
                <w:szCs w:val="21"/>
              </w:rPr>
              <w:t>38</w:t>
            </w:r>
          </w:p>
        </w:tc>
        <w:tc>
          <w:tcPr>
            <w:tcW w:w="850" w:type="dxa"/>
            <w:vAlign w:val="center"/>
          </w:tcPr>
          <w:p w14:paraId="5C0E3A98" w14:textId="455C77CA" w:rsidR="00B52C6C" w:rsidRPr="00B52C6C" w:rsidRDefault="00B52C6C" w:rsidP="00B52C6C">
            <w:pPr>
              <w:jc w:val="center"/>
              <w:rPr>
                <w:rFonts w:ascii="Times New Roman" w:hAnsi="Times New Roman"/>
                <w:szCs w:val="21"/>
              </w:rPr>
            </w:pPr>
            <w:r w:rsidRPr="00B52C6C">
              <w:rPr>
                <w:rFonts w:ascii="Times New Roman" w:hAnsi="Times New Roman"/>
                <w:iCs/>
                <w:szCs w:val="21"/>
              </w:rPr>
              <w:t>09</w:t>
            </w:r>
            <w:r w:rsidRPr="00B52C6C">
              <w:rPr>
                <w:rFonts w:ascii="Times New Roman" w:hAnsi="Times New Roman"/>
                <w:iCs/>
                <w:szCs w:val="21"/>
              </w:rPr>
              <w:t>：</w:t>
            </w:r>
            <w:r w:rsidRPr="00B52C6C">
              <w:rPr>
                <w:rFonts w:ascii="Times New Roman" w:hAnsi="Times New Roman"/>
                <w:iCs/>
                <w:szCs w:val="21"/>
              </w:rPr>
              <w:t>40</w:t>
            </w:r>
          </w:p>
        </w:tc>
        <w:tc>
          <w:tcPr>
            <w:tcW w:w="709" w:type="dxa"/>
            <w:vAlign w:val="center"/>
          </w:tcPr>
          <w:p w14:paraId="28EAB0BD" w14:textId="218D4900" w:rsidR="00B52C6C" w:rsidRPr="00B52C6C" w:rsidRDefault="00B52C6C" w:rsidP="00B52C6C">
            <w:pPr>
              <w:jc w:val="center"/>
              <w:rPr>
                <w:rFonts w:ascii="Times New Roman" w:hAnsi="Times New Roman"/>
                <w:szCs w:val="21"/>
              </w:rPr>
            </w:pPr>
            <w:r w:rsidRPr="00B52C6C">
              <w:rPr>
                <w:rFonts w:ascii="Times New Roman" w:hAnsi="Times New Roman"/>
                <w:iCs/>
                <w:szCs w:val="21"/>
              </w:rPr>
              <w:t>38</w:t>
            </w:r>
          </w:p>
        </w:tc>
        <w:tc>
          <w:tcPr>
            <w:tcW w:w="851" w:type="dxa"/>
            <w:vAlign w:val="center"/>
          </w:tcPr>
          <w:p w14:paraId="4E8AFC21" w14:textId="17FF21D3" w:rsidR="00B52C6C" w:rsidRPr="00B52C6C" w:rsidRDefault="00B52C6C" w:rsidP="00B52C6C">
            <w:pPr>
              <w:jc w:val="center"/>
              <w:rPr>
                <w:rFonts w:ascii="Times New Roman" w:hAnsi="Times New Roman"/>
                <w:szCs w:val="21"/>
              </w:rPr>
            </w:pPr>
            <w:r w:rsidRPr="00B52C6C">
              <w:rPr>
                <w:rFonts w:ascii="Times New Roman" w:hAnsi="Times New Roman"/>
                <w:iCs/>
                <w:szCs w:val="21"/>
              </w:rPr>
              <w:t>22</w:t>
            </w:r>
            <w:r w:rsidRPr="00B52C6C">
              <w:rPr>
                <w:rFonts w:ascii="Times New Roman" w:hAnsi="Times New Roman"/>
                <w:iCs/>
                <w:szCs w:val="21"/>
              </w:rPr>
              <w:t>：</w:t>
            </w:r>
            <w:r w:rsidRPr="00B52C6C">
              <w:rPr>
                <w:rFonts w:ascii="Times New Roman" w:hAnsi="Times New Roman"/>
                <w:iCs/>
                <w:szCs w:val="21"/>
              </w:rPr>
              <w:t>59</w:t>
            </w:r>
          </w:p>
        </w:tc>
        <w:tc>
          <w:tcPr>
            <w:tcW w:w="617" w:type="dxa"/>
            <w:vAlign w:val="center"/>
          </w:tcPr>
          <w:p w14:paraId="44F7640A" w14:textId="2BADC6DD" w:rsidR="00B52C6C" w:rsidRPr="00B52C6C" w:rsidRDefault="00B52C6C" w:rsidP="00B52C6C">
            <w:pPr>
              <w:jc w:val="center"/>
              <w:rPr>
                <w:rFonts w:ascii="Times New Roman" w:hAnsi="Times New Roman"/>
                <w:szCs w:val="21"/>
              </w:rPr>
            </w:pPr>
            <w:r w:rsidRPr="00B52C6C">
              <w:rPr>
                <w:rFonts w:ascii="Times New Roman" w:hAnsi="Times New Roman"/>
                <w:iCs/>
                <w:szCs w:val="21"/>
              </w:rPr>
              <w:t>37</w:t>
            </w:r>
          </w:p>
        </w:tc>
      </w:tr>
      <w:tr w:rsidR="00B52C6C" w:rsidRPr="00B52C6C" w14:paraId="2269A060" w14:textId="77777777" w:rsidTr="00B52C6C">
        <w:trPr>
          <w:trHeight w:val="23"/>
          <w:jc w:val="center"/>
        </w:trPr>
        <w:tc>
          <w:tcPr>
            <w:tcW w:w="534" w:type="dxa"/>
            <w:vAlign w:val="center"/>
          </w:tcPr>
          <w:p w14:paraId="79E17280" w14:textId="77777777" w:rsidR="00B52C6C" w:rsidRPr="00B52C6C" w:rsidRDefault="00B52C6C" w:rsidP="00B52C6C">
            <w:pPr>
              <w:jc w:val="center"/>
              <w:rPr>
                <w:rFonts w:ascii="Times New Roman" w:hAnsi="Times New Roman"/>
                <w:szCs w:val="21"/>
              </w:rPr>
            </w:pPr>
            <w:r w:rsidRPr="00B52C6C">
              <w:rPr>
                <w:rFonts w:ascii="Times New Roman" w:hAnsi="Times New Roman"/>
                <w:szCs w:val="21"/>
              </w:rPr>
              <w:t>N12</w:t>
            </w:r>
          </w:p>
        </w:tc>
        <w:tc>
          <w:tcPr>
            <w:tcW w:w="1842" w:type="dxa"/>
            <w:vAlign w:val="center"/>
          </w:tcPr>
          <w:p w14:paraId="58F2A3CA" w14:textId="0EF37B7D" w:rsidR="00B52C6C" w:rsidRPr="00B52C6C" w:rsidRDefault="00B52C6C" w:rsidP="00B52C6C">
            <w:pPr>
              <w:jc w:val="center"/>
              <w:rPr>
                <w:rFonts w:ascii="Times New Roman" w:hAnsi="Times New Roman"/>
                <w:color w:val="000000"/>
                <w:szCs w:val="21"/>
              </w:rPr>
            </w:pPr>
            <w:r w:rsidRPr="00B52C6C">
              <w:rPr>
                <w:rFonts w:ascii="Times New Roman" w:hAnsi="Times New Roman"/>
                <w:kern w:val="0"/>
                <w:szCs w:val="21"/>
              </w:rPr>
              <w:t>7#</w:t>
            </w:r>
            <w:r w:rsidRPr="00B52C6C">
              <w:rPr>
                <w:rFonts w:ascii="Times New Roman" w:hAnsi="Times New Roman"/>
                <w:kern w:val="0"/>
                <w:szCs w:val="21"/>
              </w:rPr>
              <w:t>楼西侧</w:t>
            </w:r>
            <w:r w:rsidRPr="00B52C6C">
              <w:rPr>
                <w:rFonts w:ascii="Times New Roman" w:hAnsi="Times New Roman"/>
                <w:kern w:val="0"/>
                <w:szCs w:val="21"/>
              </w:rPr>
              <w:t>1</w:t>
            </w:r>
            <w:r w:rsidRPr="00B52C6C">
              <w:rPr>
                <w:rFonts w:ascii="Times New Roman" w:hAnsi="Times New Roman"/>
                <w:kern w:val="0"/>
                <w:szCs w:val="21"/>
              </w:rPr>
              <w:t>层外</w:t>
            </w:r>
            <w:r w:rsidRPr="00B52C6C">
              <w:rPr>
                <w:rFonts w:ascii="Times New Roman" w:hAnsi="Times New Roman"/>
                <w:kern w:val="0"/>
                <w:szCs w:val="21"/>
              </w:rPr>
              <w:t>1m</w:t>
            </w:r>
          </w:p>
        </w:tc>
        <w:tc>
          <w:tcPr>
            <w:tcW w:w="851" w:type="dxa"/>
            <w:vAlign w:val="center"/>
          </w:tcPr>
          <w:p w14:paraId="6F826FFF" w14:textId="107DA9DA" w:rsidR="00B52C6C" w:rsidRPr="00B52C6C" w:rsidRDefault="00B52C6C" w:rsidP="00B52C6C">
            <w:pPr>
              <w:jc w:val="center"/>
              <w:rPr>
                <w:rFonts w:ascii="Times New Roman" w:hAnsi="Times New Roman"/>
                <w:szCs w:val="21"/>
              </w:rPr>
            </w:pPr>
            <w:r w:rsidRPr="00B52C6C">
              <w:rPr>
                <w:rFonts w:ascii="Times New Roman" w:hAnsi="Times New Roman"/>
                <w:iCs/>
                <w:szCs w:val="21"/>
              </w:rPr>
              <w:t>09</w:t>
            </w:r>
            <w:r w:rsidRPr="00B52C6C">
              <w:rPr>
                <w:rFonts w:ascii="Times New Roman" w:hAnsi="Times New Roman"/>
                <w:iCs/>
                <w:szCs w:val="21"/>
              </w:rPr>
              <w:t>：</w:t>
            </w:r>
            <w:r w:rsidRPr="00B52C6C">
              <w:rPr>
                <w:rFonts w:ascii="Times New Roman" w:hAnsi="Times New Roman"/>
                <w:iCs/>
                <w:szCs w:val="21"/>
              </w:rPr>
              <w:t>10</w:t>
            </w:r>
          </w:p>
        </w:tc>
        <w:tc>
          <w:tcPr>
            <w:tcW w:w="709" w:type="dxa"/>
            <w:vAlign w:val="center"/>
          </w:tcPr>
          <w:p w14:paraId="7A0F6DE3" w14:textId="6931A45A" w:rsidR="00B52C6C" w:rsidRPr="00B52C6C" w:rsidRDefault="00B52C6C" w:rsidP="00B52C6C">
            <w:pPr>
              <w:jc w:val="center"/>
              <w:rPr>
                <w:rFonts w:ascii="Times New Roman" w:hAnsi="Times New Roman"/>
                <w:szCs w:val="21"/>
              </w:rPr>
            </w:pPr>
            <w:r w:rsidRPr="00B52C6C">
              <w:rPr>
                <w:rFonts w:ascii="Times New Roman" w:hAnsi="Times New Roman"/>
                <w:iCs/>
                <w:szCs w:val="21"/>
              </w:rPr>
              <w:t>40</w:t>
            </w:r>
          </w:p>
        </w:tc>
        <w:tc>
          <w:tcPr>
            <w:tcW w:w="850" w:type="dxa"/>
            <w:vAlign w:val="center"/>
          </w:tcPr>
          <w:p w14:paraId="3CF79F2B" w14:textId="23845816" w:rsidR="00B52C6C" w:rsidRPr="00B52C6C" w:rsidRDefault="00B52C6C" w:rsidP="00B52C6C">
            <w:pPr>
              <w:jc w:val="center"/>
              <w:rPr>
                <w:rFonts w:ascii="Times New Roman" w:hAnsi="Times New Roman"/>
                <w:szCs w:val="21"/>
              </w:rPr>
            </w:pPr>
            <w:r w:rsidRPr="00B52C6C">
              <w:rPr>
                <w:rFonts w:ascii="Times New Roman" w:hAnsi="Times New Roman"/>
                <w:iCs/>
                <w:szCs w:val="21"/>
              </w:rPr>
              <w:t>22</w:t>
            </w:r>
            <w:r w:rsidRPr="00B52C6C">
              <w:rPr>
                <w:rFonts w:ascii="Times New Roman" w:hAnsi="Times New Roman"/>
                <w:iCs/>
                <w:szCs w:val="21"/>
              </w:rPr>
              <w:t>：</w:t>
            </w:r>
            <w:r w:rsidRPr="00B52C6C">
              <w:rPr>
                <w:rFonts w:ascii="Times New Roman" w:hAnsi="Times New Roman"/>
                <w:iCs/>
                <w:szCs w:val="21"/>
              </w:rPr>
              <w:t>30</w:t>
            </w:r>
          </w:p>
        </w:tc>
        <w:tc>
          <w:tcPr>
            <w:tcW w:w="709" w:type="dxa"/>
            <w:vAlign w:val="center"/>
          </w:tcPr>
          <w:p w14:paraId="02A1F849" w14:textId="5DD12744" w:rsidR="00B52C6C" w:rsidRPr="00B52C6C" w:rsidRDefault="00B52C6C" w:rsidP="00B52C6C">
            <w:pPr>
              <w:jc w:val="center"/>
              <w:rPr>
                <w:rFonts w:ascii="Times New Roman" w:hAnsi="Times New Roman"/>
                <w:szCs w:val="21"/>
              </w:rPr>
            </w:pPr>
            <w:r w:rsidRPr="00B52C6C">
              <w:rPr>
                <w:rFonts w:ascii="Times New Roman" w:hAnsi="Times New Roman"/>
                <w:iCs/>
                <w:szCs w:val="21"/>
              </w:rPr>
              <w:t>37</w:t>
            </w:r>
          </w:p>
        </w:tc>
        <w:tc>
          <w:tcPr>
            <w:tcW w:w="850" w:type="dxa"/>
            <w:vAlign w:val="center"/>
          </w:tcPr>
          <w:p w14:paraId="1ABEBCD2" w14:textId="64D936D7" w:rsidR="00B52C6C" w:rsidRPr="00B52C6C" w:rsidRDefault="00B52C6C" w:rsidP="00B52C6C">
            <w:pPr>
              <w:jc w:val="center"/>
              <w:rPr>
                <w:rFonts w:ascii="Times New Roman" w:hAnsi="Times New Roman"/>
                <w:szCs w:val="21"/>
              </w:rPr>
            </w:pPr>
            <w:r w:rsidRPr="00B52C6C">
              <w:rPr>
                <w:rFonts w:ascii="Times New Roman" w:hAnsi="Times New Roman"/>
                <w:iCs/>
                <w:szCs w:val="21"/>
              </w:rPr>
              <w:t>09</w:t>
            </w:r>
            <w:r w:rsidRPr="00B52C6C">
              <w:rPr>
                <w:rFonts w:ascii="Times New Roman" w:hAnsi="Times New Roman"/>
                <w:iCs/>
                <w:szCs w:val="21"/>
              </w:rPr>
              <w:t>：</w:t>
            </w:r>
            <w:r w:rsidRPr="00B52C6C">
              <w:rPr>
                <w:rFonts w:ascii="Times New Roman" w:hAnsi="Times New Roman"/>
                <w:iCs/>
                <w:szCs w:val="21"/>
              </w:rPr>
              <w:t>21</w:t>
            </w:r>
          </w:p>
        </w:tc>
        <w:tc>
          <w:tcPr>
            <w:tcW w:w="709" w:type="dxa"/>
            <w:vAlign w:val="center"/>
          </w:tcPr>
          <w:p w14:paraId="225E95E4" w14:textId="708E8191" w:rsidR="00B52C6C" w:rsidRPr="00B52C6C" w:rsidRDefault="00B52C6C" w:rsidP="00B52C6C">
            <w:pPr>
              <w:jc w:val="center"/>
              <w:rPr>
                <w:rFonts w:ascii="Times New Roman" w:hAnsi="Times New Roman"/>
                <w:szCs w:val="21"/>
              </w:rPr>
            </w:pPr>
            <w:r w:rsidRPr="00B52C6C">
              <w:rPr>
                <w:rFonts w:ascii="Times New Roman" w:hAnsi="Times New Roman"/>
                <w:iCs/>
                <w:szCs w:val="21"/>
              </w:rPr>
              <w:t>38</w:t>
            </w:r>
          </w:p>
        </w:tc>
        <w:tc>
          <w:tcPr>
            <w:tcW w:w="851" w:type="dxa"/>
            <w:vAlign w:val="center"/>
          </w:tcPr>
          <w:p w14:paraId="21A90EE4" w14:textId="6047AAB0" w:rsidR="00B52C6C" w:rsidRPr="00B52C6C" w:rsidRDefault="00B52C6C" w:rsidP="00B52C6C">
            <w:pPr>
              <w:jc w:val="center"/>
              <w:rPr>
                <w:rFonts w:ascii="Times New Roman" w:hAnsi="Times New Roman"/>
                <w:szCs w:val="21"/>
              </w:rPr>
            </w:pPr>
            <w:r w:rsidRPr="00B52C6C">
              <w:rPr>
                <w:rFonts w:ascii="Times New Roman" w:hAnsi="Times New Roman"/>
                <w:iCs/>
                <w:szCs w:val="21"/>
              </w:rPr>
              <w:t>22</w:t>
            </w:r>
            <w:r w:rsidRPr="00B52C6C">
              <w:rPr>
                <w:rFonts w:ascii="Times New Roman" w:hAnsi="Times New Roman"/>
                <w:iCs/>
                <w:szCs w:val="21"/>
              </w:rPr>
              <w:t>：</w:t>
            </w:r>
            <w:r w:rsidRPr="00B52C6C">
              <w:rPr>
                <w:rFonts w:ascii="Times New Roman" w:hAnsi="Times New Roman"/>
                <w:iCs/>
                <w:szCs w:val="21"/>
              </w:rPr>
              <w:t>38</w:t>
            </w:r>
          </w:p>
        </w:tc>
        <w:tc>
          <w:tcPr>
            <w:tcW w:w="617" w:type="dxa"/>
            <w:vAlign w:val="center"/>
          </w:tcPr>
          <w:p w14:paraId="6DAD0A1B" w14:textId="1E94E6E7" w:rsidR="00B52C6C" w:rsidRPr="00B52C6C" w:rsidRDefault="00B52C6C" w:rsidP="00B52C6C">
            <w:pPr>
              <w:jc w:val="center"/>
              <w:rPr>
                <w:rFonts w:ascii="Times New Roman" w:hAnsi="Times New Roman"/>
                <w:szCs w:val="21"/>
              </w:rPr>
            </w:pPr>
            <w:r w:rsidRPr="00B52C6C">
              <w:rPr>
                <w:rFonts w:ascii="Times New Roman" w:hAnsi="Times New Roman"/>
                <w:iCs/>
                <w:szCs w:val="21"/>
              </w:rPr>
              <w:t>37</w:t>
            </w:r>
          </w:p>
        </w:tc>
      </w:tr>
      <w:tr w:rsidR="00B52C6C" w:rsidRPr="00B52C6C" w14:paraId="0ADB5C54" w14:textId="77777777" w:rsidTr="00B52C6C">
        <w:trPr>
          <w:trHeight w:val="23"/>
          <w:jc w:val="center"/>
        </w:trPr>
        <w:tc>
          <w:tcPr>
            <w:tcW w:w="534" w:type="dxa"/>
            <w:vAlign w:val="center"/>
          </w:tcPr>
          <w:p w14:paraId="493A5260" w14:textId="77777777" w:rsidR="00B52C6C" w:rsidRPr="00B52C6C" w:rsidRDefault="00B52C6C" w:rsidP="00B52C6C">
            <w:pPr>
              <w:jc w:val="center"/>
              <w:rPr>
                <w:rFonts w:ascii="Times New Roman" w:hAnsi="Times New Roman"/>
                <w:szCs w:val="21"/>
              </w:rPr>
            </w:pPr>
            <w:r w:rsidRPr="00B52C6C">
              <w:rPr>
                <w:rFonts w:ascii="Times New Roman" w:hAnsi="Times New Roman"/>
                <w:szCs w:val="21"/>
              </w:rPr>
              <w:t>N13</w:t>
            </w:r>
          </w:p>
        </w:tc>
        <w:tc>
          <w:tcPr>
            <w:tcW w:w="1842" w:type="dxa"/>
            <w:vAlign w:val="center"/>
          </w:tcPr>
          <w:p w14:paraId="5D76FBFF" w14:textId="2DD51485" w:rsidR="00B52C6C" w:rsidRPr="00B52C6C" w:rsidRDefault="00B52C6C" w:rsidP="00B52C6C">
            <w:pPr>
              <w:jc w:val="center"/>
              <w:rPr>
                <w:rFonts w:ascii="Times New Roman" w:hAnsi="Times New Roman"/>
                <w:color w:val="000000"/>
                <w:szCs w:val="21"/>
              </w:rPr>
            </w:pPr>
            <w:r w:rsidRPr="00B52C6C">
              <w:rPr>
                <w:rFonts w:ascii="Times New Roman" w:hAnsi="Times New Roman"/>
                <w:kern w:val="0"/>
                <w:szCs w:val="21"/>
              </w:rPr>
              <w:t>4#</w:t>
            </w:r>
            <w:r w:rsidRPr="00B52C6C">
              <w:rPr>
                <w:rFonts w:ascii="Times New Roman" w:hAnsi="Times New Roman"/>
                <w:kern w:val="0"/>
                <w:szCs w:val="21"/>
              </w:rPr>
              <w:t>楼南侧地下车库排</w:t>
            </w:r>
            <w:proofErr w:type="gramStart"/>
            <w:r w:rsidRPr="00B52C6C">
              <w:rPr>
                <w:rFonts w:ascii="Times New Roman" w:hAnsi="Times New Roman"/>
                <w:kern w:val="0"/>
                <w:szCs w:val="21"/>
              </w:rPr>
              <w:t>风口外</w:t>
            </w:r>
            <w:proofErr w:type="gramEnd"/>
            <w:r w:rsidRPr="00B52C6C">
              <w:rPr>
                <w:rFonts w:ascii="Times New Roman" w:hAnsi="Times New Roman"/>
                <w:kern w:val="0"/>
                <w:szCs w:val="21"/>
              </w:rPr>
              <w:t>1m</w:t>
            </w:r>
          </w:p>
        </w:tc>
        <w:tc>
          <w:tcPr>
            <w:tcW w:w="851" w:type="dxa"/>
            <w:vAlign w:val="center"/>
          </w:tcPr>
          <w:p w14:paraId="38AE5EA6" w14:textId="08885231" w:rsidR="00B52C6C" w:rsidRPr="00B52C6C" w:rsidRDefault="00B52C6C" w:rsidP="00B52C6C">
            <w:pPr>
              <w:jc w:val="center"/>
              <w:rPr>
                <w:rFonts w:ascii="Times New Roman" w:hAnsi="Times New Roman"/>
                <w:szCs w:val="21"/>
              </w:rPr>
            </w:pPr>
            <w:r w:rsidRPr="00B52C6C">
              <w:rPr>
                <w:rFonts w:ascii="Times New Roman" w:hAnsi="Times New Roman"/>
                <w:iCs/>
                <w:szCs w:val="21"/>
              </w:rPr>
              <w:t>10</w:t>
            </w:r>
            <w:r w:rsidRPr="00B52C6C">
              <w:rPr>
                <w:rFonts w:ascii="Times New Roman" w:hAnsi="Times New Roman"/>
                <w:iCs/>
                <w:szCs w:val="21"/>
              </w:rPr>
              <w:t>：</w:t>
            </w:r>
            <w:r w:rsidRPr="00B52C6C">
              <w:rPr>
                <w:rFonts w:ascii="Times New Roman" w:hAnsi="Times New Roman"/>
                <w:iCs/>
                <w:szCs w:val="21"/>
              </w:rPr>
              <w:t>29</w:t>
            </w:r>
          </w:p>
        </w:tc>
        <w:tc>
          <w:tcPr>
            <w:tcW w:w="709" w:type="dxa"/>
            <w:vAlign w:val="center"/>
          </w:tcPr>
          <w:p w14:paraId="1471C732" w14:textId="797E192B" w:rsidR="00B52C6C" w:rsidRPr="00B52C6C" w:rsidRDefault="00B52C6C" w:rsidP="00B52C6C">
            <w:pPr>
              <w:jc w:val="center"/>
              <w:rPr>
                <w:rFonts w:ascii="Times New Roman" w:hAnsi="Times New Roman"/>
                <w:szCs w:val="21"/>
              </w:rPr>
            </w:pPr>
            <w:r w:rsidRPr="00B52C6C">
              <w:rPr>
                <w:rFonts w:ascii="Times New Roman" w:hAnsi="Times New Roman"/>
                <w:iCs/>
                <w:szCs w:val="21"/>
              </w:rPr>
              <w:t>44</w:t>
            </w:r>
          </w:p>
        </w:tc>
        <w:tc>
          <w:tcPr>
            <w:tcW w:w="850" w:type="dxa"/>
            <w:vAlign w:val="center"/>
          </w:tcPr>
          <w:p w14:paraId="6BF3882D" w14:textId="144F92BA" w:rsidR="00B52C6C" w:rsidRPr="00B52C6C" w:rsidRDefault="00B52C6C" w:rsidP="00B52C6C">
            <w:pPr>
              <w:jc w:val="center"/>
              <w:rPr>
                <w:rFonts w:ascii="Times New Roman" w:hAnsi="Times New Roman"/>
                <w:szCs w:val="21"/>
              </w:rPr>
            </w:pPr>
            <w:r w:rsidRPr="00B52C6C">
              <w:rPr>
                <w:rFonts w:ascii="Times New Roman" w:hAnsi="Times New Roman"/>
                <w:iCs/>
                <w:szCs w:val="21"/>
              </w:rPr>
              <w:t>23</w:t>
            </w:r>
            <w:r w:rsidRPr="00B52C6C">
              <w:rPr>
                <w:rFonts w:ascii="Times New Roman" w:hAnsi="Times New Roman"/>
                <w:iCs/>
                <w:szCs w:val="21"/>
              </w:rPr>
              <w:t>：</w:t>
            </w:r>
            <w:r w:rsidRPr="00B52C6C">
              <w:rPr>
                <w:rFonts w:ascii="Times New Roman" w:hAnsi="Times New Roman"/>
                <w:iCs/>
                <w:szCs w:val="21"/>
              </w:rPr>
              <w:t>48</w:t>
            </w:r>
          </w:p>
        </w:tc>
        <w:tc>
          <w:tcPr>
            <w:tcW w:w="709" w:type="dxa"/>
            <w:vAlign w:val="center"/>
          </w:tcPr>
          <w:p w14:paraId="78BC1D55" w14:textId="0ECD2FD2" w:rsidR="00B52C6C" w:rsidRPr="00B52C6C" w:rsidRDefault="00B52C6C" w:rsidP="00B52C6C">
            <w:pPr>
              <w:jc w:val="center"/>
              <w:rPr>
                <w:rFonts w:ascii="Times New Roman" w:hAnsi="Times New Roman"/>
                <w:szCs w:val="21"/>
              </w:rPr>
            </w:pPr>
            <w:r w:rsidRPr="00B52C6C">
              <w:rPr>
                <w:rFonts w:ascii="Times New Roman" w:hAnsi="Times New Roman"/>
                <w:iCs/>
                <w:szCs w:val="21"/>
              </w:rPr>
              <w:t>38</w:t>
            </w:r>
          </w:p>
        </w:tc>
        <w:tc>
          <w:tcPr>
            <w:tcW w:w="850" w:type="dxa"/>
            <w:vAlign w:val="center"/>
          </w:tcPr>
          <w:p w14:paraId="63BE30CD" w14:textId="03038B9F" w:rsidR="00B52C6C" w:rsidRPr="00B52C6C" w:rsidRDefault="00B52C6C" w:rsidP="00B52C6C">
            <w:pPr>
              <w:jc w:val="center"/>
              <w:rPr>
                <w:rFonts w:ascii="Times New Roman" w:hAnsi="Times New Roman"/>
                <w:szCs w:val="21"/>
              </w:rPr>
            </w:pPr>
            <w:r w:rsidRPr="00B52C6C">
              <w:rPr>
                <w:rFonts w:ascii="Times New Roman" w:hAnsi="Times New Roman"/>
                <w:iCs/>
                <w:szCs w:val="21"/>
              </w:rPr>
              <w:t>10</w:t>
            </w:r>
            <w:r w:rsidRPr="00B52C6C">
              <w:rPr>
                <w:rFonts w:ascii="Times New Roman" w:hAnsi="Times New Roman"/>
                <w:iCs/>
                <w:szCs w:val="21"/>
              </w:rPr>
              <w:t>：</w:t>
            </w:r>
            <w:r w:rsidRPr="00B52C6C">
              <w:rPr>
                <w:rFonts w:ascii="Times New Roman" w:hAnsi="Times New Roman"/>
                <w:iCs/>
                <w:szCs w:val="21"/>
              </w:rPr>
              <w:t>39</w:t>
            </w:r>
          </w:p>
        </w:tc>
        <w:tc>
          <w:tcPr>
            <w:tcW w:w="709" w:type="dxa"/>
            <w:vAlign w:val="center"/>
          </w:tcPr>
          <w:p w14:paraId="12630A1B" w14:textId="6EC56FBB" w:rsidR="00B52C6C" w:rsidRPr="00B52C6C" w:rsidRDefault="00B52C6C" w:rsidP="00B52C6C">
            <w:pPr>
              <w:jc w:val="center"/>
              <w:rPr>
                <w:rFonts w:ascii="Times New Roman" w:hAnsi="Times New Roman"/>
                <w:szCs w:val="21"/>
              </w:rPr>
            </w:pPr>
            <w:r w:rsidRPr="00B52C6C">
              <w:rPr>
                <w:rFonts w:ascii="Times New Roman" w:hAnsi="Times New Roman"/>
                <w:iCs/>
                <w:szCs w:val="21"/>
              </w:rPr>
              <w:t>45</w:t>
            </w:r>
          </w:p>
        </w:tc>
        <w:tc>
          <w:tcPr>
            <w:tcW w:w="851" w:type="dxa"/>
            <w:vAlign w:val="center"/>
          </w:tcPr>
          <w:p w14:paraId="7C877B48" w14:textId="2344C058" w:rsidR="00B52C6C" w:rsidRPr="00B52C6C" w:rsidRDefault="00B52C6C" w:rsidP="00B52C6C">
            <w:pPr>
              <w:jc w:val="center"/>
              <w:rPr>
                <w:rFonts w:ascii="Times New Roman" w:hAnsi="Times New Roman"/>
                <w:szCs w:val="21"/>
              </w:rPr>
            </w:pPr>
            <w:r w:rsidRPr="00B52C6C">
              <w:rPr>
                <w:rFonts w:ascii="Times New Roman" w:hAnsi="Times New Roman"/>
                <w:iCs/>
                <w:szCs w:val="21"/>
              </w:rPr>
              <w:t>23</w:t>
            </w:r>
            <w:r w:rsidRPr="00B52C6C">
              <w:rPr>
                <w:rFonts w:ascii="Times New Roman" w:hAnsi="Times New Roman"/>
                <w:iCs/>
                <w:szCs w:val="21"/>
              </w:rPr>
              <w:t>：</w:t>
            </w:r>
            <w:r w:rsidRPr="00B52C6C">
              <w:rPr>
                <w:rFonts w:ascii="Times New Roman" w:hAnsi="Times New Roman"/>
                <w:iCs/>
                <w:szCs w:val="21"/>
              </w:rPr>
              <w:t>59</w:t>
            </w:r>
          </w:p>
        </w:tc>
        <w:tc>
          <w:tcPr>
            <w:tcW w:w="617" w:type="dxa"/>
            <w:vAlign w:val="center"/>
          </w:tcPr>
          <w:p w14:paraId="74917250" w14:textId="0DF7611F" w:rsidR="00B52C6C" w:rsidRPr="00B52C6C" w:rsidRDefault="00B52C6C" w:rsidP="00B52C6C">
            <w:pPr>
              <w:jc w:val="center"/>
              <w:rPr>
                <w:rFonts w:ascii="Times New Roman" w:hAnsi="Times New Roman"/>
                <w:szCs w:val="21"/>
              </w:rPr>
            </w:pPr>
            <w:r w:rsidRPr="00B52C6C">
              <w:rPr>
                <w:rFonts w:ascii="Times New Roman" w:hAnsi="Times New Roman"/>
                <w:iCs/>
                <w:szCs w:val="21"/>
              </w:rPr>
              <w:t>39</w:t>
            </w:r>
          </w:p>
        </w:tc>
      </w:tr>
      <w:tr w:rsidR="00B52C6C" w:rsidRPr="00B52C6C" w14:paraId="3CD15524" w14:textId="77777777" w:rsidTr="00B52C6C">
        <w:trPr>
          <w:trHeight w:val="23"/>
          <w:jc w:val="center"/>
        </w:trPr>
        <w:tc>
          <w:tcPr>
            <w:tcW w:w="534" w:type="dxa"/>
            <w:vAlign w:val="center"/>
          </w:tcPr>
          <w:p w14:paraId="1C71C055" w14:textId="77777777" w:rsidR="00B52C6C" w:rsidRPr="00B52C6C" w:rsidRDefault="00B52C6C" w:rsidP="00B52C6C">
            <w:pPr>
              <w:jc w:val="center"/>
              <w:rPr>
                <w:rFonts w:ascii="Times New Roman" w:hAnsi="Times New Roman"/>
                <w:szCs w:val="21"/>
              </w:rPr>
            </w:pPr>
            <w:r w:rsidRPr="00B52C6C">
              <w:rPr>
                <w:rFonts w:ascii="Times New Roman" w:hAnsi="Times New Roman"/>
                <w:szCs w:val="21"/>
              </w:rPr>
              <w:t>N14</w:t>
            </w:r>
          </w:p>
        </w:tc>
        <w:tc>
          <w:tcPr>
            <w:tcW w:w="1842" w:type="dxa"/>
            <w:vAlign w:val="center"/>
          </w:tcPr>
          <w:p w14:paraId="52EC5119" w14:textId="62810F4D" w:rsidR="00B52C6C" w:rsidRPr="00B52C6C" w:rsidRDefault="00B52C6C" w:rsidP="00B52C6C">
            <w:pPr>
              <w:jc w:val="center"/>
              <w:rPr>
                <w:rFonts w:ascii="Times New Roman" w:hAnsi="Times New Roman"/>
                <w:color w:val="000000"/>
                <w:szCs w:val="21"/>
              </w:rPr>
            </w:pPr>
            <w:r w:rsidRPr="00B52C6C">
              <w:rPr>
                <w:rFonts w:ascii="Times New Roman" w:hAnsi="Times New Roman"/>
                <w:kern w:val="0"/>
                <w:szCs w:val="21"/>
              </w:rPr>
              <w:t>1#</w:t>
            </w:r>
            <w:r w:rsidRPr="00B52C6C">
              <w:rPr>
                <w:rFonts w:ascii="Times New Roman" w:hAnsi="Times New Roman"/>
                <w:kern w:val="0"/>
                <w:szCs w:val="21"/>
              </w:rPr>
              <w:t>楼东侧地下车库排</w:t>
            </w:r>
            <w:proofErr w:type="gramStart"/>
            <w:r w:rsidRPr="00B52C6C">
              <w:rPr>
                <w:rFonts w:ascii="Times New Roman" w:hAnsi="Times New Roman"/>
                <w:kern w:val="0"/>
                <w:szCs w:val="21"/>
              </w:rPr>
              <w:t>风口外</w:t>
            </w:r>
            <w:proofErr w:type="gramEnd"/>
            <w:r w:rsidRPr="00B52C6C">
              <w:rPr>
                <w:rFonts w:ascii="Times New Roman" w:hAnsi="Times New Roman"/>
                <w:kern w:val="0"/>
                <w:szCs w:val="21"/>
              </w:rPr>
              <w:t>1m</w:t>
            </w:r>
          </w:p>
        </w:tc>
        <w:tc>
          <w:tcPr>
            <w:tcW w:w="851" w:type="dxa"/>
            <w:vAlign w:val="center"/>
          </w:tcPr>
          <w:p w14:paraId="4EF00C37" w14:textId="70269B60" w:rsidR="00B52C6C" w:rsidRPr="00B52C6C" w:rsidRDefault="00B52C6C" w:rsidP="00B52C6C">
            <w:pPr>
              <w:jc w:val="center"/>
              <w:rPr>
                <w:rFonts w:ascii="Times New Roman" w:hAnsi="Times New Roman"/>
                <w:szCs w:val="21"/>
              </w:rPr>
            </w:pPr>
            <w:r w:rsidRPr="00B52C6C">
              <w:rPr>
                <w:rFonts w:ascii="Times New Roman" w:hAnsi="Times New Roman"/>
                <w:iCs/>
                <w:szCs w:val="21"/>
              </w:rPr>
              <w:t>10</w:t>
            </w:r>
            <w:r w:rsidRPr="00B52C6C">
              <w:rPr>
                <w:rFonts w:ascii="Times New Roman" w:hAnsi="Times New Roman"/>
                <w:iCs/>
                <w:szCs w:val="21"/>
              </w:rPr>
              <w:t>：</w:t>
            </w:r>
            <w:r w:rsidRPr="00B52C6C">
              <w:rPr>
                <w:rFonts w:ascii="Times New Roman" w:hAnsi="Times New Roman"/>
                <w:iCs/>
                <w:szCs w:val="21"/>
              </w:rPr>
              <w:t>37</w:t>
            </w:r>
          </w:p>
        </w:tc>
        <w:tc>
          <w:tcPr>
            <w:tcW w:w="709" w:type="dxa"/>
            <w:vAlign w:val="center"/>
          </w:tcPr>
          <w:p w14:paraId="6A11758A" w14:textId="74B8DE28" w:rsidR="00B52C6C" w:rsidRPr="00B52C6C" w:rsidRDefault="00B52C6C" w:rsidP="00B52C6C">
            <w:pPr>
              <w:jc w:val="center"/>
              <w:rPr>
                <w:rFonts w:ascii="Times New Roman" w:hAnsi="Times New Roman"/>
                <w:szCs w:val="21"/>
              </w:rPr>
            </w:pPr>
            <w:r w:rsidRPr="00B52C6C">
              <w:rPr>
                <w:rFonts w:ascii="Times New Roman" w:hAnsi="Times New Roman"/>
                <w:iCs/>
                <w:szCs w:val="21"/>
              </w:rPr>
              <w:t>39</w:t>
            </w:r>
          </w:p>
        </w:tc>
        <w:tc>
          <w:tcPr>
            <w:tcW w:w="850" w:type="dxa"/>
            <w:vAlign w:val="center"/>
          </w:tcPr>
          <w:p w14:paraId="3AD72DFD" w14:textId="20D884E4" w:rsidR="00B52C6C" w:rsidRPr="00B52C6C" w:rsidRDefault="00B52C6C" w:rsidP="00B52C6C">
            <w:pPr>
              <w:jc w:val="center"/>
              <w:rPr>
                <w:rFonts w:ascii="Times New Roman" w:hAnsi="Times New Roman"/>
                <w:szCs w:val="21"/>
              </w:rPr>
            </w:pPr>
            <w:r w:rsidRPr="00B52C6C">
              <w:rPr>
                <w:rFonts w:ascii="Times New Roman" w:hAnsi="Times New Roman"/>
                <w:iCs/>
                <w:szCs w:val="21"/>
              </w:rPr>
              <w:t>23</w:t>
            </w:r>
            <w:r w:rsidRPr="00B52C6C">
              <w:rPr>
                <w:rFonts w:ascii="Times New Roman" w:hAnsi="Times New Roman"/>
                <w:iCs/>
                <w:szCs w:val="21"/>
              </w:rPr>
              <w:t>：</w:t>
            </w:r>
            <w:r w:rsidRPr="00B52C6C">
              <w:rPr>
                <w:rFonts w:ascii="Times New Roman" w:hAnsi="Times New Roman"/>
                <w:iCs/>
                <w:szCs w:val="21"/>
              </w:rPr>
              <w:t>55</w:t>
            </w:r>
          </w:p>
        </w:tc>
        <w:tc>
          <w:tcPr>
            <w:tcW w:w="709" w:type="dxa"/>
            <w:vAlign w:val="center"/>
          </w:tcPr>
          <w:p w14:paraId="6C0C0A3D" w14:textId="3475F61A" w:rsidR="00B52C6C" w:rsidRPr="00B52C6C" w:rsidRDefault="00B52C6C" w:rsidP="00B52C6C">
            <w:pPr>
              <w:jc w:val="center"/>
              <w:rPr>
                <w:rFonts w:ascii="Times New Roman" w:hAnsi="Times New Roman"/>
                <w:szCs w:val="21"/>
              </w:rPr>
            </w:pPr>
            <w:r w:rsidRPr="00B52C6C">
              <w:rPr>
                <w:rFonts w:ascii="Times New Roman" w:hAnsi="Times New Roman"/>
                <w:iCs/>
                <w:szCs w:val="21"/>
              </w:rPr>
              <w:t>37</w:t>
            </w:r>
          </w:p>
        </w:tc>
        <w:tc>
          <w:tcPr>
            <w:tcW w:w="850" w:type="dxa"/>
            <w:vAlign w:val="center"/>
          </w:tcPr>
          <w:p w14:paraId="24F1C35E" w14:textId="1364A87E" w:rsidR="00B52C6C" w:rsidRPr="00B52C6C" w:rsidRDefault="00B52C6C" w:rsidP="00B52C6C">
            <w:pPr>
              <w:jc w:val="center"/>
              <w:rPr>
                <w:rFonts w:ascii="Times New Roman" w:hAnsi="Times New Roman"/>
                <w:szCs w:val="21"/>
              </w:rPr>
            </w:pPr>
            <w:r w:rsidRPr="00B52C6C">
              <w:rPr>
                <w:rFonts w:ascii="Times New Roman" w:hAnsi="Times New Roman"/>
                <w:iCs/>
                <w:szCs w:val="21"/>
              </w:rPr>
              <w:t>10</w:t>
            </w:r>
            <w:r w:rsidRPr="00B52C6C">
              <w:rPr>
                <w:rFonts w:ascii="Times New Roman" w:hAnsi="Times New Roman"/>
                <w:iCs/>
                <w:szCs w:val="21"/>
              </w:rPr>
              <w:t>：</w:t>
            </w:r>
            <w:r w:rsidRPr="00B52C6C">
              <w:rPr>
                <w:rFonts w:ascii="Times New Roman" w:hAnsi="Times New Roman"/>
                <w:iCs/>
                <w:szCs w:val="21"/>
              </w:rPr>
              <w:t>49</w:t>
            </w:r>
          </w:p>
        </w:tc>
        <w:tc>
          <w:tcPr>
            <w:tcW w:w="709" w:type="dxa"/>
            <w:vAlign w:val="center"/>
          </w:tcPr>
          <w:p w14:paraId="69E0B4B4" w14:textId="1CAF0738" w:rsidR="00B52C6C" w:rsidRPr="00B52C6C" w:rsidRDefault="00B52C6C" w:rsidP="00B52C6C">
            <w:pPr>
              <w:jc w:val="center"/>
              <w:rPr>
                <w:rFonts w:ascii="Times New Roman" w:hAnsi="Times New Roman"/>
                <w:szCs w:val="21"/>
              </w:rPr>
            </w:pPr>
            <w:r w:rsidRPr="00B52C6C">
              <w:rPr>
                <w:rFonts w:ascii="Times New Roman" w:hAnsi="Times New Roman"/>
                <w:iCs/>
                <w:szCs w:val="21"/>
              </w:rPr>
              <w:t>40</w:t>
            </w:r>
          </w:p>
        </w:tc>
        <w:tc>
          <w:tcPr>
            <w:tcW w:w="851" w:type="dxa"/>
            <w:vAlign w:val="center"/>
          </w:tcPr>
          <w:p w14:paraId="6C814923" w14:textId="00EEBBB0" w:rsidR="00B52C6C" w:rsidRPr="00B52C6C" w:rsidRDefault="00B52C6C" w:rsidP="00B52C6C">
            <w:pPr>
              <w:jc w:val="center"/>
              <w:rPr>
                <w:rFonts w:ascii="Times New Roman" w:hAnsi="Times New Roman"/>
                <w:szCs w:val="21"/>
              </w:rPr>
            </w:pPr>
            <w:r w:rsidRPr="00B52C6C">
              <w:rPr>
                <w:rFonts w:ascii="Times New Roman" w:hAnsi="Times New Roman"/>
                <w:iCs/>
                <w:szCs w:val="21"/>
              </w:rPr>
              <w:t>次日</w:t>
            </w:r>
            <w:r w:rsidRPr="00B52C6C">
              <w:rPr>
                <w:rFonts w:ascii="Times New Roman" w:hAnsi="Times New Roman"/>
                <w:iCs/>
                <w:szCs w:val="21"/>
              </w:rPr>
              <w:t>00</w:t>
            </w:r>
            <w:r w:rsidRPr="00B52C6C">
              <w:rPr>
                <w:rFonts w:ascii="Times New Roman" w:hAnsi="Times New Roman"/>
                <w:iCs/>
                <w:szCs w:val="21"/>
              </w:rPr>
              <w:t>：</w:t>
            </w:r>
            <w:r w:rsidRPr="00B52C6C">
              <w:rPr>
                <w:rFonts w:ascii="Times New Roman" w:hAnsi="Times New Roman"/>
                <w:iCs/>
                <w:szCs w:val="21"/>
              </w:rPr>
              <w:t>09</w:t>
            </w:r>
          </w:p>
        </w:tc>
        <w:tc>
          <w:tcPr>
            <w:tcW w:w="617" w:type="dxa"/>
            <w:vAlign w:val="center"/>
          </w:tcPr>
          <w:p w14:paraId="36DFA533" w14:textId="7F4F6372" w:rsidR="00B52C6C" w:rsidRPr="00B52C6C" w:rsidRDefault="00B52C6C" w:rsidP="00B52C6C">
            <w:pPr>
              <w:jc w:val="center"/>
              <w:rPr>
                <w:rFonts w:ascii="Times New Roman" w:hAnsi="Times New Roman"/>
                <w:szCs w:val="21"/>
              </w:rPr>
            </w:pPr>
            <w:r w:rsidRPr="00B52C6C">
              <w:rPr>
                <w:rFonts w:ascii="Times New Roman" w:hAnsi="Times New Roman"/>
                <w:iCs/>
                <w:szCs w:val="21"/>
              </w:rPr>
              <w:t>34</w:t>
            </w:r>
          </w:p>
        </w:tc>
      </w:tr>
      <w:tr w:rsidR="00B52C6C" w:rsidRPr="00B52C6C" w14:paraId="2A7D58F8" w14:textId="77777777" w:rsidTr="00B52C6C">
        <w:trPr>
          <w:trHeight w:val="23"/>
          <w:jc w:val="center"/>
        </w:trPr>
        <w:tc>
          <w:tcPr>
            <w:tcW w:w="534" w:type="dxa"/>
            <w:vAlign w:val="center"/>
          </w:tcPr>
          <w:p w14:paraId="45BC2816" w14:textId="77777777" w:rsidR="00B52C6C" w:rsidRPr="00B52C6C" w:rsidRDefault="00B52C6C" w:rsidP="00B52C6C">
            <w:pPr>
              <w:jc w:val="center"/>
              <w:rPr>
                <w:rFonts w:ascii="Times New Roman" w:hAnsi="Times New Roman"/>
                <w:szCs w:val="21"/>
              </w:rPr>
            </w:pPr>
            <w:r w:rsidRPr="00B52C6C">
              <w:rPr>
                <w:rFonts w:ascii="Times New Roman" w:hAnsi="Times New Roman"/>
                <w:szCs w:val="21"/>
              </w:rPr>
              <w:t>N15</w:t>
            </w:r>
          </w:p>
        </w:tc>
        <w:tc>
          <w:tcPr>
            <w:tcW w:w="1842" w:type="dxa"/>
            <w:vAlign w:val="center"/>
          </w:tcPr>
          <w:p w14:paraId="5E5A9DF2" w14:textId="0C34E6C6" w:rsidR="00B52C6C" w:rsidRPr="00B52C6C" w:rsidRDefault="00B52C6C" w:rsidP="00B52C6C">
            <w:pPr>
              <w:jc w:val="center"/>
              <w:rPr>
                <w:rFonts w:ascii="Times New Roman" w:hAnsi="Times New Roman"/>
                <w:color w:val="000000"/>
                <w:szCs w:val="21"/>
              </w:rPr>
            </w:pPr>
            <w:r w:rsidRPr="00B52C6C">
              <w:rPr>
                <w:rFonts w:ascii="Times New Roman" w:hAnsi="Times New Roman"/>
                <w:kern w:val="0"/>
                <w:szCs w:val="21"/>
              </w:rPr>
              <w:t>东航银燕小区边界外</w:t>
            </w:r>
            <w:r w:rsidRPr="00B52C6C">
              <w:rPr>
                <w:rFonts w:ascii="Times New Roman" w:hAnsi="Times New Roman"/>
                <w:kern w:val="0"/>
                <w:szCs w:val="21"/>
              </w:rPr>
              <w:t>1m</w:t>
            </w:r>
          </w:p>
        </w:tc>
        <w:tc>
          <w:tcPr>
            <w:tcW w:w="851" w:type="dxa"/>
            <w:vAlign w:val="center"/>
          </w:tcPr>
          <w:p w14:paraId="556A3178" w14:textId="38DAF65C" w:rsidR="00B52C6C" w:rsidRPr="00B52C6C" w:rsidRDefault="00B52C6C" w:rsidP="00B52C6C">
            <w:pPr>
              <w:jc w:val="center"/>
              <w:rPr>
                <w:rFonts w:ascii="Times New Roman" w:hAnsi="Times New Roman"/>
                <w:szCs w:val="21"/>
              </w:rPr>
            </w:pPr>
            <w:r w:rsidRPr="00B52C6C">
              <w:rPr>
                <w:rFonts w:ascii="Times New Roman" w:hAnsi="Times New Roman"/>
                <w:iCs/>
                <w:szCs w:val="21"/>
              </w:rPr>
              <w:t>10</w:t>
            </w:r>
            <w:r w:rsidRPr="00B52C6C">
              <w:rPr>
                <w:rFonts w:ascii="Times New Roman" w:hAnsi="Times New Roman"/>
                <w:iCs/>
                <w:szCs w:val="21"/>
              </w:rPr>
              <w:t>：</w:t>
            </w:r>
            <w:r w:rsidRPr="00B52C6C">
              <w:rPr>
                <w:rFonts w:ascii="Times New Roman" w:hAnsi="Times New Roman"/>
                <w:iCs/>
                <w:szCs w:val="21"/>
              </w:rPr>
              <w:t>03</w:t>
            </w:r>
          </w:p>
        </w:tc>
        <w:tc>
          <w:tcPr>
            <w:tcW w:w="709" w:type="dxa"/>
            <w:vAlign w:val="center"/>
          </w:tcPr>
          <w:p w14:paraId="65F8994A" w14:textId="03ECA7C6" w:rsidR="00B52C6C" w:rsidRPr="00B52C6C" w:rsidRDefault="00B52C6C" w:rsidP="00B52C6C">
            <w:pPr>
              <w:jc w:val="center"/>
              <w:rPr>
                <w:rFonts w:ascii="Times New Roman" w:hAnsi="Times New Roman"/>
                <w:szCs w:val="21"/>
              </w:rPr>
            </w:pPr>
            <w:r w:rsidRPr="00B52C6C">
              <w:rPr>
                <w:rFonts w:ascii="Times New Roman" w:hAnsi="Times New Roman"/>
                <w:iCs/>
                <w:szCs w:val="21"/>
              </w:rPr>
              <w:t>54</w:t>
            </w:r>
          </w:p>
        </w:tc>
        <w:tc>
          <w:tcPr>
            <w:tcW w:w="850" w:type="dxa"/>
            <w:vAlign w:val="center"/>
          </w:tcPr>
          <w:p w14:paraId="0D1D9DC7" w14:textId="1324625E" w:rsidR="00B52C6C" w:rsidRPr="00B52C6C" w:rsidRDefault="00B52C6C" w:rsidP="00B52C6C">
            <w:pPr>
              <w:jc w:val="center"/>
              <w:rPr>
                <w:rFonts w:ascii="Times New Roman" w:hAnsi="Times New Roman"/>
                <w:szCs w:val="21"/>
              </w:rPr>
            </w:pPr>
            <w:r w:rsidRPr="00B52C6C">
              <w:rPr>
                <w:rFonts w:ascii="Times New Roman" w:hAnsi="Times New Roman"/>
                <w:iCs/>
                <w:szCs w:val="21"/>
              </w:rPr>
              <w:t>23</w:t>
            </w:r>
            <w:r w:rsidRPr="00B52C6C">
              <w:rPr>
                <w:rFonts w:ascii="Times New Roman" w:hAnsi="Times New Roman"/>
                <w:iCs/>
                <w:szCs w:val="21"/>
              </w:rPr>
              <w:t>：</w:t>
            </w:r>
            <w:r w:rsidRPr="00B52C6C">
              <w:rPr>
                <w:rFonts w:ascii="Times New Roman" w:hAnsi="Times New Roman"/>
                <w:iCs/>
                <w:szCs w:val="21"/>
              </w:rPr>
              <w:t>21</w:t>
            </w:r>
          </w:p>
        </w:tc>
        <w:tc>
          <w:tcPr>
            <w:tcW w:w="709" w:type="dxa"/>
            <w:vAlign w:val="center"/>
          </w:tcPr>
          <w:p w14:paraId="443A925E" w14:textId="39FD76A5" w:rsidR="00B52C6C" w:rsidRPr="00B52C6C" w:rsidRDefault="00B52C6C" w:rsidP="00B52C6C">
            <w:pPr>
              <w:jc w:val="center"/>
              <w:rPr>
                <w:rFonts w:ascii="Times New Roman" w:hAnsi="Times New Roman"/>
                <w:szCs w:val="21"/>
              </w:rPr>
            </w:pPr>
            <w:r w:rsidRPr="00B52C6C">
              <w:rPr>
                <w:rFonts w:ascii="Times New Roman" w:hAnsi="Times New Roman"/>
                <w:iCs/>
                <w:szCs w:val="21"/>
              </w:rPr>
              <w:t>46</w:t>
            </w:r>
          </w:p>
        </w:tc>
        <w:tc>
          <w:tcPr>
            <w:tcW w:w="850" w:type="dxa"/>
            <w:vAlign w:val="center"/>
          </w:tcPr>
          <w:p w14:paraId="160DE709" w14:textId="0A5B33CB" w:rsidR="00B52C6C" w:rsidRPr="00B52C6C" w:rsidRDefault="00B52C6C" w:rsidP="00B52C6C">
            <w:pPr>
              <w:jc w:val="center"/>
              <w:rPr>
                <w:rFonts w:ascii="Times New Roman" w:hAnsi="Times New Roman"/>
                <w:szCs w:val="21"/>
              </w:rPr>
            </w:pPr>
            <w:r w:rsidRPr="00B52C6C">
              <w:rPr>
                <w:rFonts w:ascii="Times New Roman" w:hAnsi="Times New Roman"/>
                <w:iCs/>
                <w:szCs w:val="21"/>
              </w:rPr>
              <w:t>10</w:t>
            </w:r>
            <w:r w:rsidRPr="00B52C6C">
              <w:rPr>
                <w:rFonts w:ascii="Times New Roman" w:hAnsi="Times New Roman"/>
                <w:iCs/>
                <w:szCs w:val="21"/>
              </w:rPr>
              <w:t>：</w:t>
            </w:r>
            <w:r w:rsidRPr="00B52C6C">
              <w:rPr>
                <w:rFonts w:ascii="Times New Roman" w:hAnsi="Times New Roman"/>
                <w:iCs/>
                <w:szCs w:val="21"/>
              </w:rPr>
              <w:t>12</w:t>
            </w:r>
          </w:p>
        </w:tc>
        <w:tc>
          <w:tcPr>
            <w:tcW w:w="709" w:type="dxa"/>
            <w:vAlign w:val="center"/>
          </w:tcPr>
          <w:p w14:paraId="2E64F14E" w14:textId="0E24126F" w:rsidR="00B52C6C" w:rsidRPr="00B52C6C" w:rsidRDefault="00B52C6C" w:rsidP="00B52C6C">
            <w:pPr>
              <w:jc w:val="center"/>
              <w:rPr>
                <w:rFonts w:ascii="Times New Roman" w:hAnsi="Times New Roman"/>
                <w:szCs w:val="21"/>
              </w:rPr>
            </w:pPr>
            <w:r w:rsidRPr="00B52C6C">
              <w:rPr>
                <w:rFonts w:ascii="Times New Roman" w:hAnsi="Times New Roman"/>
                <w:iCs/>
                <w:szCs w:val="21"/>
              </w:rPr>
              <w:t>53</w:t>
            </w:r>
          </w:p>
        </w:tc>
        <w:tc>
          <w:tcPr>
            <w:tcW w:w="851" w:type="dxa"/>
            <w:vAlign w:val="center"/>
          </w:tcPr>
          <w:p w14:paraId="7189F72E" w14:textId="4801D2C3" w:rsidR="00B52C6C" w:rsidRPr="00B52C6C" w:rsidRDefault="00B52C6C" w:rsidP="00B52C6C">
            <w:pPr>
              <w:jc w:val="center"/>
              <w:rPr>
                <w:rFonts w:ascii="Times New Roman" w:hAnsi="Times New Roman"/>
                <w:szCs w:val="21"/>
              </w:rPr>
            </w:pPr>
            <w:r w:rsidRPr="00B52C6C">
              <w:rPr>
                <w:rFonts w:ascii="Times New Roman" w:hAnsi="Times New Roman"/>
                <w:iCs/>
                <w:szCs w:val="21"/>
              </w:rPr>
              <w:t>23</w:t>
            </w:r>
            <w:r w:rsidRPr="00B52C6C">
              <w:rPr>
                <w:rFonts w:ascii="Times New Roman" w:hAnsi="Times New Roman"/>
                <w:iCs/>
                <w:szCs w:val="21"/>
              </w:rPr>
              <w:t>：</w:t>
            </w:r>
            <w:r w:rsidRPr="00B52C6C">
              <w:rPr>
                <w:rFonts w:ascii="Times New Roman" w:hAnsi="Times New Roman"/>
                <w:iCs/>
                <w:szCs w:val="21"/>
              </w:rPr>
              <w:t>30</w:t>
            </w:r>
          </w:p>
        </w:tc>
        <w:tc>
          <w:tcPr>
            <w:tcW w:w="617" w:type="dxa"/>
            <w:vAlign w:val="center"/>
          </w:tcPr>
          <w:p w14:paraId="54DC823E" w14:textId="59B5E57D" w:rsidR="00B52C6C" w:rsidRPr="00B52C6C" w:rsidRDefault="00B52C6C" w:rsidP="00B52C6C">
            <w:pPr>
              <w:jc w:val="center"/>
              <w:rPr>
                <w:rFonts w:ascii="Times New Roman" w:hAnsi="Times New Roman"/>
                <w:szCs w:val="21"/>
              </w:rPr>
            </w:pPr>
            <w:r w:rsidRPr="00B52C6C">
              <w:rPr>
                <w:rFonts w:ascii="Times New Roman" w:hAnsi="Times New Roman"/>
                <w:iCs/>
                <w:szCs w:val="21"/>
              </w:rPr>
              <w:t>47</w:t>
            </w:r>
          </w:p>
        </w:tc>
      </w:tr>
    </w:tbl>
    <w:p w14:paraId="3C79386F" w14:textId="52BD3A56" w:rsidR="0066278B" w:rsidRPr="00750889" w:rsidRDefault="00A40581" w:rsidP="0066278B">
      <w:pPr>
        <w:adjustRightInd w:val="0"/>
        <w:spacing w:line="360" w:lineRule="auto"/>
        <w:ind w:firstLineChars="200" w:firstLine="482"/>
        <w:rPr>
          <w:rFonts w:ascii="Times New Roman" w:eastAsiaTheme="minorEastAsia" w:hAnsi="Times New Roman"/>
          <w:sz w:val="24"/>
          <w:szCs w:val="24"/>
        </w:rPr>
      </w:pPr>
      <w:r>
        <w:rPr>
          <w:rFonts w:ascii="Times New Roman" w:eastAsiaTheme="minorEastAsia" w:hAnsi="Times New Roman"/>
          <w:b/>
          <w:bCs/>
          <w:sz w:val="24"/>
          <w:szCs w:val="24"/>
        </w:rPr>
        <w:t>结果分析：</w:t>
      </w:r>
      <w:r>
        <w:rPr>
          <w:rFonts w:ascii="Times New Roman" w:eastAsiaTheme="minorEastAsia" w:hAnsi="Times New Roman"/>
          <w:sz w:val="24"/>
          <w:szCs w:val="24"/>
        </w:rPr>
        <w:t>验收监测期间，项目</w:t>
      </w:r>
      <w:r w:rsidR="00CC2B9B">
        <w:rPr>
          <w:rFonts w:ascii="Times New Roman" w:eastAsiaTheme="minorEastAsia" w:hAnsi="Times New Roman" w:hint="eastAsia"/>
          <w:sz w:val="24"/>
          <w:szCs w:val="24"/>
        </w:rPr>
        <w:t>E</w:t>
      </w:r>
      <w:r>
        <w:rPr>
          <w:rFonts w:ascii="Times New Roman" w:eastAsiaTheme="minorEastAsia" w:hAnsi="Times New Roman" w:hint="eastAsia"/>
          <w:sz w:val="24"/>
          <w:szCs w:val="24"/>
        </w:rPr>
        <w:t>地块</w:t>
      </w:r>
      <w:r w:rsidR="00CC2B9B" w:rsidRPr="00CC2B9B">
        <w:rPr>
          <w:rFonts w:ascii="Times New Roman" w:eastAsiaTheme="minorEastAsia" w:hAnsi="Times New Roman" w:hint="eastAsia"/>
          <w:sz w:val="24"/>
          <w:szCs w:val="24"/>
        </w:rPr>
        <w:t>项目区东南角配电房</w:t>
      </w:r>
      <w:r w:rsidR="00CC2B9B">
        <w:rPr>
          <w:rFonts w:ascii="Times New Roman" w:eastAsiaTheme="minorEastAsia" w:hAnsi="Times New Roman" w:hint="eastAsia"/>
          <w:sz w:val="24"/>
          <w:szCs w:val="24"/>
        </w:rPr>
        <w:t>、</w:t>
      </w:r>
      <w:r w:rsidR="00CC2B9B" w:rsidRPr="00CC2B9B">
        <w:rPr>
          <w:rFonts w:ascii="Times New Roman" w:eastAsiaTheme="minorEastAsia" w:hAnsi="Times New Roman" w:hint="eastAsia"/>
          <w:sz w:val="24"/>
          <w:szCs w:val="24"/>
        </w:rPr>
        <w:t>西侧配电房</w:t>
      </w:r>
      <w:r w:rsidR="00CC2B9B">
        <w:rPr>
          <w:rFonts w:ascii="Times New Roman" w:eastAsiaTheme="minorEastAsia" w:hAnsi="Times New Roman" w:hint="eastAsia"/>
          <w:sz w:val="24"/>
          <w:szCs w:val="24"/>
        </w:rPr>
        <w:t>、</w:t>
      </w:r>
      <w:r w:rsidR="00CC2B9B" w:rsidRPr="00CC2B9B">
        <w:rPr>
          <w:rFonts w:ascii="Times New Roman" w:eastAsiaTheme="minorEastAsia" w:hAnsi="Times New Roman" w:hint="eastAsia"/>
          <w:sz w:val="24"/>
          <w:szCs w:val="24"/>
        </w:rPr>
        <w:t>燃气调压站</w:t>
      </w:r>
      <w:r w:rsidR="00CC2B9B">
        <w:rPr>
          <w:rFonts w:ascii="Times New Roman" w:eastAsiaTheme="minorEastAsia" w:hAnsi="Times New Roman" w:hint="eastAsia"/>
          <w:sz w:val="24"/>
          <w:szCs w:val="24"/>
        </w:rPr>
        <w:t>、</w:t>
      </w:r>
      <w:r w:rsidR="00CC2B9B" w:rsidRPr="00750889">
        <w:rPr>
          <w:rFonts w:ascii="Times New Roman" w:eastAsiaTheme="minorEastAsia" w:hAnsi="Times New Roman" w:hint="eastAsia"/>
          <w:sz w:val="24"/>
          <w:szCs w:val="24"/>
        </w:rPr>
        <w:t>水泵房</w:t>
      </w:r>
      <w:r w:rsidR="0066278B" w:rsidRPr="00750889">
        <w:rPr>
          <w:rFonts w:ascii="Times New Roman" w:eastAsiaTheme="minorEastAsia" w:hAnsi="Times New Roman" w:hint="eastAsia"/>
          <w:sz w:val="24"/>
          <w:szCs w:val="24"/>
        </w:rPr>
        <w:t>、</w:t>
      </w:r>
      <w:r w:rsidR="0066278B" w:rsidRPr="00750889">
        <w:rPr>
          <w:rFonts w:ascii="Times New Roman" w:eastAsiaTheme="minorEastAsia" w:hAnsi="Times New Roman" w:hint="eastAsia"/>
          <w:sz w:val="24"/>
          <w:szCs w:val="24"/>
        </w:rPr>
        <w:t>4#</w:t>
      </w:r>
      <w:r w:rsidR="0066278B" w:rsidRPr="00750889">
        <w:rPr>
          <w:rFonts w:ascii="Times New Roman" w:eastAsiaTheme="minorEastAsia" w:hAnsi="Times New Roman" w:hint="eastAsia"/>
          <w:sz w:val="24"/>
          <w:szCs w:val="24"/>
        </w:rPr>
        <w:t>楼南侧地下车库排风口、</w:t>
      </w:r>
      <w:r w:rsidR="0066278B" w:rsidRPr="00750889">
        <w:rPr>
          <w:rFonts w:ascii="Times New Roman" w:eastAsiaTheme="minorEastAsia" w:hAnsi="Times New Roman" w:hint="eastAsia"/>
          <w:sz w:val="24"/>
          <w:szCs w:val="24"/>
        </w:rPr>
        <w:t>1#</w:t>
      </w:r>
      <w:r w:rsidR="0066278B" w:rsidRPr="00750889">
        <w:rPr>
          <w:rFonts w:ascii="Times New Roman" w:eastAsiaTheme="minorEastAsia" w:hAnsi="Times New Roman" w:hint="eastAsia"/>
          <w:sz w:val="24"/>
          <w:szCs w:val="24"/>
        </w:rPr>
        <w:t>楼东侧地下车库排风口</w:t>
      </w:r>
      <w:r w:rsidR="00CC2B9B" w:rsidRPr="00750889">
        <w:rPr>
          <w:rFonts w:ascii="Times New Roman" w:eastAsiaTheme="minorEastAsia" w:hAnsi="Times New Roman" w:hint="eastAsia"/>
          <w:sz w:val="24"/>
          <w:szCs w:val="24"/>
        </w:rPr>
        <w:t>边界外</w:t>
      </w:r>
      <w:r w:rsidR="00CC2B9B" w:rsidRPr="00750889">
        <w:rPr>
          <w:rFonts w:ascii="Times New Roman" w:eastAsiaTheme="minorEastAsia" w:hAnsi="Times New Roman" w:hint="eastAsia"/>
          <w:sz w:val="24"/>
          <w:szCs w:val="24"/>
        </w:rPr>
        <w:t>1m</w:t>
      </w:r>
      <w:r w:rsidR="0066278B" w:rsidRPr="00750889">
        <w:rPr>
          <w:rFonts w:ascii="Times New Roman" w:eastAsiaTheme="minorEastAsia" w:hAnsi="Times New Roman"/>
          <w:sz w:val="24"/>
          <w:szCs w:val="24"/>
        </w:rPr>
        <w:t xml:space="preserve"> </w:t>
      </w:r>
      <w:r w:rsidR="005954B2" w:rsidRPr="00750889">
        <w:rPr>
          <w:rFonts w:ascii="Times New Roman" w:eastAsiaTheme="minorEastAsia" w:hAnsi="Times New Roman" w:hint="eastAsia"/>
          <w:sz w:val="24"/>
          <w:szCs w:val="24"/>
        </w:rPr>
        <w:t>设备噪声</w:t>
      </w:r>
      <w:r w:rsidRPr="00750889">
        <w:rPr>
          <w:rFonts w:ascii="Times New Roman" w:eastAsiaTheme="minorEastAsia" w:hAnsi="Times New Roman" w:hint="eastAsia"/>
          <w:sz w:val="24"/>
          <w:szCs w:val="24"/>
        </w:rPr>
        <w:t>N</w:t>
      </w:r>
      <w:r w:rsidR="00CC2B9B" w:rsidRPr="00750889">
        <w:rPr>
          <w:rFonts w:ascii="Times New Roman" w:eastAsiaTheme="minorEastAsia" w:hAnsi="Times New Roman"/>
          <w:sz w:val="24"/>
          <w:szCs w:val="24"/>
        </w:rPr>
        <w:t>5</w:t>
      </w:r>
      <w:r w:rsidRPr="00750889">
        <w:rPr>
          <w:rFonts w:ascii="Times New Roman" w:eastAsiaTheme="minorEastAsia" w:hAnsi="Times New Roman" w:hint="eastAsia"/>
          <w:sz w:val="24"/>
          <w:szCs w:val="24"/>
        </w:rPr>
        <w:t>、</w:t>
      </w:r>
      <w:r w:rsidRPr="00750889">
        <w:rPr>
          <w:rFonts w:ascii="Times New Roman" w:eastAsiaTheme="minorEastAsia" w:hAnsi="Times New Roman" w:hint="eastAsia"/>
          <w:sz w:val="24"/>
          <w:szCs w:val="24"/>
        </w:rPr>
        <w:t>N</w:t>
      </w:r>
      <w:r w:rsidR="00CC2B9B" w:rsidRPr="00750889">
        <w:rPr>
          <w:rFonts w:ascii="Times New Roman" w:eastAsiaTheme="minorEastAsia" w:hAnsi="Times New Roman"/>
          <w:sz w:val="24"/>
          <w:szCs w:val="24"/>
        </w:rPr>
        <w:t>6</w:t>
      </w:r>
      <w:r w:rsidRPr="00750889">
        <w:rPr>
          <w:rFonts w:ascii="Times New Roman" w:eastAsiaTheme="minorEastAsia" w:hAnsi="Times New Roman" w:hint="eastAsia"/>
          <w:sz w:val="24"/>
          <w:szCs w:val="24"/>
        </w:rPr>
        <w:t>、</w:t>
      </w:r>
      <w:r w:rsidRPr="00750889">
        <w:rPr>
          <w:rFonts w:ascii="Times New Roman" w:eastAsiaTheme="minorEastAsia" w:hAnsi="Times New Roman" w:hint="eastAsia"/>
          <w:sz w:val="24"/>
          <w:szCs w:val="24"/>
        </w:rPr>
        <w:t>N</w:t>
      </w:r>
      <w:r w:rsidR="00CC2B9B" w:rsidRPr="00750889">
        <w:rPr>
          <w:rFonts w:ascii="Times New Roman" w:eastAsiaTheme="minorEastAsia" w:hAnsi="Times New Roman"/>
          <w:sz w:val="24"/>
          <w:szCs w:val="24"/>
        </w:rPr>
        <w:t>7</w:t>
      </w:r>
      <w:r w:rsidRPr="00750889">
        <w:rPr>
          <w:rFonts w:ascii="Times New Roman" w:eastAsiaTheme="minorEastAsia" w:hAnsi="Times New Roman" w:hint="eastAsia"/>
          <w:sz w:val="24"/>
          <w:szCs w:val="24"/>
        </w:rPr>
        <w:t>、</w:t>
      </w:r>
      <w:r w:rsidRPr="00750889">
        <w:rPr>
          <w:rFonts w:ascii="Times New Roman" w:eastAsiaTheme="minorEastAsia" w:hAnsi="Times New Roman" w:hint="eastAsia"/>
          <w:sz w:val="24"/>
          <w:szCs w:val="24"/>
        </w:rPr>
        <w:t>N</w:t>
      </w:r>
      <w:r w:rsidR="00CC2B9B" w:rsidRPr="00750889">
        <w:rPr>
          <w:rFonts w:ascii="Times New Roman" w:eastAsiaTheme="minorEastAsia" w:hAnsi="Times New Roman"/>
          <w:sz w:val="24"/>
          <w:szCs w:val="24"/>
        </w:rPr>
        <w:t>8</w:t>
      </w:r>
      <w:r w:rsidR="0066278B" w:rsidRPr="00750889">
        <w:rPr>
          <w:rFonts w:ascii="Times New Roman" w:eastAsiaTheme="minorEastAsia" w:hAnsi="Times New Roman" w:hint="eastAsia"/>
          <w:sz w:val="24"/>
          <w:szCs w:val="24"/>
        </w:rPr>
        <w:t>、</w:t>
      </w:r>
      <w:r w:rsidR="0066278B" w:rsidRPr="00750889">
        <w:rPr>
          <w:rFonts w:ascii="Times New Roman" w:eastAsiaTheme="minorEastAsia" w:hAnsi="Times New Roman" w:hint="eastAsia"/>
          <w:sz w:val="24"/>
          <w:szCs w:val="24"/>
        </w:rPr>
        <w:t>N</w:t>
      </w:r>
      <w:r w:rsidR="0066278B" w:rsidRPr="00750889">
        <w:rPr>
          <w:rFonts w:ascii="Times New Roman" w:eastAsiaTheme="minorEastAsia" w:hAnsi="Times New Roman"/>
          <w:sz w:val="24"/>
          <w:szCs w:val="24"/>
        </w:rPr>
        <w:t>13</w:t>
      </w:r>
      <w:r w:rsidR="0066278B" w:rsidRPr="00750889">
        <w:rPr>
          <w:rFonts w:ascii="Times New Roman" w:eastAsiaTheme="minorEastAsia" w:hAnsi="Times New Roman" w:hint="eastAsia"/>
          <w:sz w:val="24"/>
          <w:szCs w:val="24"/>
        </w:rPr>
        <w:t>、</w:t>
      </w:r>
      <w:r w:rsidR="0066278B" w:rsidRPr="00750889">
        <w:rPr>
          <w:rFonts w:ascii="Times New Roman" w:eastAsiaTheme="minorEastAsia" w:hAnsi="Times New Roman" w:hint="eastAsia"/>
          <w:sz w:val="24"/>
          <w:szCs w:val="24"/>
        </w:rPr>
        <w:t>N</w:t>
      </w:r>
      <w:r w:rsidR="0066278B" w:rsidRPr="00750889">
        <w:rPr>
          <w:rFonts w:ascii="Times New Roman" w:eastAsiaTheme="minorEastAsia" w:hAnsi="Times New Roman"/>
          <w:sz w:val="24"/>
          <w:szCs w:val="24"/>
        </w:rPr>
        <w:t>14</w:t>
      </w:r>
      <w:r w:rsidRPr="00750889">
        <w:rPr>
          <w:rFonts w:ascii="Times New Roman" w:eastAsiaTheme="minorEastAsia" w:hAnsi="Times New Roman" w:hint="eastAsia"/>
          <w:sz w:val="24"/>
          <w:szCs w:val="24"/>
        </w:rPr>
        <w:t>共</w:t>
      </w:r>
      <w:r w:rsidR="0066278B" w:rsidRPr="00750889">
        <w:rPr>
          <w:rFonts w:ascii="Times New Roman" w:eastAsiaTheme="minorEastAsia" w:hAnsi="Times New Roman"/>
          <w:sz w:val="24"/>
          <w:szCs w:val="24"/>
        </w:rPr>
        <w:t>6</w:t>
      </w:r>
      <w:r w:rsidRPr="00750889">
        <w:rPr>
          <w:rFonts w:ascii="Times New Roman" w:eastAsiaTheme="minorEastAsia" w:hAnsi="Times New Roman" w:hint="eastAsia"/>
          <w:sz w:val="24"/>
          <w:szCs w:val="24"/>
        </w:rPr>
        <w:t>个点</w:t>
      </w:r>
      <w:r w:rsidRPr="00750889">
        <w:rPr>
          <w:rFonts w:ascii="Times New Roman" w:eastAsiaTheme="minorEastAsia" w:hAnsi="Times New Roman"/>
          <w:sz w:val="24"/>
          <w:szCs w:val="24"/>
        </w:rPr>
        <w:t>监测结果均符合</w:t>
      </w:r>
      <w:bookmarkStart w:id="437" w:name="_Hlk85705880"/>
      <w:r w:rsidRPr="00750889">
        <w:rPr>
          <w:rFonts w:ascii="Times New Roman" w:eastAsiaTheme="minorEastAsia" w:hAnsi="Times New Roman"/>
          <w:sz w:val="24"/>
          <w:szCs w:val="24"/>
        </w:rPr>
        <w:t>《工业企业厂界环境噪声排放标准》（</w:t>
      </w:r>
      <w:r w:rsidRPr="00750889">
        <w:rPr>
          <w:rFonts w:ascii="Times New Roman" w:eastAsiaTheme="minorEastAsia" w:hAnsi="Times New Roman"/>
          <w:sz w:val="24"/>
          <w:szCs w:val="24"/>
        </w:rPr>
        <w:t>GB12348-2008</w:t>
      </w:r>
      <w:r w:rsidRPr="00750889">
        <w:rPr>
          <w:rFonts w:ascii="Times New Roman" w:eastAsiaTheme="minorEastAsia" w:hAnsi="Times New Roman"/>
          <w:sz w:val="24"/>
          <w:szCs w:val="24"/>
        </w:rPr>
        <w:t>）</w:t>
      </w:r>
      <w:r w:rsidRPr="00750889">
        <w:rPr>
          <w:rFonts w:ascii="Times New Roman" w:eastAsiaTheme="minorEastAsia" w:hAnsi="Times New Roman" w:hint="eastAsia"/>
          <w:sz w:val="24"/>
          <w:szCs w:val="24"/>
        </w:rPr>
        <w:t>2</w:t>
      </w:r>
      <w:r w:rsidRPr="00750889">
        <w:rPr>
          <w:rFonts w:ascii="Times New Roman" w:eastAsiaTheme="minorEastAsia" w:hAnsi="Times New Roman"/>
          <w:sz w:val="24"/>
          <w:szCs w:val="24"/>
        </w:rPr>
        <w:t>类标准限值要求</w:t>
      </w:r>
      <w:bookmarkEnd w:id="437"/>
      <w:r w:rsidRPr="00750889">
        <w:rPr>
          <w:rFonts w:ascii="Times New Roman" w:eastAsiaTheme="minorEastAsia" w:hAnsi="Times New Roman" w:hint="eastAsia"/>
          <w:sz w:val="24"/>
          <w:szCs w:val="24"/>
        </w:rPr>
        <w:t>；</w:t>
      </w:r>
    </w:p>
    <w:p w14:paraId="18B2EA0B" w14:textId="34783402" w:rsidR="0066278B" w:rsidRPr="00750889" w:rsidRDefault="0066278B" w:rsidP="0066278B">
      <w:pPr>
        <w:adjustRightInd w:val="0"/>
        <w:spacing w:line="360" w:lineRule="auto"/>
        <w:ind w:firstLineChars="200" w:firstLine="480"/>
        <w:rPr>
          <w:rFonts w:ascii="Times New Roman" w:eastAsiaTheme="minorEastAsia" w:hAnsi="Times New Roman"/>
          <w:sz w:val="24"/>
          <w:szCs w:val="24"/>
        </w:rPr>
      </w:pPr>
      <w:r w:rsidRPr="00750889">
        <w:rPr>
          <w:rFonts w:ascii="Times New Roman" w:eastAsiaTheme="minorEastAsia" w:hAnsi="Times New Roman" w:hint="eastAsia"/>
          <w:sz w:val="24"/>
          <w:szCs w:val="24"/>
        </w:rPr>
        <w:t>4#</w:t>
      </w:r>
      <w:r w:rsidRPr="00750889">
        <w:rPr>
          <w:rFonts w:ascii="Times New Roman" w:eastAsiaTheme="minorEastAsia" w:hAnsi="Times New Roman" w:hint="eastAsia"/>
          <w:sz w:val="24"/>
          <w:szCs w:val="24"/>
        </w:rPr>
        <w:t>楼南侧</w:t>
      </w:r>
      <w:r w:rsidRPr="00750889">
        <w:rPr>
          <w:rFonts w:ascii="Times New Roman" w:eastAsiaTheme="minorEastAsia" w:hAnsi="Times New Roman" w:hint="eastAsia"/>
          <w:sz w:val="24"/>
          <w:szCs w:val="24"/>
        </w:rPr>
        <w:t>1</w:t>
      </w:r>
      <w:r w:rsidRPr="00750889">
        <w:rPr>
          <w:rFonts w:ascii="Times New Roman" w:eastAsiaTheme="minorEastAsia" w:hAnsi="Times New Roman" w:hint="eastAsia"/>
          <w:sz w:val="24"/>
          <w:szCs w:val="24"/>
        </w:rPr>
        <w:t>层外</w:t>
      </w:r>
      <w:r w:rsidRPr="00750889">
        <w:rPr>
          <w:rFonts w:ascii="Times New Roman" w:eastAsiaTheme="minorEastAsia" w:hAnsi="Times New Roman" w:hint="eastAsia"/>
          <w:sz w:val="24"/>
          <w:szCs w:val="24"/>
        </w:rPr>
        <w:t>1m</w:t>
      </w:r>
      <w:r w:rsidRPr="00750889">
        <w:rPr>
          <w:rFonts w:ascii="Times New Roman" w:eastAsiaTheme="minorEastAsia" w:hAnsi="Times New Roman" w:hint="eastAsia"/>
          <w:sz w:val="24"/>
          <w:szCs w:val="24"/>
        </w:rPr>
        <w:t>、</w:t>
      </w:r>
      <w:r w:rsidRPr="00750889">
        <w:rPr>
          <w:rFonts w:ascii="Times New Roman" w:eastAsiaTheme="minorEastAsia" w:hAnsi="Times New Roman" w:hint="eastAsia"/>
          <w:sz w:val="24"/>
          <w:szCs w:val="24"/>
        </w:rPr>
        <w:t>1#</w:t>
      </w:r>
      <w:r w:rsidRPr="00750889">
        <w:rPr>
          <w:rFonts w:ascii="Times New Roman" w:eastAsiaTheme="minorEastAsia" w:hAnsi="Times New Roman" w:hint="eastAsia"/>
          <w:sz w:val="24"/>
          <w:szCs w:val="24"/>
        </w:rPr>
        <w:t>楼东侧</w:t>
      </w:r>
      <w:r w:rsidRPr="00750889">
        <w:rPr>
          <w:rFonts w:ascii="Times New Roman" w:eastAsiaTheme="minorEastAsia" w:hAnsi="Times New Roman" w:hint="eastAsia"/>
          <w:sz w:val="24"/>
          <w:szCs w:val="24"/>
        </w:rPr>
        <w:t>1</w:t>
      </w:r>
      <w:r w:rsidRPr="00750889">
        <w:rPr>
          <w:rFonts w:ascii="Times New Roman" w:eastAsiaTheme="minorEastAsia" w:hAnsi="Times New Roman" w:hint="eastAsia"/>
          <w:sz w:val="24"/>
          <w:szCs w:val="24"/>
        </w:rPr>
        <w:t>层外</w:t>
      </w:r>
      <w:r w:rsidRPr="00750889">
        <w:rPr>
          <w:rFonts w:ascii="Times New Roman" w:eastAsiaTheme="minorEastAsia" w:hAnsi="Times New Roman" w:hint="eastAsia"/>
          <w:sz w:val="24"/>
          <w:szCs w:val="24"/>
        </w:rPr>
        <w:t>1m</w:t>
      </w:r>
      <w:r w:rsidRPr="00750889">
        <w:rPr>
          <w:rFonts w:ascii="Times New Roman" w:eastAsiaTheme="minorEastAsia" w:hAnsi="Times New Roman" w:hint="eastAsia"/>
          <w:sz w:val="24"/>
          <w:szCs w:val="24"/>
        </w:rPr>
        <w:t>、</w:t>
      </w:r>
      <w:r w:rsidRPr="00750889">
        <w:rPr>
          <w:rFonts w:ascii="Times New Roman" w:eastAsiaTheme="minorEastAsia" w:hAnsi="Times New Roman" w:hint="eastAsia"/>
          <w:sz w:val="24"/>
          <w:szCs w:val="24"/>
        </w:rPr>
        <w:t>8#</w:t>
      </w:r>
      <w:r w:rsidRPr="00750889">
        <w:rPr>
          <w:rFonts w:ascii="Times New Roman" w:eastAsiaTheme="minorEastAsia" w:hAnsi="Times New Roman" w:hint="eastAsia"/>
          <w:sz w:val="24"/>
          <w:szCs w:val="24"/>
        </w:rPr>
        <w:t>楼南侧</w:t>
      </w:r>
      <w:r w:rsidRPr="00750889">
        <w:rPr>
          <w:rFonts w:ascii="Times New Roman" w:eastAsiaTheme="minorEastAsia" w:hAnsi="Times New Roman" w:hint="eastAsia"/>
          <w:sz w:val="24"/>
          <w:szCs w:val="24"/>
        </w:rPr>
        <w:t>1</w:t>
      </w:r>
      <w:r w:rsidRPr="00750889">
        <w:rPr>
          <w:rFonts w:ascii="Times New Roman" w:eastAsiaTheme="minorEastAsia" w:hAnsi="Times New Roman" w:hint="eastAsia"/>
          <w:sz w:val="24"/>
          <w:szCs w:val="24"/>
        </w:rPr>
        <w:t>层外</w:t>
      </w:r>
      <w:r w:rsidRPr="00750889">
        <w:rPr>
          <w:rFonts w:ascii="Times New Roman" w:eastAsiaTheme="minorEastAsia" w:hAnsi="Times New Roman" w:hint="eastAsia"/>
          <w:sz w:val="24"/>
          <w:szCs w:val="24"/>
        </w:rPr>
        <w:t>1m</w:t>
      </w:r>
      <w:r w:rsidRPr="00750889">
        <w:rPr>
          <w:rFonts w:ascii="Times New Roman" w:eastAsiaTheme="minorEastAsia" w:hAnsi="Times New Roman" w:hint="eastAsia"/>
          <w:sz w:val="24"/>
          <w:szCs w:val="24"/>
        </w:rPr>
        <w:t>、</w:t>
      </w:r>
      <w:r w:rsidRPr="00750889">
        <w:rPr>
          <w:rFonts w:ascii="Times New Roman" w:eastAsiaTheme="minorEastAsia" w:hAnsi="Times New Roman" w:hint="eastAsia"/>
          <w:sz w:val="24"/>
          <w:szCs w:val="24"/>
        </w:rPr>
        <w:t>7#</w:t>
      </w:r>
      <w:r w:rsidRPr="00750889">
        <w:rPr>
          <w:rFonts w:ascii="Times New Roman" w:eastAsiaTheme="minorEastAsia" w:hAnsi="Times New Roman" w:hint="eastAsia"/>
          <w:sz w:val="24"/>
          <w:szCs w:val="24"/>
        </w:rPr>
        <w:t>楼西侧</w:t>
      </w:r>
      <w:r w:rsidRPr="00750889">
        <w:rPr>
          <w:rFonts w:ascii="Times New Roman" w:eastAsiaTheme="minorEastAsia" w:hAnsi="Times New Roman" w:hint="eastAsia"/>
          <w:sz w:val="24"/>
          <w:szCs w:val="24"/>
        </w:rPr>
        <w:t>1</w:t>
      </w:r>
      <w:r w:rsidRPr="00750889">
        <w:rPr>
          <w:rFonts w:ascii="Times New Roman" w:eastAsiaTheme="minorEastAsia" w:hAnsi="Times New Roman" w:hint="eastAsia"/>
          <w:sz w:val="24"/>
          <w:szCs w:val="24"/>
        </w:rPr>
        <w:t>层外</w:t>
      </w:r>
      <w:r w:rsidRPr="00750889">
        <w:rPr>
          <w:rFonts w:ascii="Times New Roman" w:eastAsiaTheme="minorEastAsia" w:hAnsi="Times New Roman" w:hint="eastAsia"/>
          <w:sz w:val="24"/>
          <w:szCs w:val="24"/>
        </w:rPr>
        <w:t>1m</w:t>
      </w:r>
      <w:r w:rsidRPr="00750889">
        <w:rPr>
          <w:rFonts w:ascii="Times New Roman" w:eastAsiaTheme="minorEastAsia" w:hAnsi="Times New Roman"/>
          <w:sz w:val="24"/>
          <w:szCs w:val="24"/>
        </w:rPr>
        <w:t xml:space="preserve"> </w:t>
      </w:r>
      <w:r w:rsidRPr="00750889">
        <w:rPr>
          <w:rFonts w:ascii="Times New Roman" w:eastAsiaTheme="minorEastAsia" w:hAnsi="Times New Roman" w:hint="eastAsia"/>
          <w:sz w:val="24"/>
          <w:szCs w:val="24"/>
        </w:rPr>
        <w:t>、</w:t>
      </w:r>
      <w:r w:rsidRPr="00750889">
        <w:rPr>
          <w:rFonts w:ascii="Times New Roman" w:eastAsiaTheme="minorEastAsia" w:hAnsi="Times New Roman"/>
          <w:sz w:val="24"/>
          <w:szCs w:val="24"/>
        </w:rPr>
        <w:t>东航银燕小区边界外</w:t>
      </w:r>
      <w:r w:rsidRPr="00750889">
        <w:rPr>
          <w:rFonts w:ascii="Times New Roman" w:eastAsiaTheme="minorEastAsia" w:hAnsi="Times New Roman"/>
          <w:sz w:val="24"/>
          <w:szCs w:val="24"/>
        </w:rPr>
        <w:t>1m</w:t>
      </w:r>
      <w:r w:rsidR="005954B2" w:rsidRPr="00750889">
        <w:rPr>
          <w:rFonts w:ascii="Times New Roman" w:eastAsiaTheme="minorEastAsia" w:hAnsi="Times New Roman" w:hint="eastAsia"/>
          <w:sz w:val="24"/>
          <w:szCs w:val="24"/>
        </w:rPr>
        <w:t>环境噪声</w:t>
      </w:r>
      <w:r w:rsidRPr="00750889">
        <w:rPr>
          <w:rFonts w:ascii="Times New Roman" w:eastAsiaTheme="minorEastAsia" w:hAnsi="Times New Roman" w:hint="eastAsia"/>
          <w:sz w:val="24"/>
          <w:szCs w:val="24"/>
        </w:rPr>
        <w:t>N</w:t>
      </w:r>
      <w:r w:rsidRPr="00750889">
        <w:rPr>
          <w:rFonts w:ascii="Times New Roman" w:eastAsiaTheme="minorEastAsia" w:hAnsi="Times New Roman"/>
          <w:sz w:val="24"/>
          <w:szCs w:val="24"/>
        </w:rPr>
        <w:t>9</w:t>
      </w:r>
      <w:r w:rsidRPr="00750889">
        <w:rPr>
          <w:rFonts w:ascii="Times New Roman" w:eastAsiaTheme="minorEastAsia" w:hAnsi="Times New Roman" w:hint="eastAsia"/>
          <w:sz w:val="24"/>
          <w:szCs w:val="24"/>
        </w:rPr>
        <w:t>、</w:t>
      </w:r>
      <w:r w:rsidRPr="00750889">
        <w:rPr>
          <w:rFonts w:ascii="Times New Roman" w:eastAsiaTheme="minorEastAsia" w:hAnsi="Times New Roman" w:hint="eastAsia"/>
          <w:sz w:val="24"/>
          <w:szCs w:val="24"/>
        </w:rPr>
        <w:t>N</w:t>
      </w:r>
      <w:r w:rsidRPr="00750889">
        <w:rPr>
          <w:rFonts w:ascii="Times New Roman" w:eastAsiaTheme="minorEastAsia" w:hAnsi="Times New Roman"/>
          <w:sz w:val="24"/>
          <w:szCs w:val="24"/>
        </w:rPr>
        <w:t>10</w:t>
      </w:r>
      <w:r w:rsidRPr="00750889">
        <w:rPr>
          <w:rFonts w:ascii="Times New Roman" w:eastAsiaTheme="minorEastAsia" w:hAnsi="Times New Roman" w:hint="eastAsia"/>
          <w:sz w:val="24"/>
          <w:szCs w:val="24"/>
        </w:rPr>
        <w:t>、</w:t>
      </w:r>
      <w:r w:rsidRPr="00750889">
        <w:rPr>
          <w:rFonts w:ascii="Times New Roman" w:eastAsiaTheme="minorEastAsia" w:hAnsi="Times New Roman" w:hint="eastAsia"/>
          <w:sz w:val="24"/>
          <w:szCs w:val="24"/>
        </w:rPr>
        <w:t>N</w:t>
      </w:r>
      <w:r w:rsidRPr="00750889">
        <w:rPr>
          <w:rFonts w:ascii="Times New Roman" w:eastAsiaTheme="minorEastAsia" w:hAnsi="Times New Roman"/>
          <w:sz w:val="24"/>
          <w:szCs w:val="24"/>
        </w:rPr>
        <w:t>11</w:t>
      </w:r>
      <w:r w:rsidRPr="00750889">
        <w:rPr>
          <w:rFonts w:ascii="Times New Roman" w:eastAsiaTheme="minorEastAsia" w:hAnsi="Times New Roman" w:hint="eastAsia"/>
          <w:sz w:val="24"/>
          <w:szCs w:val="24"/>
        </w:rPr>
        <w:t>、</w:t>
      </w:r>
      <w:r w:rsidRPr="00750889">
        <w:rPr>
          <w:rFonts w:ascii="Times New Roman" w:eastAsiaTheme="minorEastAsia" w:hAnsi="Times New Roman" w:hint="eastAsia"/>
          <w:sz w:val="24"/>
          <w:szCs w:val="24"/>
        </w:rPr>
        <w:t>N</w:t>
      </w:r>
      <w:r w:rsidRPr="00750889">
        <w:rPr>
          <w:rFonts w:ascii="Times New Roman" w:eastAsiaTheme="minorEastAsia" w:hAnsi="Times New Roman"/>
          <w:sz w:val="24"/>
          <w:szCs w:val="24"/>
        </w:rPr>
        <w:t>12</w:t>
      </w:r>
      <w:r w:rsidRPr="00750889">
        <w:rPr>
          <w:rFonts w:ascii="Times New Roman" w:eastAsiaTheme="minorEastAsia" w:hAnsi="Times New Roman" w:hint="eastAsia"/>
          <w:sz w:val="24"/>
          <w:szCs w:val="24"/>
        </w:rPr>
        <w:t>、</w:t>
      </w:r>
      <w:r w:rsidRPr="00750889">
        <w:rPr>
          <w:rFonts w:ascii="Times New Roman" w:eastAsiaTheme="minorEastAsia" w:hAnsi="Times New Roman" w:hint="eastAsia"/>
          <w:sz w:val="24"/>
          <w:szCs w:val="24"/>
        </w:rPr>
        <w:t>N</w:t>
      </w:r>
      <w:r w:rsidRPr="00750889">
        <w:rPr>
          <w:rFonts w:ascii="Times New Roman" w:eastAsiaTheme="minorEastAsia" w:hAnsi="Times New Roman"/>
          <w:sz w:val="24"/>
          <w:szCs w:val="24"/>
        </w:rPr>
        <w:t>15</w:t>
      </w:r>
      <w:r w:rsidRPr="00750889">
        <w:rPr>
          <w:rFonts w:ascii="Times New Roman" w:eastAsiaTheme="minorEastAsia" w:hAnsi="Times New Roman" w:hint="eastAsia"/>
          <w:sz w:val="24"/>
          <w:szCs w:val="24"/>
        </w:rPr>
        <w:t>共</w:t>
      </w:r>
      <w:r w:rsidRPr="00750889">
        <w:rPr>
          <w:rFonts w:ascii="Times New Roman" w:eastAsiaTheme="minorEastAsia" w:hAnsi="Times New Roman"/>
          <w:sz w:val="24"/>
          <w:szCs w:val="24"/>
        </w:rPr>
        <w:t>5</w:t>
      </w:r>
      <w:r w:rsidRPr="00750889">
        <w:rPr>
          <w:rFonts w:ascii="Times New Roman" w:eastAsiaTheme="minorEastAsia" w:hAnsi="Times New Roman" w:hint="eastAsia"/>
          <w:sz w:val="24"/>
          <w:szCs w:val="24"/>
        </w:rPr>
        <w:t>个点监测结果均符合《声环境质量标准》（</w:t>
      </w:r>
      <w:r w:rsidRPr="00750889">
        <w:rPr>
          <w:rFonts w:ascii="Times New Roman" w:eastAsiaTheme="minorEastAsia" w:hAnsi="Times New Roman" w:hint="eastAsia"/>
          <w:sz w:val="24"/>
          <w:szCs w:val="24"/>
        </w:rPr>
        <w:t>GB3096-2008</w:t>
      </w:r>
      <w:r w:rsidRPr="00750889">
        <w:rPr>
          <w:rFonts w:ascii="Times New Roman" w:eastAsiaTheme="minorEastAsia" w:hAnsi="Times New Roman" w:hint="eastAsia"/>
          <w:sz w:val="24"/>
          <w:szCs w:val="24"/>
        </w:rPr>
        <w:t>）表</w:t>
      </w:r>
      <w:r w:rsidRPr="00750889">
        <w:rPr>
          <w:rFonts w:ascii="Times New Roman" w:eastAsiaTheme="minorEastAsia" w:hAnsi="Times New Roman" w:hint="eastAsia"/>
          <w:sz w:val="24"/>
          <w:szCs w:val="24"/>
        </w:rPr>
        <w:t>1</w:t>
      </w:r>
      <w:r w:rsidRPr="00750889">
        <w:rPr>
          <w:rFonts w:ascii="Times New Roman" w:eastAsiaTheme="minorEastAsia" w:hAnsi="Times New Roman" w:hint="eastAsia"/>
          <w:sz w:val="24"/>
          <w:szCs w:val="24"/>
        </w:rPr>
        <w:t>中</w:t>
      </w:r>
      <w:r w:rsidRPr="00750889">
        <w:rPr>
          <w:rFonts w:ascii="Times New Roman" w:eastAsiaTheme="minorEastAsia" w:hAnsi="Times New Roman" w:hint="eastAsia"/>
          <w:sz w:val="24"/>
          <w:szCs w:val="24"/>
        </w:rPr>
        <w:t>2</w:t>
      </w:r>
      <w:r w:rsidRPr="00750889">
        <w:rPr>
          <w:rFonts w:ascii="Times New Roman" w:eastAsiaTheme="minorEastAsia" w:hAnsi="Times New Roman" w:hint="eastAsia"/>
          <w:sz w:val="24"/>
          <w:szCs w:val="24"/>
        </w:rPr>
        <w:t>类环境噪声限值。</w:t>
      </w:r>
    </w:p>
    <w:p w14:paraId="32BFDA36" w14:textId="42440FF4" w:rsidR="00515CE0" w:rsidRPr="006E11AB" w:rsidRDefault="0066278B" w:rsidP="006E11AB">
      <w:pPr>
        <w:adjustRightInd w:val="0"/>
        <w:spacing w:line="360" w:lineRule="auto"/>
        <w:ind w:firstLineChars="200" w:firstLine="480"/>
        <w:rPr>
          <w:rFonts w:ascii="Times New Roman" w:eastAsiaTheme="minorEastAsia" w:hAnsi="Times New Roman"/>
          <w:sz w:val="24"/>
          <w:szCs w:val="24"/>
        </w:rPr>
        <w:sectPr w:rsidR="00515CE0" w:rsidRPr="006E11AB" w:rsidSect="008A11D1">
          <w:pgSz w:w="11906" w:h="16838"/>
          <w:pgMar w:top="1440" w:right="1800" w:bottom="1440" w:left="1800" w:header="851" w:footer="992" w:gutter="0"/>
          <w:cols w:space="425"/>
          <w:docGrid w:type="lines" w:linePitch="312"/>
        </w:sectPr>
      </w:pPr>
      <w:r w:rsidRPr="00750889">
        <w:rPr>
          <w:rFonts w:ascii="Times New Roman" w:eastAsiaTheme="minorEastAsia" w:hAnsi="Times New Roman" w:hint="eastAsia"/>
          <w:sz w:val="24"/>
          <w:szCs w:val="24"/>
        </w:rPr>
        <w:t>项目地块东侧边界、南侧边界外</w:t>
      </w:r>
      <w:r w:rsidRPr="00750889">
        <w:rPr>
          <w:rFonts w:ascii="Times New Roman" w:eastAsiaTheme="minorEastAsia" w:hAnsi="Times New Roman" w:hint="eastAsia"/>
          <w:sz w:val="24"/>
          <w:szCs w:val="24"/>
        </w:rPr>
        <w:t>1m</w:t>
      </w:r>
      <w:r w:rsidRPr="00750889">
        <w:rPr>
          <w:rFonts w:ascii="Times New Roman" w:eastAsiaTheme="minorEastAsia" w:hAnsi="Times New Roman"/>
          <w:sz w:val="24"/>
          <w:szCs w:val="24"/>
        </w:rPr>
        <w:t xml:space="preserve"> </w:t>
      </w:r>
      <w:r w:rsidRPr="00750889">
        <w:rPr>
          <w:rFonts w:ascii="Times New Roman" w:eastAsiaTheme="minorEastAsia" w:hAnsi="Times New Roman" w:hint="eastAsia"/>
          <w:sz w:val="24"/>
          <w:szCs w:val="24"/>
        </w:rPr>
        <w:t>N</w:t>
      </w:r>
      <w:r w:rsidRPr="00750889">
        <w:rPr>
          <w:rFonts w:ascii="Times New Roman" w:eastAsiaTheme="minorEastAsia" w:hAnsi="Times New Roman"/>
          <w:sz w:val="24"/>
          <w:szCs w:val="24"/>
        </w:rPr>
        <w:t>2</w:t>
      </w:r>
      <w:r w:rsidRPr="00750889">
        <w:rPr>
          <w:rFonts w:ascii="Times New Roman" w:eastAsiaTheme="minorEastAsia" w:hAnsi="Times New Roman" w:hint="eastAsia"/>
          <w:sz w:val="24"/>
          <w:szCs w:val="24"/>
        </w:rPr>
        <w:t>、</w:t>
      </w:r>
      <w:r w:rsidRPr="00750889">
        <w:rPr>
          <w:rFonts w:ascii="Times New Roman" w:eastAsiaTheme="minorEastAsia" w:hAnsi="Times New Roman" w:hint="eastAsia"/>
          <w:sz w:val="24"/>
          <w:szCs w:val="24"/>
        </w:rPr>
        <w:t>N</w:t>
      </w:r>
      <w:r w:rsidRPr="00750889">
        <w:rPr>
          <w:rFonts w:ascii="Times New Roman" w:eastAsiaTheme="minorEastAsia" w:hAnsi="Times New Roman"/>
          <w:sz w:val="24"/>
          <w:szCs w:val="24"/>
        </w:rPr>
        <w:t>3</w:t>
      </w:r>
      <w:r w:rsidRPr="00750889">
        <w:rPr>
          <w:rFonts w:ascii="Times New Roman" w:eastAsiaTheme="minorEastAsia" w:hAnsi="Times New Roman" w:hint="eastAsia"/>
          <w:sz w:val="24"/>
          <w:szCs w:val="24"/>
        </w:rPr>
        <w:t>共</w:t>
      </w:r>
      <w:r w:rsidRPr="00750889">
        <w:rPr>
          <w:rFonts w:ascii="Times New Roman" w:eastAsiaTheme="minorEastAsia" w:hAnsi="Times New Roman" w:hint="eastAsia"/>
          <w:sz w:val="24"/>
          <w:szCs w:val="24"/>
        </w:rPr>
        <w:t>2</w:t>
      </w:r>
      <w:r w:rsidRPr="00750889">
        <w:rPr>
          <w:rFonts w:ascii="Times New Roman" w:eastAsiaTheme="minorEastAsia" w:hAnsi="Times New Roman" w:hint="eastAsia"/>
          <w:sz w:val="24"/>
          <w:szCs w:val="24"/>
        </w:rPr>
        <w:t>个点监测结果均符合</w:t>
      </w:r>
      <w:r w:rsidR="005954B2" w:rsidRPr="00750889">
        <w:rPr>
          <w:rFonts w:ascii="Times New Roman" w:eastAsiaTheme="minorEastAsia" w:hAnsi="Times New Roman" w:hint="eastAsia"/>
          <w:sz w:val="24"/>
          <w:szCs w:val="24"/>
        </w:rPr>
        <w:t>《工业企业厂界环境噪声排放标准》（</w:t>
      </w:r>
      <w:r w:rsidR="005954B2" w:rsidRPr="00750889">
        <w:rPr>
          <w:rFonts w:ascii="Times New Roman" w:eastAsiaTheme="minorEastAsia" w:hAnsi="Times New Roman" w:hint="eastAsia"/>
          <w:sz w:val="24"/>
          <w:szCs w:val="24"/>
        </w:rPr>
        <w:t>GB12348-2008</w:t>
      </w:r>
      <w:r w:rsidR="005954B2" w:rsidRPr="00750889">
        <w:rPr>
          <w:rFonts w:ascii="Times New Roman" w:eastAsiaTheme="minorEastAsia" w:hAnsi="Times New Roman" w:hint="eastAsia"/>
          <w:sz w:val="24"/>
          <w:szCs w:val="24"/>
        </w:rPr>
        <w:t>）</w:t>
      </w:r>
      <w:r w:rsidR="005954B2" w:rsidRPr="00750889">
        <w:rPr>
          <w:rFonts w:ascii="Times New Roman" w:eastAsiaTheme="minorEastAsia" w:hAnsi="Times New Roman" w:hint="eastAsia"/>
          <w:sz w:val="24"/>
          <w:szCs w:val="24"/>
        </w:rPr>
        <w:t>2</w:t>
      </w:r>
      <w:r w:rsidR="005954B2" w:rsidRPr="00750889">
        <w:rPr>
          <w:rFonts w:ascii="Times New Roman" w:eastAsiaTheme="minorEastAsia" w:hAnsi="Times New Roman" w:hint="eastAsia"/>
          <w:sz w:val="24"/>
          <w:szCs w:val="24"/>
        </w:rPr>
        <w:t>类标准限值要求；项目地块北侧边界、西侧边界外</w:t>
      </w:r>
      <w:r w:rsidR="005954B2" w:rsidRPr="00750889">
        <w:rPr>
          <w:rFonts w:ascii="Times New Roman" w:eastAsiaTheme="minorEastAsia" w:hAnsi="Times New Roman" w:hint="eastAsia"/>
          <w:sz w:val="24"/>
          <w:szCs w:val="24"/>
        </w:rPr>
        <w:t>1m</w:t>
      </w:r>
      <w:r w:rsidR="005954B2" w:rsidRPr="00750889">
        <w:rPr>
          <w:rFonts w:ascii="Times New Roman" w:eastAsiaTheme="minorEastAsia" w:hAnsi="Times New Roman"/>
          <w:sz w:val="24"/>
          <w:szCs w:val="24"/>
        </w:rPr>
        <w:t xml:space="preserve"> </w:t>
      </w:r>
      <w:r w:rsidR="005954B2" w:rsidRPr="00750889">
        <w:rPr>
          <w:rFonts w:ascii="Times New Roman" w:eastAsiaTheme="minorEastAsia" w:hAnsi="Times New Roman" w:hint="eastAsia"/>
          <w:sz w:val="24"/>
          <w:szCs w:val="24"/>
        </w:rPr>
        <w:t>N</w:t>
      </w:r>
      <w:r w:rsidR="005954B2" w:rsidRPr="00750889">
        <w:rPr>
          <w:rFonts w:ascii="Times New Roman" w:eastAsiaTheme="minorEastAsia" w:hAnsi="Times New Roman"/>
          <w:sz w:val="24"/>
          <w:szCs w:val="24"/>
        </w:rPr>
        <w:t>1</w:t>
      </w:r>
      <w:r w:rsidR="005954B2" w:rsidRPr="00750889">
        <w:rPr>
          <w:rFonts w:ascii="Times New Roman" w:eastAsiaTheme="minorEastAsia" w:hAnsi="Times New Roman" w:hint="eastAsia"/>
          <w:sz w:val="24"/>
          <w:szCs w:val="24"/>
        </w:rPr>
        <w:t>、</w:t>
      </w:r>
      <w:r w:rsidR="005954B2" w:rsidRPr="00750889">
        <w:rPr>
          <w:rFonts w:ascii="Times New Roman" w:eastAsiaTheme="minorEastAsia" w:hAnsi="Times New Roman" w:hint="eastAsia"/>
          <w:sz w:val="24"/>
          <w:szCs w:val="24"/>
        </w:rPr>
        <w:t>N</w:t>
      </w:r>
      <w:r w:rsidR="005954B2" w:rsidRPr="00750889">
        <w:rPr>
          <w:rFonts w:ascii="Times New Roman" w:eastAsiaTheme="minorEastAsia" w:hAnsi="Times New Roman"/>
          <w:sz w:val="24"/>
          <w:szCs w:val="24"/>
        </w:rPr>
        <w:t>4</w:t>
      </w:r>
      <w:r w:rsidR="005954B2" w:rsidRPr="00750889">
        <w:rPr>
          <w:rFonts w:ascii="Times New Roman" w:eastAsiaTheme="minorEastAsia" w:hAnsi="Times New Roman" w:hint="eastAsia"/>
          <w:sz w:val="24"/>
          <w:szCs w:val="24"/>
        </w:rPr>
        <w:t>共</w:t>
      </w:r>
      <w:r w:rsidR="005954B2" w:rsidRPr="00750889">
        <w:rPr>
          <w:rFonts w:ascii="Times New Roman" w:eastAsiaTheme="minorEastAsia" w:hAnsi="Times New Roman" w:hint="eastAsia"/>
          <w:sz w:val="24"/>
          <w:szCs w:val="24"/>
        </w:rPr>
        <w:t>2</w:t>
      </w:r>
      <w:r w:rsidR="005954B2" w:rsidRPr="00750889">
        <w:rPr>
          <w:rFonts w:ascii="Times New Roman" w:eastAsiaTheme="minorEastAsia" w:hAnsi="Times New Roman" w:hint="eastAsia"/>
          <w:sz w:val="24"/>
          <w:szCs w:val="24"/>
        </w:rPr>
        <w:t>个点监测结果均符合《工业</w:t>
      </w:r>
      <w:r w:rsidR="005954B2" w:rsidRPr="005954B2">
        <w:rPr>
          <w:rFonts w:ascii="Times New Roman" w:eastAsiaTheme="minorEastAsia" w:hAnsi="Times New Roman" w:hint="eastAsia"/>
          <w:sz w:val="24"/>
          <w:szCs w:val="24"/>
        </w:rPr>
        <w:t>企业厂界环境噪声排放标准》（</w:t>
      </w:r>
      <w:r w:rsidR="005954B2" w:rsidRPr="005954B2">
        <w:rPr>
          <w:rFonts w:ascii="Times New Roman" w:eastAsiaTheme="minorEastAsia" w:hAnsi="Times New Roman" w:hint="eastAsia"/>
          <w:sz w:val="24"/>
          <w:szCs w:val="24"/>
        </w:rPr>
        <w:t>GB12348-2008</w:t>
      </w:r>
      <w:r w:rsidR="005954B2" w:rsidRPr="005954B2">
        <w:rPr>
          <w:rFonts w:ascii="Times New Roman" w:eastAsiaTheme="minorEastAsia" w:hAnsi="Times New Roman" w:hint="eastAsia"/>
          <w:sz w:val="24"/>
          <w:szCs w:val="24"/>
        </w:rPr>
        <w:t>）</w:t>
      </w:r>
      <w:r w:rsidR="005954B2">
        <w:rPr>
          <w:rFonts w:ascii="Times New Roman" w:eastAsiaTheme="minorEastAsia" w:hAnsi="Times New Roman"/>
          <w:sz w:val="24"/>
          <w:szCs w:val="24"/>
        </w:rPr>
        <w:t>4</w:t>
      </w:r>
      <w:r w:rsidR="005954B2" w:rsidRPr="005954B2">
        <w:rPr>
          <w:rFonts w:ascii="Times New Roman" w:eastAsiaTheme="minorEastAsia" w:hAnsi="Times New Roman" w:hint="eastAsia"/>
          <w:sz w:val="24"/>
          <w:szCs w:val="24"/>
        </w:rPr>
        <w:t>类标准限值要求</w:t>
      </w:r>
      <w:bookmarkStart w:id="438" w:name="_Toc21578"/>
      <w:bookmarkStart w:id="439" w:name="_Toc4648"/>
      <w:r w:rsidR="00A40581">
        <w:rPr>
          <w:rFonts w:ascii="Times New Roman" w:hAnsi="Times New Roman" w:hint="eastAsia"/>
          <w:color w:val="000000"/>
          <w:sz w:val="24"/>
          <w:szCs w:val="24"/>
        </w:rPr>
        <w:t>。</w:t>
      </w:r>
      <w:bookmarkEnd w:id="438"/>
      <w:bookmarkEnd w:id="439"/>
    </w:p>
    <w:p w14:paraId="05230796" w14:textId="5BC240F3" w:rsidR="00515CE0" w:rsidRDefault="00A40581">
      <w:pPr>
        <w:pStyle w:val="22"/>
        <w:spacing w:beforeLines="50" w:before="156" w:afterLines="50" w:after="156" w:line="720" w:lineRule="auto"/>
        <w:jc w:val="left"/>
        <w:outlineLvl w:val="0"/>
        <w:rPr>
          <w:rFonts w:ascii="Times New Roman" w:eastAsia="宋体" w:hAnsi="Times New Roman"/>
          <w:b/>
          <w:sz w:val="36"/>
          <w:szCs w:val="36"/>
        </w:rPr>
      </w:pPr>
      <w:bookmarkStart w:id="440" w:name="_Toc12138"/>
      <w:bookmarkStart w:id="441" w:name="_Toc25734"/>
      <w:bookmarkStart w:id="442" w:name="_Toc29386"/>
      <w:bookmarkStart w:id="443" w:name="_Toc7330"/>
      <w:bookmarkStart w:id="444" w:name="_Toc11510"/>
      <w:bookmarkStart w:id="445" w:name="_Toc16072"/>
      <w:bookmarkStart w:id="446" w:name="_Toc31272"/>
      <w:bookmarkStart w:id="447" w:name="_Toc12974"/>
      <w:bookmarkStart w:id="448" w:name="_Toc23678"/>
      <w:bookmarkStart w:id="449" w:name="_Toc85716936"/>
      <w:r>
        <w:rPr>
          <w:rFonts w:ascii="Times New Roman" w:eastAsia="宋体" w:hAnsi="Times New Roman" w:hint="eastAsia"/>
          <w:b/>
          <w:sz w:val="36"/>
          <w:szCs w:val="36"/>
        </w:rPr>
        <w:lastRenderedPageBreak/>
        <w:t>十</w:t>
      </w:r>
      <w:r>
        <w:rPr>
          <w:rFonts w:ascii="Times New Roman" w:eastAsia="宋体" w:hAnsi="Times New Roman" w:hint="eastAsia"/>
          <w:b/>
          <w:sz w:val="36"/>
          <w:szCs w:val="36"/>
        </w:rPr>
        <w:t xml:space="preserve">  </w:t>
      </w:r>
      <w:r>
        <w:rPr>
          <w:rFonts w:ascii="Times New Roman" w:eastAsia="宋体" w:hAnsi="Times New Roman" w:hint="eastAsia"/>
          <w:b/>
          <w:sz w:val="36"/>
          <w:szCs w:val="36"/>
        </w:rPr>
        <w:t>验收监测结论</w:t>
      </w:r>
      <w:bookmarkEnd w:id="440"/>
      <w:bookmarkEnd w:id="441"/>
      <w:bookmarkEnd w:id="442"/>
      <w:bookmarkEnd w:id="443"/>
      <w:bookmarkEnd w:id="444"/>
      <w:bookmarkEnd w:id="445"/>
      <w:bookmarkEnd w:id="446"/>
      <w:bookmarkEnd w:id="447"/>
      <w:bookmarkEnd w:id="448"/>
      <w:bookmarkEnd w:id="449"/>
    </w:p>
    <w:p w14:paraId="06B2555E" w14:textId="5E60A03C" w:rsidR="00515CE0" w:rsidRDefault="00A40581">
      <w:pPr>
        <w:pStyle w:val="22"/>
        <w:spacing w:line="360" w:lineRule="auto"/>
        <w:jc w:val="left"/>
        <w:rPr>
          <w:rFonts w:ascii="Times New Roman" w:eastAsia="宋体" w:hAnsi="Times New Roman"/>
          <w:b/>
          <w:sz w:val="28"/>
          <w:szCs w:val="28"/>
        </w:rPr>
      </w:pPr>
      <w:bookmarkStart w:id="450" w:name="_Toc22824"/>
      <w:bookmarkStart w:id="451" w:name="_Toc27725"/>
      <w:bookmarkStart w:id="452" w:name="_Toc29898"/>
      <w:bookmarkStart w:id="453" w:name="_Toc14586"/>
      <w:bookmarkStart w:id="454" w:name="_Toc27022"/>
      <w:bookmarkStart w:id="455" w:name="_Toc23164"/>
      <w:bookmarkStart w:id="456" w:name="_Toc21958"/>
      <w:bookmarkStart w:id="457" w:name="_Toc17271"/>
      <w:bookmarkStart w:id="458" w:name="_Toc18334"/>
      <w:bookmarkStart w:id="459" w:name="_Toc85716937"/>
      <w:r>
        <w:rPr>
          <w:rFonts w:ascii="Times New Roman" w:eastAsia="宋体" w:hAnsi="Times New Roman" w:hint="eastAsia"/>
          <w:b/>
          <w:sz w:val="28"/>
          <w:szCs w:val="28"/>
        </w:rPr>
        <w:t>1</w:t>
      </w:r>
      <w:r w:rsidR="00EF52BD">
        <w:rPr>
          <w:rFonts w:ascii="Times New Roman" w:eastAsia="宋体" w:hAnsi="Times New Roman"/>
          <w:b/>
          <w:sz w:val="28"/>
          <w:szCs w:val="28"/>
        </w:rPr>
        <w:t>0</w:t>
      </w:r>
      <w:r>
        <w:rPr>
          <w:rFonts w:ascii="Times New Roman" w:eastAsia="宋体" w:hAnsi="Times New Roman" w:hint="eastAsia"/>
          <w:b/>
          <w:sz w:val="28"/>
          <w:szCs w:val="28"/>
        </w:rPr>
        <w:t>.</w:t>
      </w:r>
      <w:r w:rsidR="00EF52BD">
        <w:rPr>
          <w:rFonts w:ascii="Times New Roman" w:eastAsia="宋体" w:hAnsi="Times New Roman"/>
          <w:b/>
          <w:sz w:val="28"/>
          <w:szCs w:val="28"/>
        </w:rPr>
        <w:t>1</w:t>
      </w:r>
      <w:r>
        <w:rPr>
          <w:rFonts w:ascii="Times New Roman" w:eastAsia="宋体" w:hAnsi="Times New Roman" w:hint="eastAsia"/>
          <w:b/>
          <w:sz w:val="28"/>
          <w:szCs w:val="28"/>
        </w:rPr>
        <w:t xml:space="preserve"> </w:t>
      </w:r>
      <w:r>
        <w:rPr>
          <w:rFonts w:ascii="Times New Roman" w:eastAsia="宋体" w:hAnsi="Times New Roman" w:hint="eastAsia"/>
          <w:b/>
          <w:sz w:val="28"/>
          <w:szCs w:val="28"/>
        </w:rPr>
        <w:t>环保设施调试效果</w:t>
      </w:r>
      <w:bookmarkEnd w:id="450"/>
      <w:bookmarkEnd w:id="451"/>
      <w:bookmarkEnd w:id="452"/>
      <w:bookmarkEnd w:id="453"/>
      <w:bookmarkEnd w:id="454"/>
      <w:bookmarkEnd w:id="455"/>
      <w:bookmarkEnd w:id="456"/>
      <w:bookmarkEnd w:id="457"/>
      <w:bookmarkEnd w:id="458"/>
      <w:bookmarkEnd w:id="459"/>
    </w:p>
    <w:p w14:paraId="0281A95B" w14:textId="77777777" w:rsidR="00515CE0" w:rsidRDefault="00A40581">
      <w:pPr>
        <w:spacing w:line="360" w:lineRule="auto"/>
        <w:ind w:firstLineChars="200" w:firstLine="480"/>
        <w:rPr>
          <w:rFonts w:ascii="Times New Roman" w:hAnsi="Times New Roman"/>
          <w:sz w:val="24"/>
        </w:rPr>
      </w:pPr>
      <w:bookmarkStart w:id="460" w:name="_Toc27808"/>
      <w:bookmarkStart w:id="461" w:name="_Toc6054"/>
      <w:bookmarkStart w:id="462" w:name="_Toc24960"/>
      <w:bookmarkStart w:id="463" w:name="_Toc23669"/>
      <w:bookmarkStart w:id="464" w:name="_Toc20779"/>
      <w:bookmarkStart w:id="465" w:name="_Toc27244"/>
      <w:bookmarkStart w:id="466" w:name="_Toc15276"/>
      <w:bookmarkStart w:id="467" w:name="_Toc2579"/>
      <w:bookmarkStart w:id="468" w:name="_Toc28587"/>
      <w:r>
        <w:rPr>
          <w:rFonts w:ascii="Times New Roman" w:hAnsi="Times New Roman" w:hint="eastAsia"/>
          <w:sz w:val="24"/>
        </w:rPr>
        <w:t>验收监测期间，尚无商户、人员入驻，故未对废水、废气进行监测。</w:t>
      </w:r>
    </w:p>
    <w:p w14:paraId="434AAFFF" w14:textId="6EA6FC75" w:rsidR="00515CE0" w:rsidRDefault="00A40581">
      <w:pPr>
        <w:pStyle w:val="22"/>
        <w:spacing w:line="360" w:lineRule="auto"/>
        <w:jc w:val="left"/>
        <w:rPr>
          <w:rFonts w:ascii="Times New Roman" w:eastAsia="宋体" w:hAnsi="Times New Roman"/>
          <w:b/>
          <w:sz w:val="28"/>
          <w:szCs w:val="28"/>
        </w:rPr>
      </w:pPr>
      <w:bookmarkStart w:id="469" w:name="_Toc85716938"/>
      <w:r>
        <w:rPr>
          <w:rFonts w:ascii="Times New Roman" w:eastAsia="宋体" w:hAnsi="Times New Roman" w:hint="eastAsia"/>
          <w:b/>
          <w:sz w:val="28"/>
          <w:szCs w:val="28"/>
        </w:rPr>
        <w:t>1</w:t>
      </w:r>
      <w:r w:rsidR="00EF52BD">
        <w:rPr>
          <w:rFonts w:ascii="Times New Roman" w:eastAsia="宋体" w:hAnsi="Times New Roman"/>
          <w:b/>
          <w:sz w:val="28"/>
          <w:szCs w:val="28"/>
        </w:rPr>
        <w:t>0</w:t>
      </w:r>
      <w:r>
        <w:rPr>
          <w:rFonts w:ascii="Times New Roman" w:eastAsia="宋体" w:hAnsi="Times New Roman" w:hint="eastAsia"/>
          <w:b/>
          <w:sz w:val="28"/>
          <w:szCs w:val="28"/>
        </w:rPr>
        <w:t>.</w:t>
      </w:r>
      <w:r w:rsidR="00EF52BD">
        <w:rPr>
          <w:rFonts w:ascii="Times New Roman" w:eastAsia="宋体" w:hAnsi="Times New Roman"/>
          <w:b/>
          <w:sz w:val="28"/>
          <w:szCs w:val="28"/>
        </w:rPr>
        <w:t>2</w:t>
      </w:r>
      <w:r>
        <w:rPr>
          <w:rFonts w:ascii="Times New Roman" w:eastAsia="宋体" w:hAnsi="Times New Roman" w:hint="eastAsia"/>
          <w:b/>
          <w:sz w:val="28"/>
          <w:szCs w:val="28"/>
        </w:rPr>
        <w:t xml:space="preserve"> </w:t>
      </w:r>
      <w:r>
        <w:rPr>
          <w:rFonts w:ascii="Times New Roman" w:eastAsia="宋体" w:hAnsi="Times New Roman" w:hint="eastAsia"/>
          <w:b/>
          <w:sz w:val="28"/>
          <w:szCs w:val="28"/>
        </w:rPr>
        <w:t>污染物排放监测结果</w:t>
      </w:r>
      <w:bookmarkEnd w:id="469"/>
    </w:p>
    <w:p w14:paraId="6B9CB6C1" w14:textId="77777777" w:rsidR="006E11AB" w:rsidRPr="00750889" w:rsidRDefault="006E11AB" w:rsidP="006E11AB">
      <w:pPr>
        <w:adjustRightInd w:val="0"/>
        <w:spacing w:line="360" w:lineRule="auto"/>
        <w:ind w:firstLineChars="200" w:firstLine="480"/>
        <w:rPr>
          <w:rFonts w:ascii="Times New Roman" w:eastAsiaTheme="minorEastAsia" w:hAnsi="Times New Roman"/>
          <w:sz w:val="24"/>
          <w:szCs w:val="24"/>
        </w:rPr>
      </w:pPr>
      <w:r>
        <w:rPr>
          <w:rFonts w:ascii="Times New Roman" w:eastAsiaTheme="minorEastAsia" w:hAnsi="Times New Roman"/>
          <w:sz w:val="24"/>
          <w:szCs w:val="24"/>
        </w:rPr>
        <w:t>验收监测期间，项目</w:t>
      </w:r>
      <w:r>
        <w:rPr>
          <w:rFonts w:ascii="Times New Roman" w:eastAsiaTheme="minorEastAsia" w:hAnsi="Times New Roman" w:hint="eastAsia"/>
          <w:sz w:val="24"/>
          <w:szCs w:val="24"/>
        </w:rPr>
        <w:t>E</w:t>
      </w:r>
      <w:r>
        <w:rPr>
          <w:rFonts w:ascii="Times New Roman" w:eastAsiaTheme="minorEastAsia" w:hAnsi="Times New Roman" w:hint="eastAsia"/>
          <w:sz w:val="24"/>
          <w:szCs w:val="24"/>
        </w:rPr>
        <w:t>地块</w:t>
      </w:r>
      <w:r w:rsidRPr="00CC2B9B">
        <w:rPr>
          <w:rFonts w:ascii="Times New Roman" w:eastAsiaTheme="minorEastAsia" w:hAnsi="Times New Roman" w:hint="eastAsia"/>
          <w:sz w:val="24"/>
          <w:szCs w:val="24"/>
        </w:rPr>
        <w:t>项目区东南角配电房</w:t>
      </w:r>
      <w:r>
        <w:rPr>
          <w:rFonts w:ascii="Times New Roman" w:eastAsiaTheme="minorEastAsia" w:hAnsi="Times New Roman" w:hint="eastAsia"/>
          <w:sz w:val="24"/>
          <w:szCs w:val="24"/>
        </w:rPr>
        <w:t>、</w:t>
      </w:r>
      <w:r w:rsidRPr="00CC2B9B">
        <w:rPr>
          <w:rFonts w:ascii="Times New Roman" w:eastAsiaTheme="minorEastAsia" w:hAnsi="Times New Roman" w:hint="eastAsia"/>
          <w:sz w:val="24"/>
          <w:szCs w:val="24"/>
        </w:rPr>
        <w:t>西侧配电房</w:t>
      </w:r>
      <w:r>
        <w:rPr>
          <w:rFonts w:ascii="Times New Roman" w:eastAsiaTheme="minorEastAsia" w:hAnsi="Times New Roman" w:hint="eastAsia"/>
          <w:sz w:val="24"/>
          <w:szCs w:val="24"/>
        </w:rPr>
        <w:t>、</w:t>
      </w:r>
      <w:r w:rsidRPr="00CC2B9B">
        <w:rPr>
          <w:rFonts w:ascii="Times New Roman" w:eastAsiaTheme="minorEastAsia" w:hAnsi="Times New Roman" w:hint="eastAsia"/>
          <w:sz w:val="24"/>
          <w:szCs w:val="24"/>
        </w:rPr>
        <w:t>燃气调压站</w:t>
      </w:r>
      <w:r>
        <w:rPr>
          <w:rFonts w:ascii="Times New Roman" w:eastAsiaTheme="minorEastAsia" w:hAnsi="Times New Roman" w:hint="eastAsia"/>
          <w:sz w:val="24"/>
          <w:szCs w:val="24"/>
        </w:rPr>
        <w:t>、</w:t>
      </w:r>
      <w:r w:rsidRPr="00CC2B9B">
        <w:rPr>
          <w:rFonts w:ascii="Times New Roman" w:eastAsiaTheme="minorEastAsia" w:hAnsi="Times New Roman" w:hint="eastAsia"/>
          <w:sz w:val="24"/>
          <w:szCs w:val="24"/>
        </w:rPr>
        <w:t>水泵房</w:t>
      </w:r>
      <w:r>
        <w:rPr>
          <w:rFonts w:ascii="Times New Roman" w:eastAsiaTheme="minorEastAsia" w:hAnsi="Times New Roman" w:hint="eastAsia"/>
          <w:sz w:val="24"/>
          <w:szCs w:val="24"/>
        </w:rPr>
        <w:t>、</w:t>
      </w:r>
      <w:r w:rsidRPr="0066278B">
        <w:rPr>
          <w:rFonts w:ascii="Times New Roman" w:eastAsiaTheme="minorEastAsia" w:hAnsi="Times New Roman" w:hint="eastAsia"/>
          <w:sz w:val="24"/>
          <w:szCs w:val="24"/>
        </w:rPr>
        <w:t>4#</w:t>
      </w:r>
      <w:r w:rsidRPr="0066278B">
        <w:rPr>
          <w:rFonts w:ascii="Times New Roman" w:eastAsiaTheme="minorEastAsia" w:hAnsi="Times New Roman" w:hint="eastAsia"/>
          <w:sz w:val="24"/>
          <w:szCs w:val="24"/>
        </w:rPr>
        <w:t>楼南侧地下车库排风口</w:t>
      </w:r>
      <w:r>
        <w:rPr>
          <w:rFonts w:ascii="Times New Roman" w:eastAsiaTheme="minorEastAsia" w:hAnsi="Times New Roman" w:hint="eastAsia"/>
          <w:sz w:val="24"/>
          <w:szCs w:val="24"/>
        </w:rPr>
        <w:t>、</w:t>
      </w:r>
      <w:r w:rsidRPr="0066278B">
        <w:rPr>
          <w:rFonts w:ascii="Times New Roman" w:eastAsiaTheme="minorEastAsia" w:hAnsi="Times New Roman" w:hint="eastAsia"/>
          <w:sz w:val="24"/>
          <w:szCs w:val="24"/>
        </w:rPr>
        <w:t>1#</w:t>
      </w:r>
      <w:r w:rsidRPr="0066278B">
        <w:rPr>
          <w:rFonts w:ascii="Times New Roman" w:eastAsiaTheme="minorEastAsia" w:hAnsi="Times New Roman" w:hint="eastAsia"/>
          <w:sz w:val="24"/>
          <w:szCs w:val="24"/>
        </w:rPr>
        <w:t>楼东侧地下车库排风口</w:t>
      </w:r>
      <w:r w:rsidRPr="00CC2B9B">
        <w:rPr>
          <w:rFonts w:ascii="Times New Roman" w:eastAsiaTheme="minorEastAsia" w:hAnsi="Times New Roman" w:hint="eastAsia"/>
          <w:sz w:val="24"/>
          <w:szCs w:val="24"/>
        </w:rPr>
        <w:t>边界外</w:t>
      </w:r>
      <w:r w:rsidRPr="00CC2B9B">
        <w:rPr>
          <w:rFonts w:ascii="Times New Roman" w:eastAsiaTheme="minorEastAsia" w:hAnsi="Times New Roman" w:hint="eastAsia"/>
          <w:sz w:val="24"/>
          <w:szCs w:val="24"/>
        </w:rPr>
        <w:t>1m</w:t>
      </w:r>
      <w:r>
        <w:rPr>
          <w:rFonts w:ascii="Times New Roman" w:eastAsiaTheme="minorEastAsia" w:hAnsi="Times New Roman"/>
          <w:sz w:val="24"/>
          <w:szCs w:val="24"/>
        </w:rPr>
        <w:t xml:space="preserve"> </w:t>
      </w:r>
      <w:r>
        <w:rPr>
          <w:rFonts w:ascii="Times New Roman" w:eastAsiaTheme="minorEastAsia" w:hAnsi="Times New Roman" w:hint="eastAsia"/>
          <w:sz w:val="24"/>
          <w:szCs w:val="24"/>
        </w:rPr>
        <w:t>设备噪声</w:t>
      </w:r>
      <w:r w:rsidRPr="00750889">
        <w:rPr>
          <w:rFonts w:ascii="Times New Roman" w:eastAsiaTheme="minorEastAsia" w:hAnsi="Times New Roman" w:hint="eastAsia"/>
          <w:sz w:val="24"/>
          <w:szCs w:val="24"/>
        </w:rPr>
        <w:t>N</w:t>
      </w:r>
      <w:r w:rsidRPr="00750889">
        <w:rPr>
          <w:rFonts w:ascii="Times New Roman" w:eastAsiaTheme="minorEastAsia" w:hAnsi="Times New Roman"/>
          <w:sz w:val="24"/>
          <w:szCs w:val="24"/>
        </w:rPr>
        <w:t>5</w:t>
      </w:r>
      <w:r w:rsidRPr="00750889">
        <w:rPr>
          <w:rFonts w:ascii="Times New Roman" w:eastAsiaTheme="minorEastAsia" w:hAnsi="Times New Roman" w:hint="eastAsia"/>
          <w:sz w:val="24"/>
          <w:szCs w:val="24"/>
        </w:rPr>
        <w:t>、</w:t>
      </w:r>
      <w:r w:rsidRPr="00750889">
        <w:rPr>
          <w:rFonts w:ascii="Times New Roman" w:eastAsiaTheme="minorEastAsia" w:hAnsi="Times New Roman" w:hint="eastAsia"/>
          <w:sz w:val="24"/>
          <w:szCs w:val="24"/>
        </w:rPr>
        <w:t>N</w:t>
      </w:r>
      <w:r w:rsidRPr="00750889">
        <w:rPr>
          <w:rFonts w:ascii="Times New Roman" w:eastAsiaTheme="minorEastAsia" w:hAnsi="Times New Roman"/>
          <w:sz w:val="24"/>
          <w:szCs w:val="24"/>
        </w:rPr>
        <w:t>6</w:t>
      </w:r>
      <w:r w:rsidRPr="00750889">
        <w:rPr>
          <w:rFonts w:ascii="Times New Roman" w:eastAsiaTheme="minorEastAsia" w:hAnsi="Times New Roman" w:hint="eastAsia"/>
          <w:sz w:val="24"/>
          <w:szCs w:val="24"/>
        </w:rPr>
        <w:t>、</w:t>
      </w:r>
      <w:r w:rsidRPr="00750889">
        <w:rPr>
          <w:rFonts w:ascii="Times New Roman" w:eastAsiaTheme="minorEastAsia" w:hAnsi="Times New Roman" w:hint="eastAsia"/>
          <w:sz w:val="24"/>
          <w:szCs w:val="24"/>
        </w:rPr>
        <w:t>N</w:t>
      </w:r>
      <w:r w:rsidRPr="00750889">
        <w:rPr>
          <w:rFonts w:ascii="Times New Roman" w:eastAsiaTheme="minorEastAsia" w:hAnsi="Times New Roman"/>
          <w:sz w:val="24"/>
          <w:szCs w:val="24"/>
        </w:rPr>
        <w:t>7</w:t>
      </w:r>
      <w:r w:rsidRPr="00750889">
        <w:rPr>
          <w:rFonts w:ascii="Times New Roman" w:eastAsiaTheme="minorEastAsia" w:hAnsi="Times New Roman" w:hint="eastAsia"/>
          <w:sz w:val="24"/>
          <w:szCs w:val="24"/>
        </w:rPr>
        <w:t>、</w:t>
      </w:r>
      <w:r w:rsidRPr="00750889">
        <w:rPr>
          <w:rFonts w:ascii="Times New Roman" w:eastAsiaTheme="minorEastAsia" w:hAnsi="Times New Roman" w:hint="eastAsia"/>
          <w:sz w:val="24"/>
          <w:szCs w:val="24"/>
        </w:rPr>
        <w:t>N</w:t>
      </w:r>
      <w:r w:rsidRPr="00750889">
        <w:rPr>
          <w:rFonts w:ascii="Times New Roman" w:eastAsiaTheme="minorEastAsia" w:hAnsi="Times New Roman"/>
          <w:sz w:val="24"/>
          <w:szCs w:val="24"/>
        </w:rPr>
        <w:t>8</w:t>
      </w:r>
      <w:r w:rsidRPr="00750889">
        <w:rPr>
          <w:rFonts w:ascii="Times New Roman" w:eastAsiaTheme="minorEastAsia" w:hAnsi="Times New Roman" w:hint="eastAsia"/>
          <w:sz w:val="24"/>
          <w:szCs w:val="24"/>
        </w:rPr>
        <w:t>、</w:t>
      </w:r>
      <w:r w:rsidRPr="00750889">
        <w:rPr>
          <w:rFonts w:ascii="Times New Roman" w:eastAsiaTheme="minorEastAsia" w:hAnsi="Times New Roman" w:hint="eastAsia"/>
          <w:sz w:val="24"/>
          <w:szCs w:val="24"/>
        </w:rPr>
        <w:t>N</w:t>
      </w:r>
      <w:r w:rsidRPr="00750889">
        <w:rPr>
          <w:rFonts w:ascii="Times New Roman" w:eastAsiaTheme="minorEastAsia" w:hAnsi="Times New Roman"/>
          <w:sz w:val="24"/>
          <w:szCs w:val="24"/>
        </w:rPr>
        <w:t>13</w:t>
      </w:r>
      <w:r w:rsidRPr="00750889">
        <w:rPr>
          <w:rFonts w:ascii="Times New Roman" w:eastAsiaTheme="minorEastAsia" w:hAnsi="Times New Roman" w:hint="eastAsia"/>
          <w:sz w:val="24"/>
          <w:szCs w:val="24"/>
        </w:rPr>
        <w:t>、</w:t>
      </w:r>
      <w:r w:rsidRPr="00750889">
        <w:rPr>
          <w:rFonts w:ascii="Times New Roman" w:eastAsiaTheme="minorEastAsia" w:hAnsi="Times New Roman" w:hint="eastAsia"/>
          <w:sz w:val="24"/>
          <w:szCs w:val="24"/>
        </w:rPr>
        <w:t>N</w:t>
      </w:r>
      <w:r w:rsidRPr="00750889">
        <w:rPr>
          <w:rFonts w:ascii="Times New Roman" w:eastAsiaTheme="minorEastAsia" w:hAnsi="Times New Roman"/>
          <w:sz w:val="24"/>
          <w:szCs w:val="24"/>
        </w:rPr>
        <w:t>14</w:t>
      </w:r>
      <w:r w:rsidRPr="00750889">
        <w:rPr>
          <w:rFonts w:ascii="Times New Roman" w:eastAsiaTheme="minorEastAsia" w:hAnsi="Times New Roman" w:hint="eastAsia"/>
          <w:sz w:val="24"/>
          <w:szCs w:val="24"/>
        </w:rPr>
        <w:t>共</w:t>
      </w:r>
      <w:r w:rsidRPr="00750889">
        <w:rPr>
          <w:rFonts w:ascii="Times New Roman" w:eastAsiaTheme="minorEastAsia" w:hAnsi="Times New Roman"/>
          <w:sz w:val="24"/>
          <w:szCs w:val="24"/>
        </w:rPr>
        <w:t>6</w:t>
      </w:r>
      <w:r w:rsidRPr="00750889">
        <w:rPr>
          <w:rFonts w:ascii="Times New Roman" w:eastAsiaTheme="minorEastAsia" w:hAnsi="Times New Roman" w:hint="eastAsia"/>
          <w:sz w:val="24"/>
          <w:szCs w:val="24"/>
        </w:rPr>
        <w:t>个点</w:t>
      </w:r>
      <w:r w:rsidRPr="00750889">
        <w:rPr>
          <w:rFonts w:ascii="Times New Roman" w:eastAsiaTheme="minorEastAsia" w:hAnsi="Times New Roman"/>
          <w:sz w:val="24"/>
          <w:szCs w:val="24"/>
        </w:rPr>
        <w:t>监测结果均符合《工业企业厂界环境噪声排放标准》（</w:t>
      </w:r>
      <w:r w:rsidRPr="00750889">
        <w:rPr>
          <w:rFonts w:ascii="Times New Roman" w:eastAsiaTheme="minorEastAsia" w:hAnsi="Times New Roman"/>
          <w:sz w:val="24"/>
          <w:szCs w:val="24"/>
        </w:rPr>
        <w:t>GB12348-2008</w:t>
      </w:r>
      <w:r w:rsidRPr="00750889">
        <w:rPr>
          <w:rFonts w:ascii="Times New Roman" w:eastAsiaTheme="minorEastAsia" w:hAnsi="Times New Roman"/>
          <w:sz w:val="24"/>
          <w:szCs w:val="24"/>
        </w:rPr>
        <w:t>）</w:t>
      </w:r>
      <w:r w:rsidRPr="00750889">
        <w:rPr>
          <w:rFonts w:ascii="Times New Roman" w:eastAsiaTheme="minorEastAsia" w:hAnsi="Times New Roman" w:hint="eastAsia"/>
          <w:sz w:val="24"/>
          <w:szCs w:val="24"/>
        </w:rPr>
        <w:t>2</w:t>
      </w:r>
      <w:r w:rsidRPr="00750889">
        <w:rPr>
          <w:rFonts w:ascii="Times New Roman" w:eastAsiaTheme="minorEastAsia" w:hAnsi="Times New Roman"/>
          <w:sz w:val="24"/>
          <w:szCs w:val="24"/>
        </w:rPr>
        <w:t>类标准限值要求</w:t>
      </w:r>
      <w:r w:rsidRPr="00750889">
        <w:rPr>
          <w:rFonts w:ascii="Times New Roman" w:eastAsiaTheme="minorEastAsia" w:hAnsi="Times New Roman" w:hint="eastAsia"/>
          <w:sz w:val="24"/>
          <w:szCs w:val="24"/>
        </w:rPr>
        <w:t>；</w:t>
      </w:r>
    </w:p>
    <w:p w14:paraId="761BF542" w14:textId="77777777" w:rsidR="006E11AB" w:rsidRPr="00750889" w:rsidRDefault="006E11AB" w:rsidP="006E11AB">
      <w:pPr>
        <w:adjustRightInd w:val="0"/>
        <w:spacing w:line="360" w:lineRule="auto"/>
        <w:ind w:firstLineChars="200" w:firstLine="480"/>
        <w:rPr>
          <w:rFonts w:ascii="Times New Roman" w:eastAsiaTheme="minorEastAsia" w:hAnsi="Times New Roman"/>
          <w:sz w:val="24"/>
          <w:szCs w:val="24"/>
        </w:rPr>
      </w:pPr>
      <w:r w:rsidRPr="00750889">
        <w:rPr>
          <w:rFonts w:ascii="Times New Roman" w:eastAsiaTheme="minorEastAsia" w:hAnsi="Times New Roman" w:hint="eastAsia"/>
          <w:sz w:val="24"/>
          <w:szCs w:val="24"/>
        </w:rPr>
        <w:t>4#</w:t>
      </w:r>
      <w:r w:rsidRPr="00750889">
        <w:rPr>
          <w:rFonts w:ascii="Times New Roman" w:eastAsiaTheme="minorEastAsia" w:hAnsi="Times New Roman" w:hint="eastAsia"/>
          <w:sz w:val="24"/>
          <w:szCs w:val="24"/>
        </w:rPr>
        <w:t>楼南侧</w:t>
      </w:r>
      <w:r w:rsidRPr="00750889">
        <w:rPr>
          <w:rFonts w:ascii="Times New Roman" w:eastAsiaTheme="minorEastAsia" w:hAnsi="Times New Roman" w:hint="eastAsia"/>
          <w:sz w:val="24"/>
          <w:szCs w:val="24"/>
        </w:rPr>
        <w:t>1</w:t>
      </w:r>
      <w:r w:rsidRPr="00750889">
        <w:rPr>
          <w:rFonts w:ascii="Times New Roman" w:eastAsiaTheme="minorEastAsia" w:hAnsi="Times New Roman" w:hint="eastAsia"/>
          <w:sz w:val="24"/>
          <w:szCs w:val="24"/>
        </w:rPr>
        <w:t>层外</w:t>
      </w:r>
      <w:r w:rsidRPr="00750889">
        <w:rPr>
          <w:rFonts w:ascii="Times New Roman" w:eastAsiaTheme="minorEastAsia" w:hAnsi="Times New Roman" w:hint="eastAsia"/>
          <w:sz w:val="24"/>
          <w:szCs w:val="24"/>
        </w:rPr>
        <w:t>1m</w:t>
      </w:r>
      <w:r w:rsidRPr="00750889">
        <w:rPr>
          <w:rFonts w:ascii="Times New Roman" w:eastAsiaTheme="minorEastAsia" w:hAnsi="Times New Roman" w:hint="eastAsia"/>
          <w:sz w:val="24"/>
          <w:szCs w:val="24"/>
        </w:rPr>
        <w:t>、</w:t>
      </w:r>
      <w:r w:rsidRPr="00750889">
        <w:rPr>
          <w:rFonts w:ascii="Times New Roman" w:eastAsiaTheme="minorEastAsia" w:hAnsi="Times New Roman" w:hint="eastAsia"/>
          <w:sz w:val="24"/>
          <w:szCs w:val="24"/>
        </w:rPr>
        <w:t>1#</w:t>
      </w:r>
      <w:r w:rsidRPr="00750889">
        <w:rPr>
          <w:rFonts w:ascii="Times New Roman" w:eastAsiaTheme="minorEastAsia" w:hAnsi="Times New Roman" w:hint="eastAsia"/>
          <w:sz w:val="24"/>
          <w:szCs w:val="24"/>
        </w:rPr>
        <w:t>楼东侧</w:t>
      </w:r>
      <w:r w:rsidRPr="00750889">
        <w:rPr>
          <w:rFonts w:ascii="Times New Roman" w:eastAsiaTheme="minorEastAsia" w:hAnsi="Times New Roman" w:hint="eastAsia"/>
          <w:sz w:val="24"/>
          <w:szCs w:val="24"/>
        </w:rPr>
        <w:t>1</w:t>
      </w:r>
      <w:r w:rsidRPr="00750889">
        <w:rPr>
          <w:rFonts w:ascii="Times New Roman" w:eastAsiaTheme="minorEastAsia" w:hAnsi="Times New Roman" w:hint="eastAsia"/>
          <w:sz w:val="24"/>
          <w:szCs w:val="24"/>
        </w:rPr>
        <w:t>层外</w:t>
      </w:r>
      <w:r w:rsidRPr="00750889">
        <w:rPr>
          <w:rFonts w:ascii="Times New Roman" w:eastAsiaTheme="minorEastAsia" w:hAnsi="Times New Roman" w:hint="eastAsia"/>
          <w:sz w:val="24"/>
          <w:szCs w:val="24"/>
        </w:rPr>
        <w:t>1m</w:t>
      </w:r>
      <w:r w:rsidRPr="00750889">
        <w:rPr>
          <w:rFonts w:ascii="Times New Roman" w:eastAsiaTheme="minorEastAsia" w:hAnsi="Times New Roman" w:hint="eastAsia"/>
          <w:sz w:val="24"/>
          <w:szCs w:val="24"/>
        </w:rPr>
        <w:t>、</w:t>
      </w:r>
      <w:r w:rsidRPr="00750889">
        <w:rPr>
          <w:rFonts w:ascii="Times New Roman" w:eastAsiaTheme="minorEastAsia" w:hAnsi="Times New Roman" w:hint="eastAsia"/>
          <w:sz w:val="24"/>
          <w:szCs w:val="24"/>
        </w:rPr>
        <w:t>8#</w:t>
      </w:r>
      <w:r w:rsidRPr="00750889">
        <w:rPr>
          <w:rFonts w:ascii="Times New Roman" w:eastAsiaTheme="minorEastAsia" w:hAnsi="Times New Roman" w:hint="eastAsia"/>
          <w:sz w:val="24"/>
          <w:szCs w:val="24"/>
        </w:rPr>
        <w:t>楼南侧</w:t>
      </w:r>
      <w:r w:rsidRPr="00750889">
        <w:rPr>
          <w:rFonts w:ascii="Times New Roman" w:eastAsiaTheme="minorEastAsia" w:hAnsi="Times New Roman" w:hint="eastAsia"/>
          <w:sz w:val="24"/>
          <w:szCs w:val="24"/>
        </w:rPr>
        <w:t>1</w:t>
      </w:r>
      <w:r w:rsidRPr="00750889">
        <w:rPr>
          <w:rFonts w:ascii="Times New Roman" w:eastAsiaTheme="minorEastAsia" w:hAnsi="Times New Roman" w:hint="eastAsia"/>
          <w:sz w:val="24"/>
          <w:szCs w:val="24"/>
        </w:rPr>
        <w:t>层外</w:t>
      </w:r>
      <w:r w:rsidRPr="00750889">
        <w:rPr>
          <w:rFonts w:ascii="Times New Roman" w:eastAsiaTheme="minorEastAsia" w:hAnsi="Times New Roman" w:hint="eastAsia"/>
          <w:sz w:val="24"/>
          <w:szCs w:val="24"/>
        </w:rPr>
        <w:t>1m</w:t>
      </w:r>
      <w:r w:rsidRPr="00750889">
        <w:rPr>
          <w:rFonts w:ascii="Times New Roman" w:eastAsiaTheme="minorEastAsia" w:hAnsi="Times New Roman" w:hint="eastAsia"/>
          <w:sz w:val="24"/>
          <w:szCs w:val="24"/>
        </w:rPr>
        <w:t>、</w:t>
      </w:r>
      <w:r w:rsidRPr="00750889">
        <w:rPr>
          <w:rFonts w:ascii="Times New Roman" w:eastAsiaTheme="minorEastAsia" w:hAnsi="Times New Roman" w:hint="eastAsia"/>
          <w:sz w:val="24"/>
          <w:szCs w:val="24"/>
        </w:rPr>
        <w:t>7#</w:t>
      </w:r>
      <w:r w:rsidRPr="00750889">
        <w:rPr>
          <w:rFonts w:ascii="Times New Roman" w:eastAsiaTheme="minorEastAsia" w:hAnsi="Times New Roman" w:hint="eastAsia"/>
          <w:sz w:val="24"/>
          <w:szCs w:val="24"/>
        </w:rPr>
        <w:t>楼西侧</w:t>
      </w:r>
      <w:r w:rsidRPr="00750889">
        <w:rPr>
          <w:rFonts w:ascii="Times New Roman" w:eastAsiaTheme="minorEastAsia" w:hAnsi="Times New Roman" w:hint="eastAsia"/>
          <w:sz w:val="24"/>
          <w:szCs w:val="24"/>
        </w:rPr>
        <w:t>1</w:t>
      </w:r>
      <w:r w:rsidRPr="00750889">
        <w:rPr>
          <w:rFonts w:ascii="Times New Roman" w:eastAsiaTheme="minorEastAsia" w:hAnsi="Times New Roman" w:hint="eastAsia"/>
          <w:sz w:val="24"/>
          <w:szCs w:val="24"/>
        </w:rPr>
        <w:t>层外</w:t>
      </w:r>
      <w:r w:rsidRPr="00750889">
        <w:rPr>
          <w:rFonts w:ascii="Times New Roman" w:eastAsiaTheme="minorEastAsia" w:hAnsi="Times New Roman" w:hint="eastAsia"/>
          <w:sz w:val="24"/>
          <w:szCs w:val="24"/>
        </w:rPr>
        <w:t>1m</w:t>
      </w:r>
      <w:r w:rsidRPr="00750889">
        <w:rPr>
          <w:rFonts w:ascii="Times New Roman" w:eastAsiaTheme="minorEastAsia" w:hAnsi="Times New Roman"/>
          <w:sz w:val="24"/>
          <w:szCs w:val="24"/>
        </w:rPr>
        <w:t xml:space="preserve"> </w:t>
      </w:r>
      <w:r w:rsidRPr="00750889">
        <w:rPr>
          <w:rFonts w:ascii="Times New Roman" w:eastAsiaTheme="minorEastAsia" w:hAnsi="Times New Roman" w:hint="eastAsia"/>
          <w:sz w:val="24"/>
          <w:szCs w:val="24"/>
        </w:rPr>
        <w:t>、</w:t>
      </w:r>
      <w:r w:rsidRPr="00750889">
        <w:rPr>
          <w:rFonts w:ascii="Times New Roman" w:eastAsiaTheme="minorEastAsia" w:hAnsi="Times New Roman"/>
          <w:sz w:val="24"/>
          <w:szCs w:val="24"/>
        </w:rPr>
        <w:t>东航银燕小区边界外</w:t>
      </w:r>
      <w:r w:rsidRPr="00750889">
        <w:rPr>
          <w:rFonts w:ascii="Times New Roman" w:eastAsiaTheme="minorEastAsia" w:hAnsi="Times New Roman"/>
          <w:sz w:val="24"/>
          <w:szCs w:val="24"/>
        </w:rPr>
        <w:t>1m</w:t>
      </w:r>
      <w:r w:rsidRPr="00750889">
        <w:rPr>
          <w:rFonts w:ascii="Times New Roman" w:eastAsiaTheme="minorEastAsia" w:hAnsi="Times New Roman" w:hint="eastAsia"/>
          <w:sz w:val="24"/>
          <w:szCs w:val="24"/>
        </w:rPr>
        <w:t>环境噪声</w:t>
      </w:r>
      <w:r w:rsidRPr="00750889">
        <w:rPr>
          <w:rFonts w:ascii="Times New Roman" w:eastAsiaTheme="minorEastAsia" w:hAnsi="Times New Roman" w:hint="eastAsia"/>
          <w:sz w:val="24"/>
          <w:szCs w:val="24"/>
        </w:rPr>
        <w:t>N</w:t>
      </w:r>
      <w:r w:rsidRPr="00750889">
        <w:rPr>
          <w:rFonts w:ascii="Times New Roman" w:eastAsiaTheme="minorEastAsia" w:hAnsi="Times New Roman"/>
          <w:sz w:val="24"/>
          <w:szCs w:val="24"/>
        </w:rPr>
        <w:t>9</w:t>
      </w:r>
      <w:r w:rsidRPr="00750889">
        <w:rPr>
          <w:rFonts w:ascii="Times New Roman" w:eastAsiaTheme="minorEastAsia" w:hAnsi="Times New Roman" w:hint="eastAsia"/>
          <w:sz w:val="24"/>
          <w:szCs w:val="24"/>
        </w:rPr>
        <w:t>、</w:t>
      </w:r>
      <w:r w:rsidRPr="00750889">
        <w:rPr>
          <w:rFonts w:ascii="Times New Roman" w:eastAsiaTheme="minorEastAsia" w:hAnsi="Times New Roman" w:hint="eastAsia"/>
          <w:sz w:val="24"/>
          <w:szCs w:val="24"/>
        </w:rPr>
        <w:t>N</w:t>
      </w:r>
      <w:r w:rsidRPr="00750889">
        <w:rPr>
          <w:rFonts w:ascii="Times New Roman" w:eastAsiaTheme="minorEastAsia" w:hAnsi="Times New Roman"/>
          <w:sz w:val="24"/>
          <w:szCs w:val="24"/>
        </w:rPr>
        <w:t>10</w:t>
      </w:r>
      <w:r w:rsidRPr="00750889">
        <w:rPr>
          <w:rFonts w:ascii="Times New Roman" w:eastAsiaTheme="minorEastAsia" w:hAnsi="Times New Roman" w:hint="eastAsia"/>
          <w:sz w:val="24"/>
          <w:szCs w:val="24"/>
        </w:rPr>
        <w:t>、</w:t>
      </w:r>
      <w:r w:rsidRPr="00750889">
        <w:rPr>
          <w:rFonts w:ascii="Times New Roman" w:eastAsiaTheme="minorEastAsia" w:hAnsi="Times New Roman" w:hint="eastAsia"/>
          <w:sz w:val="24"/>
          <w:szCs w:val="24"/>
        </w:rPr>
        <w:t>N</w:t>
      </w:r>
      <w:r w:rsidRPr="00750889">
        <w:rPr>
          <w:rFonts w:ascii="Times New Roman" w:eastAsiaTheme="minorEastAsia" w:hAnsi="Times New Roman"/>
          <w:sz w:val="24"/>
          <w:szCs w:val="24"/>
        </w:rPr>
        <w:t>11</w:t>
      </w:r>
      <w:r w:rsidRPr="00750889">
        <w:rPr>
          <w:rFonts w:ascii="Times New Roman" w:eastAsiaTheme="minorEastAsia" w:hAnsi="Times New Roman" w:hint="eastAsia"/>
          <w:sz w:val="24"/>
          <w:szCs w:val="24"/>
        </w:rPr>
        <w:t>、</w:t>
      </w:r>
      <w:r w:rsidRPr="00750889">
        <w:rPr>
          <w:rFonts w:ascii="Times New Roman" w:eastAsiaTheme="minorEastAsia" w:hAnsi="Times New Roman" w:hint="eastAsia"/>
          <w:sz w:val="24"/>
          <w:szCs w:val="24"/>
        </w:rPr>
        <w:t>N</w:t>
      </w:r>
      <w:r w:rsidRPr="00750889">
        <w:rPr>
          <w:rFonts w:ascii="Times New Roman" w:eastAsiaTheme="minorEastAsia" w:hAnsi="Times New Roman"/>
          <w:sz w:val="24"/>
          <w:szCs w:val="24"/>
        </w:rPr>
        <w:t>12</w:t>
      </w:r>
      <w:r w:rsidRPr="00750889">
        <w:rPr>
          <w:rFonts w:ascii="Times New Roman" w:eastAsiaTheme="minorEastAsia" w:hAnsi="Times New Roman" w:hint="eastAsia"/>
          <w:sz w:val="24"/>
          <w:szCs w:val="24"/>
        </w:rPr>
        <w:t>、</w:t>
      </w:r>
      <w:r w:rsidRPr="00750889">
        <w:rPr>
          <w:rFonts w:ascii="Times New Roman" w:eastAsiaTheme="minorEastAsia" w:hAnsi="Times New Roman" w:hint="eastAsia"/>
          <w:sz w:val="24"/>
          <w:szCs w:val="24"/>
        </w:rPr>
        <w:t>N</w:t>
      </w:r>
      <w:r w:rsidRPr="00750889">
        <w:rPr>
          <w:rFonts w:ascii="Times New Roman" w:eastAsiaTheme="minorEastAsia" w:hAnsi="Times New Roman"/>
          <w:sz w:val="24"/>
          <w:szCs w:val="24"/>
        </w:rPr>
        <w:t>15</w:t>
      </w:r>
      <w:r w:rsidRPr="00750889">
        <w:rPr>
          <w:rFonts w:ascii="Times New Roman" w:eastAsiaTheme="minorEastAsia" w:hAnsi="Times New Roman" w:hint="eastAsia"/>
          <w:sz w:val="24"/>
          <w:szCs w:val="24"/>
        </w:rPr>
        <w:t>共</w:t>
      </w:r>
      <w:r w:rsidRPr="00750889">
        <w:rPr>
          <w:rFonts w:ascii="Times New Roman" w:eastAsiaTheme="minorEastAsia" w:hAnsi="Times New Roman"/>
          <w:sz w:val="24"/>
          <w:szCs w:val="24"/>
        </w:rPr>
        <w:t>5</w:t>
      </w:r>
      <w:r w:rsidRPr="00750889">
        <w:rPr>
          <w:rFonts w:ascii="Times New Roman" w:eastAsiaTheme="minorEastAsia" w:hAnsi="Times New Roman" w:hint="eastAsia"/>
          <w:sz w:val="24"/>
          <w:szCs w:val="24"/>
        </w:rPr>
        <w:t>个点监测结果均符合《声环境质量标准》（</w:t>
      </w:r>
      <w:r w:rsidRPr="00750889">
        <w:rPr>
          <w:rFonts w:ascii="Times New Roman" w:eastAsiaTheme="minorEastAsia" w:hAnsi="Times New Roman" w:hint="eastAsia"/>
          <w:sz w:val="24"/>
          <w:szCs w:val="24"/>
        </w:rPr>
        <w:t>GB3096-2008</w:t>
      </w:r>
      <w:r w:rsidRPr="00750889">
        <w:rPr>
          <w:rFonts w:ascii="Times New Roman" w:eastAsiaTheme="minorEastAsia" w:hAnsi="Times New Roman" w:hint="eastAsia"/>
          <w:sz w:val="24"/>
          <w:szCs w:val="24"/>
        </w:rPr>
        <w:t>）表</w:t>
      </w:r>
      <w:r w:rsidRPr="00750889">
        <w:rPr>
          <w:rFonts w:ascii="Times New Roman" w:eastAsiaTheme="minorEastAsia" w:hAnsi="Times New Roman" w:hint="eastAsia"/>
          <w:sz w:val="24"/>
          <w:szCs w:val="24"/>
        </w:rPr>
        <w:t>1</w:t>
      </w:r>
      <w:r w:rsidRPr="00750889">
        <w:rPr>
          <w:rFonts w:ascii="Times New Roman" w:eastAsiaTheme="minorEastAsia" w:hAnsi="Times New Roman" w:hint="eastAsia"/>
          <w:sz w:val="24"/>
          <w:szCs w:val="24"/>
        </w:rPr>
        <w:t>中</w:t>
      </w:r>
      <w:r w:rsidRPr="00750889">
        <w:rPr>
          <w:rFonts w:ascii="Times New Roman" w:eastAsiaTheme="minorEastAsia" w:hAnsi="Times New Roman" w:hint="eastAsia"/>
          <w:sz w:val="24"/>
          <w:szCs w:val="24"/>
        </w:rPr>
        <w:t>2</w:t>
      </w:r>
      <w:r w:rsidRPr="00750889">
        <w:rPr>
          <w:rFonts w:ascii="Times New Roman" w:eastAsiaTheme="minorEastAsia" w:hAnsi="Times New Roman" w:hint="eastAsia"/>
          <w:sz w:val="24"/>
          <w:szCs w:val="24"/>
        </w:rPr>
        <w:t>类环境噪声限值。</w:t>
      </w:r>
    </w:p>
    <w:p w14:paraId="299CDB97" w14:textId="77777777" w:rsidR="006E11AB" w:rsidRPr="00750889" w:rsidRDefault="006E11AB" w:rsidP="006E11AB">
      <w:pPr>
        <w:adjustRightInd w:val="0"/>
        <w:spacing w:line="360" w:lineRule="auto"/>
        <w:ind w:firstLineChars="200" w:firstLine="480"/>
        <w:rPr>
          <w:rFonts w:ascii="Times New Roman" w:eastAsiaTheme="minorEastAsia" w:hAnsi="Times New Roman"/>
          <w:sz w:val="24"/>
          <w:szCs w:val="24"/>
        </w:rPr>
      </w:pPr>
      <w:r w:rsidRPr="00750889">
        <w:rPr>
          <w:rFonts w:ascii="Times New Roman" w:eastAsiaTheme="minorEastAsia" w:hAnsi="Times New Roman" w:hint="eastAsia"/>
          <w:sz w:val="24"/>
          <w:szCs w:val="24"/>
        </w:rPr>
        <w:t>项目地块东侧边界、南侧边界外</w:t>
      </w:r>
      <w:r w:rsidRPr="00750889">
        <w:rPr>
          <w:rFonts w:ascii="Times New Roman" w:eastAsiaTheme="minorEastAsia" w:hAnsi="Times New Roman" w:hint="eastAsia"/>
          <w:sz w:val="24"/>
          <w:szCs w:val="24"/>
        </w:rPr>
        <w:t>1m</w:t>
      </w:r>
      <w:r w:rsidRPr="00750889">
        <w:rPr>
          <w:rFonts w:ascii="Times New Roman" w:eastAsiaTheme="minorEastAsia" w:hAnsi="Times New Roman"/>
          <w:sz w:val="24"/>
          <w:szCs w:val="24"/>
        </w:rPr>
        <w:t xml:space="preserve"> </w:t>
      </w:r>
      <w:r w:rsidRPr="00750889">
        <w:rPr>
          <w:rFonts w:ascii="Times New Roman" w:eastAsiaTheme="minorEastAsia" w:hAnsi="Times New Roman" w:hint="eastAsia"/>
          <w:sz w:val="24"/>
          <w:szCs w:val="24"/>
        </w:rPr>
        <w:t>N</w:t>
      </w:r>
      <w:r w:rsidRPr="00750889">
        <w:rPr>
          <w:rFonts w:ascii="Times New Roman" w:eastAsiaTheme="minorEastAsia" w:hAnsi="Times New Roman"/>
          <w:sz w:val="24"/>
          <w:szCs w:val="24"/>
        </w:rPr>
        <w:t>2</w:t>
      </w:r>
      <w:r w:rsidRPr="00750889">
        <w:rPr>
          <w:rFonts w:ascii="Times New Roman" w:eastAsiaTheme="minorEastAsia" w:hAnsi="Times New Roman" w:hint="eastAsia"/>
          <w:sz w:val="24"/>
          <w:szCs w:val="24"/>
        </w:rPr>
        <w:t>、</w:t>
      </w:r>
      <w:r w:rsidRPr="00750889">
        <w:rPr>
          <w:rFonts w:ascii="Times New Roman" w:eastAsiaTheme="minorEastAsia" w:hAnsi="Times New Roman" w:hint="eastAsia"/>
          <w:sz w:val="24"/>
          <w:szCs w:val="24"/>
        </w:rPr>
        <w:t>N</w:t>
      </w:r>
      <w:r w:rsidRPr="00750889">
        <w:rPr>
          <w:rFonts w:ascii="Times New Roman" w:eastAsiaTheme="minorEastAsia" w:hAnsi="Times New Roman"/>
          <w:sz w:val="24"/>
          <w:szCs w:val="24"/>
        </w:rPr>
        <w:t>3</w:t>
      </w:r>
      <w:r w:rsidRPr="00750889">
        <w:rPr>
          <w:rFonts w:ascii="Times New Roman" w:eastAsiaTheme="minorEastAsia" w:hAnsi="Times New Roman" w:hint="eastAsia"/>
          <w:sz w:val="24"/>
          <w:szCs w:val="24"/>
        </w:rPr>
        <w:t>共</w:t>
      </w:r>
      <w:r w:rsidRPr="00750889">
        <w:rPr>
          <w:rFonts w:ascii="Times New Roman" w:eastAsiaTheme="minorEastAsia" w:hAnsi="Times New Roman" w:hint="eastAsia"/>
          <w:sz w:val="24"/>
          <w:szCs w:val="24"/>
        </w:rPr>
        <w:t>2</w:t>
      </w:r>
      <w:r w:rsidRPr="00750889">
        <w:rPr>
          <w:rFonts w:ascii="Times New Roman" w:eastAsiaTheme="minorEastAsia" w:hAnsi="Times New Roman" w:hint="eastAsia"/>
          <w:sz w:val="24"/>
          <w:szCs w:val="24"/>
        </w:rPr>
        <w:t>个点监测结果均符合《工业企业厂界环境噪声排放标准》（</w:t>
      </w:r>
      <w:r w:rsidRPr="00750889">
        <w:rPr>
          <w:rFonts w:ascii="Times New Roman" w:eastAsiaTheme="minorEastAsia" w:hAnsi="Times New Roman" w:hint="eastAsia"/>
          <w:sz w:val="24"/>
          <w:szCs w:val="24"/>
        </w:rPr>
        <w:t>GB12348-2008</w:t>
      </w:r>
      <w:r w:rsidRPr="00750889">
        <w:rPr>
          <w:rFonts w:ascii="Times New Roman" w:eastAsiaTheme="minorEastAsia" w:hAnsi="Times New Roman" w:hint="eastAsia"/>
          <w:sz w:val="24"/>
          <w:szCs w:val="24"/>
        </w:rPr>
        <w:t>）</w:t>
      </w:r>
      <w:r w:rsidRPr="00750889">
        <w:rPr>
          <w:rFonts w:ascii="Times New Roman" w:eastAsiaTheme="minorEastAsia" w:hAnsi="Times New Roman" w:hint="eastAsia"/>
          <w:sz w:val="24"/>
          <w:szCs w:val="24"/>
        </w:rPr>
        <w:t>2</w:t>
      </w:r>
      <w:r w:rsidRPr="00750889">
        <w:rPr>
          <w:rFonts w:ascii="Times New Roman" w:eastAsiaTheme="minorEastAsia" w:hAnsi="Times New Roman" w:hint="eastAsia"/>
          <w:sz w:val="24"/>
          <w:szCs w:val="24"/>
        </w:rPr>
        <w:t>类标准限值要求；项目地块北侧边界、西侧边界外</w:t>
      </w:r>
      <w:r w:rsidRPr="00750889">
        <w:rPr>
          <w:rFonts w:ascii="Times New Roman" w:eastAsiaTheme="minorEastAsia" w:hAnsi="Times New Roman" w:hint="eastAsia"/>
          <w:sz w:val="24"/>
          <w:szCs w:val="24"/>
        </w:rPr>
        <w:t>1m</w:t>
      </w:r>
      <w:r w:rsidRPr="00750889">
        <w:rPr>
          <w:rFonts w:ascii="Times New Roman" w:eastAsiaTheme="minorEastAsia" w:hAnsi="Times New Roman"/>
          <w:sz w:val="24"/>
          <w:szCs w:val="24"/>
        </w:rPr>
        <w:t xml:space="preserve"> </w:t>
      </w:r>
      <w:r w:rsidRPr="00750889">
        <w:rPr>
          <w:rFonts w:ascii="Times New Roman" w:eastAsiaTheme="minorEastAsia" w:hAnsi="Times New Roman" w:hint="eastAsia"/>
          <w:sz w:val="24"/>
          <w:szCs w:val="24"/>
        </w:rPr>
        <w:t>N</w:t>
      </w:r>
      <w:r w:rsidRPr="00750889">
        <w:rPr>
          <w:rFonts w:ascii="Times New Roman" w:eastAsiaTheme="minorEastAsia" w:hAnsi="Times New Roman"/>
          <w:sz w:val="24"/>
          <w:szCs w:val="24"/>
        </w:rPr>
        <w:t>1</w:t>
      </w:r>
      <w:r w:rsidRPr="00750889">
        <w:rPr>
          <w:rFonts w:ascii="Times New Roman" w:eastAsiaTheme="minorEastAsia" w:hAnsi="Times New Roman" w:hint="eastAsia"/>
          <w:sz w:val="24"/>
          <w:szCs w:val="24"/>
        </w:rPr>
        <w:t>、</w:t>
      </w:r>
      <w:r w:rsidRPr="00750889">
        <w:rPr>
          <w:rFonts w:ascii="Times New Roman" w:eastAsiaTheme="minorEastAsia" w:hAnsi="Times New Roman" w:hint="eastAsia"/>
          <w:sz w:val="24"/>
          <w:szCs w:val="24"/>
        </w:rPr>
        <w:t>N</w:t>
      </w:r>
      <w:r w:rsidRPr="00750889">
        <w:rPr>
          <w:rFonts w:ascii="Times New Roman" w:eastAsiaTheme="minorEastAsia" w:hAnsi="Times New Roman"/>
          <w:sz w:val="24"/>
          <w:szCs w:val="24"/>
        </w:rPr>
        <w:t>4</w:t>
      </w:r>
      <w:r w:rsidRPr="00750889">
        <w:rPr>
          <w:rFonts w:ascii="Times New Roman" w:eastAsiaTheme="minorEastAsia" w:hAnsi="Times New Roman" w:hint="eastAsia"/>
          <w:sz w:val="24"/>
          <w:szCs w:val="24"/>
        </w:rPr>
        <w:t>共</w:t>
      </w:r>
      <w:r w:rsidRPr="00750889">
        <w:rPr>
          <w:rFonts w:ascii="Times New Roman" w:eastAsiaTheme="minorEastAsia" w:hAnsi="Times New Roman" w:hint="eastAsia"/>
          <w:sz w:val="24"/>
          <w:szCs w:val="24"/>
        </w:rPr>
        <w:t>2</w:t>
      </w:r>
      <w:r w:rsidRPr="00750889">
        <w:rPr>
          <w:rFonts w:ascii="Times New Roman" w:eastAsiaTheme="minorEastAsia" w:hAnsi="Times New Roman" w:hint="eastAsia"/>
          <w:sz w:val="24"/>
          <w:szCs w:val="24"/>
        </w:rPr>
        <w:t>个点监测结果均符合《工业企业厂界环境噪声排放标准》（</w:t>
      </w:r>
      <w:r w:rsidRPr="00750889">
        <w:rPr>
          <w:rFonts w:ascii="Times New Roman" w:eastAsiaTheme="minorEastAsia" w:hAnsi="Times New Roman" w:hint="eastAsia"/>
          <w:sz w:val="24"/>
          <w:szCs w:val="24"/>
        </w:rPr>
        <w:t>GB12348-2008</w:t>
      </w:r>
      <w:r w:rsidRPr="00750889">
        <w:rPr>
          <w:rFonts w:ascii="Times New Roman" w:eastAsiaTheme="minorEastAsia" w:hAnsi="Times New Roman" w:hint="eastAsia"/>
          <w:sz w:val="24"/>
          <w:szCs w:val="24"/>
        </w:rPr>
        <w:t>）</w:t>
      </w:r>
      <w:r w:rsidRPr="00750889">
        <w:rPr>
          <w:rFonts w:ascii="Times New Roman" w:eastAsiaTheme="minorEastAsia" w:hAnsi="Times New Roman"/>
          <w:sz w:val="24"/>
          <w:szCs w:val="24"/>
        </w:rPr>
        <w:t>4</w:t>
      </w:r>
      <w:r w:rsidRPr="00750889">
        <w:rPr>
          <w:rFonts w:ascii="Times New Roman" w:eastAsiaTheme="minorEastAsia" w:hAnsi="Times New Roman" w:hint="eastAsia"/>
          <w:sz w:val="24"/>
          <w:szCs w:val="24"/>
        </w:rPr>
        <w:t>类标准限值要求。</w:t>
      </w:r>
    </w:p>
    <w:p w14:paraId="3456F551" w14:textId="44CDE4C5" w:rsidR="00515CE0" w:rsidRDefault="00A40581">
      <w:pPr>
        <w:pStyle w:val="22"/>
        <w:spacing w:line="360" w:lineRule="auto"/>
        <w:jc w:val="left"/>
        <w:rPr>
          <w:rFonts w:ascii="Times New Roman" w:eastAsia="宋体" w:hAnsi="Times New Roman"/>
          <w:b/>
          <w:sz w:val="28"/>
          <w:szCs w:val="28"/>
        </w:rPr>
      </w:pPr>
      <w:bookmarkStart w:id="470" w:name="_Toc85716939"/>
      <w:r>
        <w:rPr>
          <w:rFonts w:ascii="Times New Roman" w:eastAsia="宋体" w:hAnsi="Times New Roman" w:hint="eastAsia"/>
          <w:b/>
          <w:sz w:val="28"/>
          <w:szCs w:val="28"/>
        </w:rPr>
        <w:t>1</w:t>
      </w:r>
      <w:r w:rsidR="00EF52BD">
        <w:rPr>
          <w:rFonts w:ascii="Times New Roman" w:eastAsia="宋体" w:hAnsi="Times New Roman"/>
          <w:b/>
          <w:sz w:val="28"/>
          <w:szCs w:val="28"/>
        </w:rPr>
        <w:t>0</w:t>
      </w:r>
      <w:r>
        <w:rPr>
          <w:rFonts w:ascii="Times New Roman" w:eastAsia="宋体" w:hAnsi="Times New Roman" w:hint="eastAsia"/>
          <w:b/>
          <w:sz w:val="28"/>
          <w:szCs w:val="28"/>
        </w:rPr>
        <w:t>.</w:t>
      </w:r>
      <w:r w:rsidR="00EF52BD">
        <w:rPr>
          <w:rFonts w:ascii="Times New Roman" w:eastAsia="宋体" w:hAnsi="Times New Roman"/>
          <w:b/>
          <w:sz w:val="28"/>
          <w:szCs w:val="28"/>
        </w:rPr>
        <w:t>3</w:t>
      </w:r>
      <w:r>
        <w:rPr>
          <w:rFonts w:ascii="Times New Roman" w:eastAsia="宋体" w:hAnsi="Times New Roman" w:hint="eastAsia"/>
          <w:b/>
          <w:sz w:val="28"/>
          <w:szCs w:val="28"/>
        </w:rPr>
        <w:t xml:space="preserve"> </w:t>
      </w:r>
      <w:r>
        <w:rPr>
          <w:rFonts w:ascii="Times New Roman" w:eastAsia="宋体" w:hAnsi="Times New Roman" w:hint="eastAsia"/>
          <w:b/>
          <w:sz w:val="28"/>
          <w:szCs w:val="28"/>
        </w:rPr>
        <w:t>工程建设对环境的影响</w:t>
      </w:r>
      <w:bookmarkEnd w:id="460"/>
      <w:bookmarkEnd w:id="461"/>
      <w:bookmarkEnd w:id="462"/>
      <w:bookmarkEnd w:id="463"/>
      <w:bookmarkEnd w:id="464"/>
      <w:bookmarkEnd w:id="465"/>
      <w:bookmarkEnd w:id="466"/>
      <w:bookmarkEnd w:id="467"/>
      <w:bookmarkEnd w:id="468"/>
      <w:bookmarkEnd w:id="470"/>
    </w:p>
    <w:p w14:paraId="070DF74D" w14:textId="4824DB28" w:rsidR="00515CE0" w:rsidRDefault="00A40581">
      <w:pPr>
        <w:pStyle w:val="a0"/>
        <w:spacing w:line="360" w:lineRule="auto"/>
        <w:ind w:firstLineChars="200" w:firstLine="480"/>
        <w:rPr>
          <w:sz w:val="24"/>
          <w:szCs w:val="24"/>
        </w:rPr>
      </w:pPr>
      <w:r>
        <w:rPr>
          <w:sz w:val="24"/>
          <w:szCs w:val="24"/>
        </w:rPr>
        <w:t>建设项目各类污染物排污量不大，建设单位采取了各</w:t>
      </w:r>
      <w:proofErr w:type="gramStart"/>
      <w:r>
        <w:rPr>
          <w:sz w:val="24"/>
          <w:szCs w:val="24"/>
        </w:rPr>
        <w:t>类有效</w:t>
      </w:r>
      <w:proofErr w:type="gramEnd"/>
      <w:r>
        <w:rPr>
          <w:sz w:val="24"/>
          <w:szCs w:val="24"/>
        </w:rPr>
        <w:t>的污染防治措施，本报告认为不会对周边的环境质量造成较大的环境影响，在可接受范围之内。</w:t>
      </w:r>
    </w:p>
    <w:p w14:paraId="3DD4F467" w14:textId="63A8BBAB" w:rsidR="00515CE0" w:rsidRDefault="00A40581">
      <w:pPr>
        <w:pStyle w:val="22"/>
        <w:spacing w:line="360" w:lineRule="auto"/>
        <w:jc w:val="left"/>
        <w:rPr>
          <w:rFonts w:ascii="Times New Roman" w:eastAsia="宋体" w:hAnsi="Times New Roman"/>
          <w:b/>
          <w:sz w:val="28"/>
          <w:szCs w:val="28"/>
        </w:rPr>
      </w:pPr>
      <w:bookmarkStart w:id="471" w:name="_Toc32318"/>
      <w:bookmarkStart w:id="472" w:name="_Toc5728"/>
      <w:bookmarkStart w:id="473" w:name="_Toc13265"/>
      <w:bookmarkStart w:id="474" w:name="_Toc9785"/>
      <w:bookmarkStart w:id="475" w:name="_Toc85716940"/>
      <w:r>
        <w:rPr>
          <w:rFonts w:ascii="Times New Roman" w:eastAsia="宋体" w:hAnsi="Times New Roman" w:hint="eastAsia"/>
          <w:b/>
          <w:sz w:val="28"/>
          <w:szCs w:val="28"/>
        </w:rPr>
        <w:t>11.</w:t>
      </w:r>
      <w:r w:rsidR="00EF52BD">
        <w:rPr>
          <w:rFonts w:ascii="Times New Roman" w:eastAsia="宋体" w:hAnsi="Times New Roman"/>
          <w:b/>
          <w:sz w:val="28"/>
          <w:szCs w:val="28"/>
        </w:rPr>
        <w:t>4</w:t>
      </w:r>
      <w:r>
        <w:rPr>
          <w:rFonts w:ascii="Times New Roman" w:eastAsia="宋体" w:hAnsi="Times New Roman" w:hint="eastAsia"/>
          <w:b/>
          <w:sz w:val="28"/>
          <w:szCs w:val="28"/>
        </w:rPr>
        <w:t xml:space="preserve"> </w:t>
      </w:r>
      <w:r>
        <w:rPr>
          <w:rFonts w:ascii="Times New Roman" w:eastAsia="宋体" w:hAnsi="Times New Roman" w:hint="eastAsia"/>
          <w:b/>
          <w:sz w:val="28"/>
          <w:szCs w:val="28"/>
        </w:rPr>
        <w:t>建议</w:t>
      </w:r>
      <w:bookmarkEnd w:id="471"/>
      <w:bookmarkEnd w:id="472"/>
      <w:bookmarkEnd w:id="473"/>
      <w:bookmarkEnd w:id="474"/>
      <w:bookmarkEnd w:id="475"/>
    </w:p>
    <w:p w14:paraId="2DB0EC6F" w14:textId="77777777" w:rsidR="00515CE0" w:rsidRDefault="00A40581">
      <w:pPr>
        <w:pStyle w:val="a0"/>
        <w:spacing w:line="360" w:lineRule="auto"/>
        <w:ind w:firstLineChars="200" w:firstLine="480"/>
        <w:rPr>
          <w:rFonts w:ascii="Times New Roman" w:hAnsi="Times New Roman"/>
          <w:sz w:val="24"/>
          <w:szCs w:val="24"/>
        </w:rPr>
      </w:pPr>
      <w:r>
        <w:rPr>
          <w:rFonts w:ascii="Times New Roman" w:hAnsi="Times New Roman" w:hint="eastAsia"/>
          <w:sz w:val="24"/>
          <w:szCs w:val="24"/>
        </w:rPr>
        <w:t>（</w:t>
      </w:r>
      <w:r>
        <w:rPr>
          <w:rFonts w:ascii="Times New Roman" w:hAnsi="Times New Roman" w:hint="eastAsia"/>
          <w:sz w:val="24"/>
          <w:szCs w:val="24"/>
        </w:rPr>
        <w:t>1</w:t>
      </w:r>
      <w:r>
        <w:rPr>
          <w:rFonts w:ascii="Times New Roman" w:hAnsi="Times New Roman" w:hint="eastAsia"/>
          <w:sz w:val="24"/>
          <w:szCs w:val="24"/>
        </w:rPr>
        <w:t>）物业管理部门应做好日常环境管理工作，对环保设施进行日常维护管理，确保各项污染物稳定达标排放；</w:t>
      </w:r>
    </w:p>
    <w:p w14:paraId="776B3011" w14:textId="77777777" w:rsidR="00515CE0" w:rsidRDefault="00A40581">
      <w:pPr>
        <w:pStyle w:val="a0"/>
        <w:spacing w:line="360" w:lineRule="auto"/>
        <w:ind w:firstLineChars="200" w:firstLine="480"/>
        <w:rPr>
          <w:rFonts w:ascii="Times New Roman" w:hAnsi="Times New Roman"/>
          <w:sz w:val="24"/>
          <w:szCs w:val="24"/>
        </w:rPr>
        <w:sectPr w:rsidR="00515CE0" w:rsidSect="00D92A1B">
          <w:pgSz w:w="11906" w:h="16838"/>
          <w:pgMar w:top="1440" w:right="1800" w:bottom="1440" w:left="1800" w:header="851" w:footer="992" w:gutter="0"/>
          <w:cols w:space="425"/>
          <w:docGrid w:type="lines" w:linePitch="312"/>
        </w:sectPr>
      </w:pPr>
      <w:r>
        <w:rPr>
          <w:rFonts w:ascii="Times New Roman" w:hAnsi="Times New Roman" w:hint="eastAsia"/>
          <w:sz w:val="24"/>
          <w:szCs w:val="24"/>
        </w:rPr>
        <w:t>（</w:t>
      </w:r>
      <w:r>
        <w:rPr>
          <w:rFonts w:ascii="Times New Roman" w:hAnsi="Times New Roman" w:hint="eastAsia"/>
          <w:sz w:val="24"/>
          <w:szCs w:val="24"/>
        </w:rPr>
        <w:t>2</w:t>
      </w:r>
      <w:r>
        <w:rPr>
          <w:rFonts w:ascii="Times New Roman" w:hAnsi="Times New Roman" w:hint="eastAsia"/>
          <w:sz w:val="24"/>
          <w:szCs w:val="24"/>
        </w:rPr>
        <w:t>）特殊项目入驻，需单独重新编制环</w:t>
      </w:r>
      <w:proofErr w:type="gramStart"/>
      <w:r>
        <w:rPr>
          <w:rFonts w:ascii="Times New Roman" w:hAnsi="Times New Roman" w:hint="eastAsia"/>
          <w:sz w:val="24"/>
          <w:szCs w:val="24"/>
        </w:rPr>
        <w:t>评报告</w:t>
      </w:r>
      <w:proofErr w:type="gramEnd"/>
      <w:r>
        <w:rPr>
          <w:rFonts w:ascii="Times New Roman" w:hAnsi="Times New Roman" w:hint="eastAsia"/>
          <w:sz w:val="24"/>
          <w:szCs w:val="24"/>
        </w:rPr>
        <w:t>并报批。</w:t>
      </w:r>
    </w:p>
    <w:p w14:paraId="662002E5" w14:textId="77777777" w:rsidR="00515CE0" w:rsidRDefault="00A40581">
      <w:pPr>
        <w:spacing w:line="360" w:lineRule="auto"/>
        <w:jc w:val="center"/>
        <w:outlineLvl w:val="0"/>
        <w:rPr>
          <w:rFonts w:eastAsia="黑体"/>
          <w:b/>
          <w:color w:val="000000"/>
          <w:szCs w:val="21"/>
        </w:rPr>
      </w:pPr>
      <w:bookmarkStart w:id="476" w:name="_Toc25136"/>
      <w:bookmarkStart w:id="477" w:name="_Toc22631"/>
      <w:bookmarkStart w:id="478" w:name="_Toc22502"/>
      <w:bookmarkStart w:id="479" w:name="_Toc28753"/>
      <w:bookmarkStart w:id="480" w:name="_Toc85716941"/>
      <w:r>
        <w:rPr>
          <w:rFonts w:eastAsia="黑体"/>
          <w:b/>
          <w:color w:val="000000"/>
          <w:sz w:val="24"/>
          <w:szCs w:val="24"/>
        </w:rPr>
        <w:lastRenderedPageBreak/>
        <w:t>建设项目竣工环境保护</w:t>
      </w:r>
      <w:r>
        <w:rPr>
          <w:rFonts w:eastAsia="黑体" w:hint="eastAsia"/>
          <w:b/>
          <w:color w:val="000000"/>
          <w:sz w:val="24"/>
          <w:szCs w:val="24"/>
        </w:rPr>
        <w:t>“</w:t>
      </w:r>
      <w:r>
        <w:rPr>
          <w:rFonts w:eastAsia="黑体"/>
          <w:b/>
          <w:color w:val="000000"/>
          <w:sz w:val="24"/>
          <w:szCs w:val="24"/>
        </w:rPr>
        <w:t>三同时</w:t>
      </w:r>
      <w:r>
        <w:rPr>
          <w:rFonts w:eastAsia="黑体" w:hint="eastAsia"/>
          <w:b/>
          <w:color w:val="000000"/>
          <w:sz w:val="24"/>
          <w:szCs w:val="24"/>
        </w:rPr>
        <w:t>”</w:t>
      </w:r>
      <w:r>
        <w:rPr>
          <w:rFonts w:eastAsia="黑体"/>
          <w:b/>
          <w:color w:val="000000"/>
          <w:sz w:val="24"/>
          <w:szCs w:val="24"/>
        </w:rPr>
        <w:t>验收登记表</w:t>
      </w:r>
      <w:bookmarkEnd w:id="476"/>
      <w:bookmarkEnd w:id="477"/>
      <w:bookmarkEnd w:id="478"/>
      <w:bookmarkEnd w:id="479"/>
      <w:bookmarkEnd w:id="480"/>
    </w:p>
    <w:p w14:paraId="751BFBCE" w14:textId="77777777" w:rsidR="00515CE0" w:rsidRDefault="00A40581">
      <w:pPr>
        <w:rPr>
          <w:rFonts w:ascii="宋体" w:hAnsi="宋体"/>
          <w:b/>
          <w:color w:val="000000"/>
          <w:szCs w:val="21"/>
        </w:rPr>
      </w:pPr>
      <w:r>
        <w:rPr>
          <w:rFonts w:ascii="宋体" w:hAnsi="宋体"/>
          <w:b/>
          <w:color w:val="000000"/>
          <w:szCs w:val="21"/>
        </w:rPr>
        <w:t>填表单位（盖章）：                  填表人（签字）：                              项目经办人（签字）：</w:t>
      </w:r>
    </w:p>
    <w:tbl>
      <w:tblPr>
        <w:tblW w:w="15876"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430"/>
        <w:gridCol w:w="168"/>
        <w:gridCol w:w="1099"/>
        <w:gridCol w:w="697"/>
        <w:gridCol w:w="828"/>
        <w:gridCol w:w="1379"/>
        <w:gridCol w:w="1097"/>
        <w:gridCol w:w="993"/>
        <w:gridCol w:w="290"/>
        <w:gridCol w:w="809"/>
        <w:gridCol w:w="1137"/>
        <w:gridCol w:w="410"/>
        <w:gridCol w:w="160"/>
        <w:gridCol w:w="619"/>
        <w:gridCol w:w="600"/>
        <w:gridCol w:w="993"/>
        <w:gridCol w:w="109"/>
        <w:gridCol w:w="918"/>
        <w:gridCol w:w="158"/>
        <w:gridCol w:w="456"/>
        <w:gridCol w:w="630"/>
        <w:gridCol w:w="1102"/>
        <w:gridCol w:w="794"/>
      </w:tblGrid>
      <w:tr w:rsidR="00515CE0" w14:paraId="1D634182" w14:textId="77777777">
        <w:trPr>
          <w:cantSplit/>
          <w:trHeight w:val="23"/>
          <w:jc w:val="center"/>
        </w:trPr>
        <w:tc>
          <w:tcPr>
            <w:tcW w:w="430" w:type="dxa"/>
            <w:vMerge w:val="restart"/>
            <w:tcMar>
              <w:left w:w="57" w:type="dxa"/>
              <w:right w:w="57" w:type="dxa"/>
            </w:tcMar>
            <w:textDirection w:val="tbRlV"/>
            <w:vAlign w:val="center"/>
          </w:tcPr>
          <w:p w14:paraId="4D980E43" w14:textId="77777777" w:rsidR="00515CE0" w:rsidRDefault="00A40581">
            <w:pPr>
              <w:widowControl/>
              <w:adjustRightInd w:val="0"/>
              <w:snapToGrid w:val="0"/>
              <w:jc w:val="center"/>
              <w:rPr>
                <w:rFonts w:ascii="Times New Roman" w:eastAsia="微软雅黑" w:hAnsi="Times New Roman"/>
                <w:b/>
                <w:color w:val="000000"/>
                <w:sz w:val="15"/>
                <w:szCs w:val="15"/>
              </w:rPr>
            </w:pPr>
            <w:r>
              <w:rPr>
                <w:rFonts w:ascii="Times New Roman" w:eastAsia="微软雅黑" w:hAnsi="Times New Roman"/>
                <w:b/>
                <w:color w:val="000000"/>
                <w:sz w:val="15"/>
                <w:szCs w:val="15"/>
              </w:rPr>
              <w:t>建设项</w:t>
            </w:r>
            <w:r>
              <w:rPr>
                <w:rFonts w:ascii="Times New Roman" w:eastAsia="微软雅黑" w:hAnsi="Times New Roman" w:hint="eastAsia"/>
                <w:b/>
                <w:color w:val="000000"/>
                <w:sz w:val="15"/>
                <w:szCs w:val="15"/>
              </w:rPr>
              <w:t>目</w:t>
            </w:r>
          </w:p>
        </w:tc>
        <w:tc>
          <w:tcPr>
            <w:tcW w:w="1964" w:type="dxa"/>
            <w:gridSpan w:val="3"/>
            <w:tcMar>
              <w:left w:w="57" w:type="dxa"/>
              <w:right w:w="57" w:type="dxa"/>
            </w:tcMar>
            <w:vAlign w:val="center"/>
          </w:tcPr>
          <w:p w14:paraId="5D680711" w14:textId="77777777" w:rsidR="00515CE0" w:rsidRDefault="00A40581">
            <w:pPr>
              <w:widowControl/>
              <w:adjustRightInd w:val="0"/>
              <w:snapToGrid w:val="0"/>
              <w:jc w:val="center"/>
              <w:rPr>
                <w:rFonts w:ascii="Times New Roman" w:eastAsia="微软雅黑" w:hAnsi="Times New Roman"/>
                <w:b/>
                <w:color w:val="000000"/>
                <w:sz w:val="15"/>
                <w:szCs w:val="15"/>
              </w:rPr>
            </w:pPr>
            <w:r>
              <w:rPr>
                <w:rFonts w:ascii="Times New Roman" w:eastAsia="微软雅黑" w:hAnsi="Times New Roman"/>
                <w:b/>
                <w:color w:val="000000"/>
                <w:sz w:val="15"/>
                <w:szCs w:val="15"/>
              </w:rPr>
              <w:t>项目名称</w:t>
            </w:r>
          </w:p>
        </w:tc>
        <w:tc>
          <w:tcPr>
            <w:tcW w:w="5396" w:type="dxa"/>
            <w:gridSpan w:val="6"/>
            <w:tcMar>
              <w:left w:w="57" w:type="dxa"/>
              <w:right w:w="57" w:type="dxa"/>
            </w:tcMar>
            <w:vAlign w:val="center"/>
          </w:tcPr>
          <w:p w14:paraId="7AE3F223" w14:textId="79185D05" w:rsidR="00515CE0" w:rsidRDefault="006E1EFC">
            <w:pPr>
              <w:widowControl/>
              <w:adjustRightInd w:val="0"/>
              <w:snapToGrid w:val="0"/>
              <w:jc w:val="center"/>
              <w:rPr>
                <w:rFonts w:ascii="Times New Roman" w:eastAsia="微软雅黑" w:hAnsi="Times New Roman"/>
                <w:bCs/>
                <w:color w:val="000000"/>
                <w:sz w:val="15"/>
                <w:szCs w:val="15"/>
                <w:lang w:val="zh-CN"/>
              </w:rPr>
            </w:pPr>
            <w:r w:rsidRPr="006E1EFC">
              <w:rPr>
                <w:rFonts w:ascii="Times New Roman" w:eastAsia="微软雅黑" w:hAnsi="Times New Roman" w:hint="eastAsia"/>
                <w:bCs/>
                <w:color w:val="000000"/>
                <w:sz w:val="15"/>
                <w:szCs w:val="15"/>
                <w:lang w:val="zh-CN"/>
              </w:rPr>
              <w:t>包河区常青街道休宁路片区拆迁复建点项目</w:t>
            </w:r>
            <w:r w:rsidR="00A40581">
              <w:rPr>
                <w:rFonts w:ascii="Times New Roman" w:eastAsia="微软雅黑" w:hAnsi="Times New Roman" w:hint="eastAsia"/>
                <w:bCs/>
                <w:color w:val="000000"/>
                <w:sz w:val="15"/>
                <w:szCs w:val="15"/>
                <w:lang w:val="zh-CN"/>
              </w:rPr>
              <w:t>（阶段性</w:t>
            </w:r>
            <w:r>
              <w:rPr>
                <w:rFonts w:ascii="Times New Roman" w:eastAsia="微软雅黑" w:hAnsi="Times New Roman" w:hint="eastAsia"/>
                <w:bCs/>
                <w:color w:val="000000"/>
                <w:sz w:val="15"/>
                <w:szCs w:val="15"/>
              </w:rPr>
              <w:t>E</w:t>
            </w:r>
            <w:r w:rsidR="00A40581">
              <w:rPr>
                <w:rFonts w:ascii="Times New Roman" w:eastAsia="微软雅黑" w:hAnsi="Times New Roman" w:hint="eastAsia"/>
                <w:bCs/>
                <w:color w:val="000000"/>
                <w:sz w:val="15"/>
                <w:szCs w:val="15"/>
              </w:rPr>
              <w:t>地块</w:t>
            </w:r>
            <w:r w:rsidR="00A40581">
              <w:rPr>
                <w:rFonts w:ascii="Times New Roman" w:eastAsia="微软雅黑" w:hAnsi="Times New Roman" w:hint="eastAsia"/>
                <w:bCs/>
                <w:color w:val="000000"/>
                <w:sz w:val="15"/>
                <w:szCs w:val="15"/>
                <w:lang w:val="zh-CN"/>
              </w:rPr>
              <w:t>）</w:t>
            </w:r>
          </w:p>
        </w:tc>
        <w:tc>
          <w:tcPr>
            <w:tcW w:w="1707" w:type="dxa"/>
            <w:gridSpan w:val="3"/>
            <w:tcMar>
              <w:left w:w="57" w:type="dxa"/>
              <w:right w:w="57" w:type="dxa"/>
            </w:tcMar>
            <w:vAlign w:val="center"/>
          </w:tcPr>
          <w:p w14:paraId="15CD1630" w14:textId="77777777" w:rsidR="00515CE0" w:rsidRDefault="00A40581">
            <w:pPr>
              <w:widowControl/>
              <w:adjustRightInd w:val="0"/>
              <w:snapToGrid w:val="0"/>
              <w:jc w:val="center"/>
              <w:rPr>
                <w:rFonts w:ascii="Times New Roman" w:eastAsia="微软雅黑" w:hAnsi="Times New Roman"/>
                <w:b/>
                <w:color w:val="000000"/>
                <w:sz w:val="15"/>
                <w:szCs w:val="15"/>
              </w:rPr>
            </w:pPr>
            <w:r>
              <w:rPr>
                <w:rFonts w:ascii="Times New Roman" w:eastAsia="微软雅黑" w:hAnsi="Times New Roman"/>
                <w:b/>
                <w:color w:val="000000"/>
                <w:sz w:val="15"/>
                <w:szCs w:val="15"/>
              </w:rPr>
              <w:t>项目代码</w:t>
            </w:r>
          </w:p>
        </w:tc>
        <w:tc>
          <w:tcPr>
            <w:tcW w:w="1219" w:type="dxa"/>
            <w:gridSpan w:val="2"/>
            <w:tcMar>
              <w:left w:w="57" w:type="dxa"/>
              <w:right w:w="57" w:type="dxa"/>
            </w:tcMar>
            <w:vAlign w:val="center"/>
          </w:tcPr>
          <w:p w14:paraId="77D8F172" w14:textId="77777777" w:rsidR="00515CE0" w:rsidRDefault="00A40581">
            <w:pPr>
              <w:widowControl/>
              <w:adjustRightInd w:val="0"/>
              <w:snapToGrid w:val="0"/>
              <w:jc w:val="center"/>
              <w:rPr>
                <w:rFonts w:ascii="Times New Roman" w:eastAsia="微软雅黑" w:hAnsi="Times New Roman"/>
                <w:b/>
                <w:color w:val="000000"/>
                <w:sz w:val="15"/>
                <w:szCs w:val="15"/>
              </w:rPr>
            </w:pPr>
            <w:r>
              <w:rPr>
                <w:rFonts w:ascii="Times New Roman" w:eastAsia="微软雅黑" w:hAnsi="Times New Roman" w:hint="eastAsia"/>
                <w:b/>
                <w:color w:val="000000"/>
                <w:sz w:val="15"/>
                <w:szCs w:val="15"/>
              </w:rPr>
              <w:t>/</w:t>
            </w:r>
          </w:p>
        </w:tc>
        <w:tc>
          <w:tcPr>
            <w:tcW w:w="1102" w:type="dxa"/>
            <w:gridSpan w:val="2"/>
            <w:tcMar>
              <w:left w:w="57" w:type="dxa"/>
              <w:right w:w="57" w:type="dxa"/>
            </w:tcMar>
            <w:vAlign w:val="center"/>
          </w:tcPr>
          <w:p w14:paraId="58B3A397" w14:textId="77777777" w:rsidR="00515CE0" w:rsidRDefault="00A40581">
            <w:pPr>
              <w:widowControl/>
              <w:adjustRightInd w:val="0"/>
              <w:snapToGrid w:val="0"/>
              <w:jc w:val="center"/>
              <w:rPr>
                <w:rFonts w:ascii="Times New Roman" w:eastAsia="微软雅黑" w:hAnsi="Times New Roman"/>
                <w:b/>
                <w:color w:val="000000"/>
                <w:sz w:val="15"/>
                <w:szCs w:val="15"/>
              </w:rPr>
            </w:pPr>
            <w:r>
              <w:rPr>
                <w:rFonts w:ascii="Times New Roman" w:eastAsia="微软雅黑" w:hAnsi="Times New Roman"/>
                <w:b/>
                <w:color w:val="000000"/>
                <w:sz w:val="15"/>
                <w:szCs w:val="15"/>
              </w:rPr>
              <w:t>建设地点</w:t>
            </w:r>
          </w:p>
        </w:tc>
        <w:tc>
          <w:tcPr>
            <w:tcW w:w="4058" w:type="dxa"/>
            <w:gridSpan w:val="6"/>
            <w:tcMar>
              <w:left w:w="57" w:type="dxa"/>
              <w:right w:w="57" w:type="dxa"/>
            </w:tcMar>
            <w:vAlign w:val="center"/>
          </w:tcPr>
          <w:p w14:paraId="7E97B763" w14:textId="3B87C9F7" w:rsidR="00515CE0" w:rsidRDefault="00193B57">
            <w:pPr>
              <w:widowControl/>
              <w:adjustRightInd w:val="0"/>
              <w:snapToGrid w:val="0"/>
              <w:jc w:val="center"/>
              <w:rPr>
                <w:rFonts w:ascii="Times New Roman" w:eastAsia="微软雅黑" w:hAnsi="Times New Roman"/>
                <w:bCs/>
                <w:color w:val="000000"/>
                <w:sz w:val="15"/>
                <w:szCs w:val="15"/>
              </w:rPr>
            </w:pPr>
            <w:r w:rsidRPr="00193B57">
              <w:rPr>
                <w:rFonts w:ascii="Times New Roman" w:eastAsia="微软雅黑" w:hAnsi="Times New Roman" w:hint="eastAsia"/>
                <w:bCs/>
                <w:color w:val="000000"/>
                <w:sz w:val="15"/>
                <w:szCs w:val="15"/>
                <w:lang w:val="zh-CN"/>
              </w:rPr>
              <w:t>合肥市包河区休宁路南侧、桐城南路东侧</w:t>
            </w:r>
          </w:p>
        </w:tc>
      </w:tr>
      <w:tr w:rsidR="00515CE0" w14:paraId="437E4075" w14:textId="77777777">
        <w:trPr>
          <w:cantSplit/>
          <w:trHeight w:val="177"/>
          <w:jc w:val="center"/>
        </w:trPr>
        <w:tc>
          <w:tcPr>
            <w:tcW w:w="430" w:type="dxa"/>
            <w:vMerge/>
            <w:tcMar>
              <w:left w:w="57" w:type="dxa"/>
              <w:right w:w="57" w:type="dxa"/>
            </w:tcMar>
            <w:vAlign w:val="center"/>
          </w:tcPr>
          <w:p w14:paraId="03D4EB7A" w14:textId="77777777" w:rsidR="00515CE0" w:rsidRDefault="00515CE0">
            <w:pPr>
              <w:widowControl/>
              <w:adjustRightInd w:val="0"/>
              <w:snapToGrid w:val="0"/>
              <w:jc w:val="center"/>
              <w:rPr>
                <w:rFonts w:ascii="Times New Roman" w:eastAsia="微软雅黑" w:hAnsi="Times New Roman"/>
                <w:b/>
                <w:color w:val="000000"/>
                <w:sz w:val="15"/>
                <w:szCs w:val="15"/>
              </w:rPr>
            </w:pPr>
          </w:p>
        </w:tc>
        <w:tc>
          <w:tcPr>
            <w:tcW w:w="1964" w:type="dxa"/>
            <w:gridSpan w:val="3"/>
            <w:tcMar>
              <w:left w:w="57" w:type="dxa"/>
              <w:right w:w="57" w:type="dxa"/>
            </w:tcMar>
            <w:vAlign w:val="center"/>
          </w:tcPr>
          <w:p w14:paraId="1A5A533B" w14:textId="77777777" w:rsidR="00515CE0" w:rsidRDefault="00A40581">
            <w:pPr>
              <w:widowControl/>
              <w:adjustRightInd w:val="0"/>
              <w:snapToGrid w:val="0"/>
              <w:jc w:val="center"/>
              <w:rPr>
                <w:rFonts w:ascii="Times New Roman" w:eastAsia="微软雅黑" w:hAnsi="Times New Roman"/>
                <w:b/>
                <w:color w:val="000000"/>
                <w:sz w:val="15"/>
                <w:szCs w:val="15"/>
              </w:rPr>
            </w:pPr>
            <w:r>
              <w:rPr>
                <w:rFonts w:ascii="Times New Roman" w:eastAsia="微软雅黑" w:hAnsi="Times New Roman"/>
                <w:b/>
                <w:color w:val="000000"/>
                <w:sz w:val="15"/>
                <w:szCs w:val="15"/>
              </w:rPr>
              <w:t>行业类别（分类管理名录）</w:t>
            </w:r>
          </w:p>
        </w:tc>
        <w:tc>
          <w:tcPr>
            <w:tcW w:w="5396" w:type="dxa"/>
            <w:gridSpan w:val="6"/>
            <w:tcMar>
              <w:left w:w="57" w:type="dxa"/>
              <w:right w:w="57" w:type="dxa"/>
            </w:tcMar>
            <w:vAlign w:val="center"/>
          </w:tcPr>
          <w:p w14:paraId="1637C2D9" w14:textId="77777777" w:rsidR="00515CE0" w:rsidRDefault="00A40581">
            <w:pPr>
              <w:widowControl/>
              <w:adjustRightInd w:val="0"/>
              <w:snapToGrid w:val="0"/>
              <w:jc w:val="center"/>
              <w:rPr>
                <w:rFonts w:ascii="Times New Roman" w:eastAsia="微软雅黑" w:hAnsi="Times New Roman"/>
                <w:bCs/>
                <w:color w:val="000000"/>
                <w:sz w:val="15"/>
                <w:szCs w:val="15"/>
                <w:lang w:val="zh-CN"/>
              </w:rPr>
            </w:pPr>
            <w:r>
              <w:rPr>
                <w:rFonts w:ascii="Times New Roman" w:eastAsia="微软雅黑" w:hAnsi="Times New Roman" w:hint="eastAsia"/>
                <w:bCs/>
                <w:color w:val="000000"/>
                <w:sz w:val="15"/>
                <w:szCs w:val="15"/>
                <w:lang w:val="zh-CN"/>
              </w:rPr>
              <w:t>房地产开发经营</w:t>
            </w:r>
            <w:r>
              <w:rPr>
                <w:rFonts w:ascii="Times New Roman" w:eastAsia="微软雅黑" w:hAnsi="Times New Roman" w:hint="eastAsia"/>
                <w:bCs/>
                <w:color w:val="000000"/>
                <w:sz w:val="15"/>
                <w:szCs w:val="15"/>
                <w:lang w:val="zh-CN"/>
              </w:rPr>
              <w:t>[K7210]</w:t>
            </w:r>
          </w:p>
        </w:tc>
        <w:tc>
          <w:tcPr>
            <w:tcW w:w="1707" w:type="dxa"/>
            <w:gridSpan w:val="3"/>
            <w:tcMar>
              <w:left w:w="57" w:type="dxa"/>
              <w:right w:w="57" w:type="dxa"/>
            </w:tcMar>
            <w:vAlign w:val="center"/>
          </w:tcPr>
          <w:p w14:paraId="743AAC16" w14:textId="77777777" w:rsidR="00515CE0" w:rsidRDefault="00A40581">
            <w:pPr>
              <w:widowControl/>
              <w:adjustRightInd w:val="0"/>
              <w:snapToGrid w:val="0"/>
              <w:jc w:val="center"/>
              <w:rPr>
                <w:rFonts w:ascii="Times New Roman" w:eastAsia="微软雅黑" w:hAnsi="Times New Roman"/>
                <w:b/>
                <w:color w:val="000000"/>
                <w:sz w:val="15"/>
                <w:szCs w:val="15"/>
              </w:rPr>
            </w:pPr>
            <w:r>
              <w:rPr>
                <w:rFonts w:ascii="Times New Roman" w:eastAsia="微软雅黑" w:hAnsi="Times New Roman"/>
                <w:b/>
                <w:color w:val="000000"/>
                <w:sz w:val="15"/>
                <w:szCs w:val="15"/>
              </w:rPr>
              <w:t>建设性质</w:t>
            </w:r>
          </w:p>
        </w:tc>
        <w:tc>
          <w:tcPr>
            <w:tcW w:w="2212" w:type="dxa"/>
            <w:gridSpan w:val="3"/>
            <w:tcMar>
              <w:left w:w="57" w:type="dxa"/>
              <w:right w:w="57" w:type="dxa"/>
            </w:tcMar>
            <w:vAlign w:val="center"/>
          </w:tcPr>
          <w:p w14:paraId="09E8BD1C" w14:textId="77777777" w:rsidR="00515CE0" w:rsidRDefault="00A40581">
            <w:pPr>
              <w:widowControl/>
              <w:adjustRightInd w:val="0"/>
              <w:snapToGrid w:val="0"/>
              <w:jc w:val="center"/>
              <w:rPr>
                <w:rFonts w:ascii="Times New Roman" w:eastAsia="微软雅黑" w:hAnsi="Times New Roman"/>
                <w:b/>
                <w:color w:val="000000"/>
                <w:sz w:val="15"/>
                <w:szCs w:val="15"/>
              </w:rPr>
            </w:pPr>
            <w:r>
              <w:rPr>
                <w:rFonts w:ascii="Times New Roman" w:hAnsi="Times New Roman"/>
                <w:sz w:val="18"/>
                <w:szCs w:val="18"/>
              </w:rPr>
              <w:t>■</w:t>
            </w:r>
            <w:r>
              <w:rPr>
                <w:rFonts w:ascii="Times New Roman" w:eastAsia="微软雅黑" w:hAnsi="Times New Roman"/>
                <w:b/>
                <w:color w:val="000000"/>
                <w:sz w:val="15"/>
                <w:szCs w:val="15"/>
              </w:rPr>
              <w:t>新建</w:t>
            </w:r>
            <w:r>
              <w:rPr>
                <w:rFonts w:ascii="Times New Roman" w:eastAsia="微软雅黑" w:hAnsi="Times New Roman"/>
                <w:b/>
                <w:color w:val="000000"/>
                <w:sz w:val="15"/>
                <w:szCs w:val="15"/>
              </w:rPr>
              <w:t xml:space="preserve">  □ </w:t>
            </w:r>
            <w:r>
              <w:rPr>
                <w:rFonts w:ascii="Times New Roman" w:eastAsia="微软雅黑" w:hAnsi="Times New Roman"/>
                <w:b/>
                <w:color w:val="000000"/>
                <w:sz w:val="15"/>
                <w:szCs w:val="15"/>
              </w:rPr>
              <w:t>改扩建</w:t>
            </w:r>
            <w:r>
              <w:rPr>
                <w:rFonts w:ascii="Times New Roman" w:eastAsia="微软雅黑" w:hAnsi="Times New Roman"/>
                <w:b/>
                <w:color w:val="000000"/>
                <w:sz w:val="15"/>
                <w:szCs w:val="15"/>
              </w:rPr>
              <w:t xml:space="preserve">  □</w:t>
            </w:r>
            <w:r>
              <w:rPr>
                <w:rFonts w:ascii="Times New Roman" w:eastAsia="微软雅黑" w:hAnsi="Times New Roman"/>
                <w:b/>
                <w:color w:val="000000"/>
                <w:sz w:val="15"/>
                <w:szCs w:val="15"/>
              </w:rPr>
              <w:t>技术改造</w:t>
            </w:r>
          </w:p>
        </w:tc>
        <w:tc>
          <w:tcPr>
            <w:tcW w:w="1185" w:type="dxa"/>
            <w:gridSpan w:val="3"/>
            <w:tcMar>
              <w:left w:w="57" w:type="dxa"/>
              <w:right w:w="57" w:type="dxa"/>
            </w:tcMar>
            <w:vAlign w:val="center"/>
          </w:tcPr>
          <w:p w14:paraId="40AB8B0D" w14:textId="77777777" w:rsidR="00515CE0" w:rsidRDefault="00A40581">
            <w:pPr>
              <w:widowControl/>
              <w:adjustRightInd w:val="0"/>
              <w:snapToGrid w:val="0"/>
              <w:jc w:val="center"/>
              <w:rPr>
                <w:rFonts w:ascii="Times New Roman" w:eastAsia="微软雅黑" w:hAnsi="Times New Roman"/>
                <w:bCs/>
                <w:color w:val="000000"/>
                <w:sz w:val="15"/>
                <w:szCs w:val="15"/>
                <w:lang w:val="zh-CN"/>
              </w:rPr>
            </w:pPr>
            <w:r>
              <w:rPr>
                <w:rFonts w:ascii="Times New Roman" w:eastAsia="微软雅黑" w:hAnsi="Times New Roman" w:hint="eastAsia"/>
                <w:b/>
                <w:color w:val="000000"/>
                <w:sz w:val="15"/>
                <w:szCs w:val="15"/>
                <w:lang w:val="zh-CN"/>
              </w:rPr>
              <w:t>经度</w:t>
            </w:r>
            <w:r>
              <w:rPr>
                <w:rFonts w:ascii="Times New Roman" w:eastAsia="微软雅黑" w:hAnsi="Times New Roman" w:hint="eastAsia"/>
                <w:b/>
                <w:color w:val="000000"/>
                <w:sz w:val="15"/>
                <w:szCs w:val="15"/>
                <w:lang w:val="zh-CN"/>
              </w:rPr>
              <w:t>/</w:t>
            </w:r>
            <w:r>
              <w:rPr>
                <w:rFonts w:ascii="Times New Roman" w:eastAsia="微软雅黑" w:hAnsi="Times New Roman" w:hint="eastAsia"/>
                <w:b/>
                <w:color w:val="000000"/>
                <w:sz w:val="15"/>
                <w:szCs w:val="15"/>
                <w:lang w:val="zh-CN"/>
              </w:rPr>
              <w:t>纬度</w:t>
            </w:r>
          </w:p>
        </w:tc>
        <w:tc>
          <w:tcPr>
            <w:tcW w:w="2982" w:type="dxa"/>
            <w:gridSpan w:val="4"/>
            <w:tcMar>
              <w:left w:w="57" w:type="dxa"/>
              <w:right w:w="57" w:type="dxa"/>
            </w:tcMar>
            <w:vAlign w:val="center"/>
          </w:tcPr>
          <w:p w14:paraId="10024E30" w14:textId="02710DFC" w:rsidR="00515CE0" w:rsidRDefault="00193B57">
            <w:pPr>
              <w:widowControl/>
              <w:adjustRightInd w:val="0"/>
              <w:snapToGrid w:val="0"/>
              <w:jc w:val="center"/>
              <w:rPr>
                <w:rFonts w:ascii="Times New Roman" w:eastAsia="微软雅黑" w:hAnsi="Times New Roman"/>
                <w:bCs/>
                <w:color w:val="000000"/>
                <w:sz w:val="15"/>
                <w:szCs w:val="15"/>
                <w:lang w:val="zh-CN"/>
              </w:rPr>
            </w:pPr>
            <w:r w:rsidRPr="00193B57">
              <w:rPr>
                <w:rFonts w:ascii="Times New Roman" w:eastAsia="微软雅黑" w:hAnsi="Times New Roman" w:hint="eastAsia"/>
                <w:bCs/>
                <w:color w:val="000000"/>
                <w:sz w:val="15"/>
                <w:szCs w:val="15"/>
                <w:lang w:val="zh-CN"/>
              </w:rPr>
              <w:t>东经</w:t>
            </w:r>
            <w:r w:rsidRPr="00193B57">
              <w:rPr>
                <w:rFonts w:ascii="Times New Roman" w:eastAsia="微软雅黑" w:hAnsi="Times New Roman" w:hint="eastAsia"/>
                <w:bCs/>
                <w:color w:val="000000"/>
                <w:sz w:val="15"/>
                <w:szCs w:val="15"/>
                <w:lang w:val="zh-CN"/>
              </w:rPr>
              <w:t>117.273776856</w:t>
            </w:r>
            <w:r w:rsidRPr="00193B57">
              <w:rPr>
                <w:rFonts w:ascii="Times New Roman" w:eastAsia="微软雅黑" w:hAnsi="Times New Roman" w:hint="eastAsia"/>
                <w:bCs/>
                <w:color w:val="000000"/>
                <w:sz w:val="15"/>
                <w:szCs w:val="15"/>
                <w:lang w:val="zh-CN"/>
              </w:rPr>
              <w:t>，北纬</w:t>
            </w:r>
            <w:r w:rsidRPr="00193B57">
              <w:rPr>
                <w:rFonts w:ascii="Times New Roman" w:eastAsia="微软雅黑" w:hAnsi="Times New Roman" w:hint="eastAsia"/>
                <w:bCs/>
                <w:color w:val="000000"/>
                <w:sz w:val="15"/>
                <w:szCs w:val="15"/>
                <w:lang w:val="zh-CN"/>
              </w:rPr>
              <w:t>31.818081593</w:t>
            </w:r>
          </w:p>
        </w:tc>
      </w:tr>
      <w:tr w:rsidR="00515CE0" w14:paraId="4B9C3D3C" w14:textId="77777777">
        <w:trPr>
          <w:cantSplit/>
          <w:trHeight w:val="23"/>
          <w:jc w:val="center"/>
        </w:trPr>
        <w:tc>
          <w:tcPr>
            <w:tcW w:w="430" w:type="dxa"/>
            <w:vMerge/>
            <w:tcMar>
              <w:left w:w="57" w:type="dxa"/>
              <w:right w:w="57" w:type="dxa"/>
            </w:tcMar>
            <w:vAlign w:val="center"/>
          </w:tcPr>
          <w:p w14:paraId="5D7BAB1C" w14:textId="77777777" w:rsidR="00515CE0" w:rsidRDefault="00515CE0">
            <w:pPr>
              <w:widowControl/>
              <w:adjustRightInd w:val="0"/>
              <w:snapToGrid w:val="0"/>
              <w:jc w:val="center"/>
              <w:rPr>
                <w:rFonts w:ascii="Times New Roman" w:eastAsia="微软雅黑" w:hAnsi="Times New Roman"/>
                <w:b/>
                <w:color w:val="000000"/>
                <w:sz w:val="15"/>
                <w:szCs w:val="15"/>
              </w:rPr>
            </w:pPr>
          </w:p>
        </w:tc>
        <w:tc>
          <w:tcPr>
            <w:tcW w:w="1964" w:type="dxa"/>
            <w:gridSpan w:val="3"/>
            <w:tcMar>
              <w:left w:w="57" w:type="dxa"/>
              <w:right w:w="57" w:type="dxa"/>
            </w:tcMar>
            <w:vAlign w:val="center"/>
          </w:tcPr>
          <w:p w14:paraId="6C602C82" w14:textId="77777777" w:rsidR="00515CE0" w:rsidRDefault="00A40581">
            <w:pPr>
              <w:widowControl/>
              <w:adjustRightInd w:val="0"/>
              <w:snapToGrid w:val="0"/>
              <w:jc w:val="center"/>
              <w:rPr>
                <w:rFonts w:ascii="Times New Roman" w:eastAsia="微软雅黑" w:hAnsi="Times New Roman"/>
                <w:b/>
                <w:color w:val="000000"/>
                <w:sz w:val="15"/>
                <w:szCs w:val="15"/>
              </w:rPr>
            </w:pPr>
            <w:r>
              <w:rPr>
                <w:rFonts w:ascii="Times New Roman" w:eastAsia="微软雅黑" w:hAnsi="Times New Roman"/>
                <w:b/>
                <w:color w:val="000000"/>
                <w:sz w:val="15"/>
                <w:szCs w:val="15"/>
              </w:rPr>
              <w:t>设计生产能力</w:t>
            </w:r>
          </w:p>
        </w:tc>
        <w:tc>
          <w:tcPr>
            <w:tcW w:w="5396" w:type="dxa"/>
            <w:gridSpan w:val="6"/>
            <w:tcMar>
              <w:left w:w="57" w:type="dxa"/>
              <w:right w:w="57" w:type="dxa"/>
            </w:tcMar>
            <w:vAlign w:val="center"/>
          </w:tcPr>
          <w:p w14:paraId="4098612D" w14:textId="77777777" w:rsidR="00515CE0" w:rsidRDefault="00A40581">
            <w:pPr>
              <w:widowControl/>
              <w:adjustRightInd w:val="0"/>
              <w:snapToGrid w:val="0"/>
              <w:jc w:val="center"/>
              <w:rPr>
                <w:rFonts w:ascii="Times New Roman" w:eastAsia="微软雅黑" w:hAnsi="Times New Roman"/>
                <w:bCs/>
                <w:color w:val="000000"/>
                <w:sz w:val="15"/>
                <w:szCs w:val="15"/>
              </w:rPr>
            </w:pPr>
            <w:r>
              <w:rPr>
                <w:rFonts w:ascii="Times New Roman" w:eastAsia="微软雅黑" w:hAnsi="Times New Roman" w:hint="eastAsia"/>
                <w:bCs/>
                <w:color w:val="000000"/>
                <w:sz w:val="15"/>
                <w:szCs w:val="15"/>
              </w:rPr>
              <w:t>/</w:t>
            </w:r>
          </w:p>
        </w:tc>
        <w:tc>
          <w:tcPr>
            <w:tcW w:w="1137" w:type="dxa"/>
            <w:tcMar>
              <w:left w:w="57" w:type="dxa"/>
              <w:right w:w="57" w:type="dxa"/>
            </w:tcMar>
            <w:vAlign w:val="center"/>
          </w:tcPr>
          <w:p w14:paraId="30D4CF32" w14:textId="77777777" w:rsidR="00515CE0" w:rsidRDefault="00A40581">
            <w:pPr>
              <w:widowControl/>
              <w:adjustRightInd w:val="0"/>
              <w:snapToGrid w:val="0"/>
              <w:jc w:val="center"/>
              <w:rPr>
                <w:rFonts w:ascii="Times New Roman" w:eastAsia="微软雅黑" w:hAnsi="Times New Roman"/>
                <w:b/>
                <w:color w:val="000000"/>
                <w:sz w:val="15"/>
                <w:szCs w:val="15"/>
              </w:rPr>
            </w:pPr>
            <w:r>
              <w:rPr>
                <w:rFonts w:ascii="Times New Roman" w:eastAsia="微软雅黑" w:hAnsi="Times New Roman"/>
                <w:b/>
                <w:color w:val="000000"/>
                <w:sz w:val="15"/>
                <w:szCs w:val="15"/>
              </w:rPr>
              <w:t>实际生产能力</w:t>
            </w:r>
          </w:p>
        </w:tc>
        <w:tc>
          <w:tcPr>
            <w:tcW w:w="2782" w:type="dxa"/>
            <w:gridSpan w:val="5"/>
            <w:tcMar>
              <w:left w:w="57" w:type="dxa"/>
              <w:right w:w="57" w:type="dxa"/>
            </w:tcMar>
            <w:vAlign w:val="center"/>
          </w:tcPr>
          <w:p w14:paraId="6F1D6E74" w14:textId="77777777" w:rsidR="00515CE0" w:rsidRDefault="00A40581">
            <w:pPr>
              <w:widowControl/>
              <w:adjustRightInd w:val="0"/>
              <w:snapToGrid w:val="0"/>
              <w:jc w:val="center"/>
              <w:rPr>
                <w:rFonts w:ascii="Times New Roman" w:eastAsia="微软雅黑" w:hAnsi="Times New Roman"/>
                <w:b/>
                <w:color w:val="000000"/>
                <w:sz w:val="15"/>
                <w:szCs w:val="15"/>
              </w:rPr>
            </w:pPr>
            <w:r>
              <w:rPr>
                <w:rFonts w:ascii="Times New Roman" w:eastAsia="微软雅黑" w:hAnsi="Times New Roman" w:hint="eastAsia"/>
                <w:bCs/>
                <w:color w:val="000000"/>
                <w:sz w:val="15"/>
                <w:szCs w:val="15"/>
              </w:rPr>
              <w:t>/</w:t>
            </w:r>
          </w:p>
        </w:tc>
        <w:tc>
          <w:tcPr>
            <w:tcW w:w="1641" w:type="dxa"/>
            <w:gridSpan w:val="4"/>
            <w:tcMar>
              <w:left w:w="57" w:type="dxa"/>
              <w:right w:w="57" w:type="dxa"/>
            </w:tcMar>
            <w:vAlign w:val="center"/>
          </w:tcPr>
          <w:p w14:paraId="5723484F" w14:textId="77777777" w:rsidR="00515CE0" w:rsidRDefault="00A40581">
            <w:pPr>
              <w:widowControl/>
              <w:adjustRightInd w:val="0"/>
              <w:snapToGrid w:val="0"/>
              <w:jc w:val="center"/>
              <w:rPr>
                <w:rFonts w:ascii="Times New Roman" w:eastAsia="微软雅黑" w:hAnsi="Times New Roman"/>
                <w:b/>
                <w:color w:val="000000"/>
                <w:sz w:val="15"/>
                <w:szCs w:val="15"/>
              </w:rPr>
            </w:pPr>
            <w:r>
              <w:rPr>
                <w:rFonts w:ascii="Times New Roman" w:eastAsia="微软雅黑" w:hAnsi="Times New Roman"/>
                <w:b/>
                <w:color w:val="000000"/>
                <w:sz w:val="15"/>
                <w:szCs w:val="15"/>
              </w:rPr>
              <w:t>环评单位</w:t>
            </w:r>
          </w:p>
        </w:tc>
        <w:tc>
          <w:tcPr>
            <w:tcW w:w="2526" w:type="dxa"/>
            <w:gridSpan w:val="3"/>
            <w:tcMar>
              <w:left w:w="57" w:type="dxa"/>
              <w:right w:w="57" w:type="dxa"/>
            </w:tcMar>
            <w:vAlign w:val="center"/>
          </w:tcPr>
          <w:p w14:paraId="7F99D563" w14:textId="77777777" w:rsidR="00515CE0" w:rsidRDefault="00A40581">
            <w:pPr>
              <w:widowControl/>
              <w:adjustRightInd w:val="0"/>
              <w:snapToGrid w:val="0"/>
              <w:jc w:val="center"/>
              <w:rPr>
                <w:rFonts w:ascii="Times New Roman" w:eastAsia="微软雅黑" w:hAnsi="Times New Roman"/>
                <w:color w:val="000000"/>
                <w:sz w:val="15"/>
                <w:szCs w:val="15"/>
              </w:rPr>
            </w:pPr>
            <w:r>
              <w:rPr>
                <w:rFonts w:ascii="Times New Roman" w:eastAsia="微软雅黑" w:hAnsi="Times New Roman" w:hint="eastAsia"/>
                <w:color w:val="000000"/>
                <w:sz w:val="15"/>
                <w:szCs w:val="15"/>
              </w:rPr>
              <w:t>巢湖中环环境科学研究</w:t>
            </w:r>
            <w:r>
              <w:rPr>
                <w:rFonts w:ascii="Times New Roman" w:eastAsia="微软雅黑" w:hAnsi="Times New Roman"/>
                <w:color w:val="000000"/>
                <w:sz w:val="15"/>
                <w:szCs w:val="15"/>
              </w:rPr>
              <w:t>有限公司</w:t>
            </w:r>
          </w:p>
        </w:tc>
      </w:tr>
      <w:tr w:rsidR="00515CE0" w14:paraId="68CE4B75" w14:textId="77777777">
        <w:trPr>
          <w:cantSplit/>
          <w:trHeight w:val="23"/>
          <w:jc w:val="center"/>
        </w:trPr>
        <w:tc>
          <w:tcPr>
            <w:tcW w:w="430" w:type="dxa"/>
            <w:vMerge/>
            <w:tcMar>
              <w:left w:w="57" w:type="dxa"/>
              <w:right w:w="57" w:type="dxa"/>
            </w:tcMar>
            <w:vAlign w:val="center"/>
          </w:tcPr>
          <w:p w14:paraId="43E613D1" w14:textId="77777777" w:rsidR="00515CE0" w:rsidRDefault="00515CE0">
            <w:pPr>
              <w:widowControl/>
              <w:adjustRightInd w:val="0"/>
              <w:snapToGrid w:val="0"/>
              <w:jc w:val="center"/>
              <w:rPr>
                <w:rFonts w:ascii="Times New Roman" w:eastAsia="微软雅黑" w:hAnsi="Times New Roman"/>
                <w:b/>
                <w:color w:val="000000"/>
                <w:sz w:val="15"/>
                <w:szCs w:val="15"/>
              </w:rPr>
            </w:pPr>
          </w:p>
        </w:tc>
        <w:tc>
          <w:tcPr>
            <w:tcW w:w="1964" w:type="dxa"/>
            <w:gridSpan w:val="3"/>
            <w:tcMar>
              <w:left w:w="57" w:type="dxa"/>
              <w:right w:w="57" w:type="dxa"/>
            </w:tcMar>
            <w:vAlign w:val="center"/>
          </w:tcPr>
          <w:p w14:paraId="6C931DC7" w14:textId="77777777" w:rsidR="00515CE0" w:rsidRDefault="00A40581">
            <w:pPr>
              <w:widowControl/>
              <w:adjustRightInd w:val="0"/>
              <w:snapToGrid w:val="0"/>
              <w:jc w:val="center"/>
              <w:rPr>
                <w:rFonts w:ascii="Times New Roman" w:eastAsia="微软雅黑" w:hAnsi="Times New Roman"/>
                <w:b/>
                <w:color w:val="000000"/>
                <w:sz w:val="15"/>
                <w:szCs w:val="15"/>
              </w:rPr>
            </w:pPr>
            <w:r>
              <w:rPr>
                <w:rFonts w:ascii="Times New Roman" w:eastAsia="微软雅黑" w:hAnsi="Times New Roman"/>
                <w:b/>
                <w:color w:val="000000"/>
                <w:sz w:val="15"/>
                <w:szCs w:val="15"/>
              </w:rPr>
              <w:t>环</w:t>
            </w:r>
            <w:proofErr w:type="gramStart"/>
            <w:r>
              <w:rPr>
                <w:rFonts w:ascii="Times New Roman" w:eastAsia="微软雅黑" w:hAnsi="Times New Roman"/>
                <w:b/>
                <w:color w:val="000000"/>
                <w:sz w:val="15"/>
                <w:szCs w:val="15"/>
              </w:rPr>
              <w:t>评文件</w:t>
            </w:r>
            <w:proofErr w:type="gramEnd"/>
            <w:r>
              <w:rPr>
                <w:rFonts w:ascii="Times New Roman" w:eastAsia="微软雅黑" w:hAnsi="Times New Roman"/>
                <w:b/>
                <w:color w:val="000000"/>
                <w:sz w:val="15"/>
                <w:szCs w:val="15"/>
              </w:rPr>
              <w:t>审批机关</w:t>
            </w:r>
          </w:p>
        </w:tc>
        <w:tc>
          <w:tcPr>
            <w:tcW w:w="5396" w:type="dxa"/>
            <w:gridSpan w:val="6"/>
            <w:tcMar>
              <w:left w:w="57" w:type="dxa"/>
              <w:right w:w="57" w:type="dxa"/>
            </w:tcMar>
            <w:vAlign w:val="center"/>
          </w:tcPr>
          <w:p w14:paraId="62EA47DD" w14:textId="0C04E367" w:rsidR="00515CE0" w:rsidRDefault="00A40581">
            <w:pPr>
              <w:widowControl/>
              <w:adjustRightInd w:val="0"/>
              <w:snapToGrid w:val="0"/>
              <w:jc w:val="center"/>
              <w:rPr>
                <w:rFonts w:ascii="Times New Roman" w:eastAsia="微软雅黑" w:hAnsi="Times New Roman"/>
                <w:bCs/>
                <w:color w:val="000000"/>
                <w:sz w:val="15"/>
                <w:szCs w:val="15"/>
                <w:lang w:val="zh-CN"/>
              </w:rPr>
            </w:pPr>
            <w:r>
              <w:rPr>
                <w:rFonts w:ascii="Times New Roman" w:eastAsia="微软雅黑" w:hAnsi="Times New Roman" w:hint="eastAsia"/>
                <w:bCs/>
                <w:color w:val="000000"/>
                <w:sz w:val="15"/>
                <w:szCs w:val="15"/>
                <w:lang w:val="zh-CN"/>
              </w:rPr>
              <w:t>合肥市</w:t>
            </w:r>
            <w:r w:rsidR="00193B57">
              <w:rPr>
                <w:rFonts w:ascii="Times New Roman" w:eastAsia="微软雅黑" w:hAnsi="Times New Roman" w:hint="eastAsia"/>
                <w:bCs/>
                <w:color w:val="000000"/>
                <w:sz w:val="15"/>
                <w:szCs w:val="15"/>
                <w:lang w:val="zh-CN"/>
              </w:rPr>
              <w:t>包河区</w:t>
            </w:r>
            <w:r>
              <w:rPr>
                <w:rFonts w:ascii="Times New Roman" w:eastAsia="微软雅黑" w:hAnsi="Times New Roman" w:hint="eastAsia"/>
                <w:bCs/>
                <w:color w:val="000000"/>
                <w:sz w:val="15"/>
                <w:szCs w:val="15"/>
                <w:lang w:val="zh-CN"/>
              </w:rPr>
              <w:t>生态环境</w:t>
            </w:r>
            <w:r w:rsidR="00193B57">
              <w:rPr>
                <w:rFonts w:ascii="Times New Roman" w:eastAsia="微软雅黑" w:hAnsi="Times New Roman" w:hint="eastAsia"/>
                <w:bCs/>
                <w:color w:val="000000"/>
                <w:sz w:val="15"/>
                <w:szCs w:val="15"/>
                <w:lang w:val="zh-CN"/>
              </w:rPr>
              <w:t>分</w:t>
            </w:r>
            <w:r>
              <w:rPr>
                <w:rFonts w:ascii="Times New Roman" w:eastAsia="微软雅黑" w:hAnsi="Times New Roman" w:hint="eastAsia"/>
                <w:bCs/>
                <w:color w:val="000000"/>
                <w:sz w:val="15"/>
                <w:szCs w:val="15"/>
                <w:lang w:val="zh-CN"/>
              </w:rPr>
              <w:t>局</w:t>
            </w:r>
          </w:p>
        </w:tc>
        <w:tc>
          <w:tcPr>
            <w:tcW w:w="1707" w:type="dxa"/>
            <w:gridSpan w:val="3"/>
            <w:tcMar>
              <w:left w:w="57" w:type="dxa"/>
              <w:right w:w="57" w:type="dxa"/>
            </w:tcMar>
            <w:vAlign w:val="center"/>
          </w:tcPr>
          <w:p w14:paraId="50D3CAC4" w14:textId="77777777" w:rsidR="00515CE0" w:rsidRDefault="00A40581">
            <w:pPr>
              <w:widowControl/>
              <w:adjustRightInd w:val="0"/>
              <w:snapToGrid w:val="0"/>
              <w:jc w:val="center"/>
              <w:rPr>
                <w:rFonts w:ascii="Times New Roman" w:eastAsia="微软雅黑" w:hAnsi="Times New Roman"/>
                <w:b/>
                <w:color w:val="000000"/>
                <w:sz w:val="15"/>
                <w:szCs w:val="15"/>
              </w:rPr>
            </w:pPr>
            <w:r>
              <w:rPr>
                <w:rFonts w:ascii="Times New Roman" w:eastAsia="微软雅黑" w:hAnsi="Times New Roman"/>
                <w:b/>
                <w:color w:val="000000"/>
                <w:sz w:val="15"/>
                <w:szCs w:val="15"/>
              </w:rPr>
              <w:t>审批文号</w:t>
            </w:r>
          </w:p>
        </w:tc>
        <w:tc>
          <w:tcPr>
            <w:tcW w:w="2212" w:type="dxa"/>
            <w:gridSpan w:val="3"/>
            <w:tcMar>
              <w:left w:w="57" w:type="dxa"/>
              <w:right w:w="57" w:type="dxa"/>
            </w:tcMar>
            <w:vAlign w:val="center"/>
          </w:tcPr>
          <w:p w14:paraId="6816A71A" w14:textId="2CCD44AE" w:rsidR="00515CE0" w:rsidRDefault="00193B57">
            <w:pPr>
              <w:pStyle w:val="a0"/>
              <w:jc w:val="center"/>
            </w:pPr>
            <w:r>
              <w:rPr>
                <w:rFonts w:ascii="Times New Roman" w:eastAsia="微软雅黑" w:hAnsi="Times New Roman" w:hint="eastAsia"/>
                <w:color w:val="000000"/>
                <w:sz w:val="15"/>
                <w:szCs w:val="15"/>
              </w:rPr>
              <w:t>包</w:t>
            </w:r>
            <w:r w:rsidR="00A40581">
              <w:rPr>
                <w:rFonts w:ascii="Times New Roman" w:eastAsia="微软雅黑" w:hAnsi="Times New Roman" w:hint="eastAsia"/>
                <w:color w:val="000000"/>
                <w:sz w:val="15"/>
                <w:szCs w:val="15"/>
              </w:rPr>
              <w:t>环建审（</w:t>
            </w:r>
            <w:r w:rsidR="00A40581">
              <w:rPr>
                <w:rFonts w:ascii="Times New Roman" w:eastAsia="微软雅黑" w:hAnsi="Times New Roman" w:hint="eastAsia"/>
                <w:color w:val="000000"/>
                <w:sz w:val="15"/>
                <w:szCs w:val="15"/>
              </w:rPr>
              <w:t>201</w:t>
            </w:r>
            <w:r>
              <w:rPr>
                <w:rFonts w:ascii="Times New Roman" w:eastAsia="微软雅黑" w:hAnsi="Times New Roman"/>
                <w:color w:val="000000"/>
                <w:sz w:val="15"/>
                <w:szCs w:val="15"/>
              </w:rPr>
              <w:t>8</w:t>
            </w:r>
            <w:r w:rsidR="00A40581">
              <w:rPr>
                <w:rFonts w:ascii="Times New Roman" w:eastAsia="微软雅黑" w:hAnsi="Times New Roman" w:hint="eastAsia"/>
                <w:color w:val="000000"/>
                <w:sz w:val="15"/>
                <w:szCs w:val="15"/>
              </w:rPr>
              <w:t>）</w:t>
            </w:r>
            <w:r>
              <w:rPr>
                <w:rFonts w:ascii="Times New Roman" w:eastAsia="微软雅黑" w:hAnsi="Times New Roman"/>
                <w:color w:val="000000"/>
                <w:sz w:val="15"/>
                <w:szCs w:val="15"/>
              </w:rPr>
              <w:t>029</w:t>
            </w:r>
            <w:r w:rsidR="00A40581">
              <w:rPr>
                <w:rFonts w:ascii="Times New Roman" w:eastAsia="微软雅黑" w:hAnsi="Times New Roman" w:hint="eastAsia"/>
                <w:color w:val="000000"/>
                <w:sz w:val="15"/>
                <w:szCs w:val="15"/>
              </w:rPr>
              <w:t>号</w:t>
            </w:r>
          </w:p>
        </w:tc>
        <w:tc>
          <w:tcPr>
            <w:tcW w:w="1641" w:type="dxa"/>
            <w:gridSpan w:val="4"/>
            <w:tcMar>
              <w:left w:w="57" w:type="dxa"/>
              <w:right w:w="57" w:type="dxa"/>
            </w:tcMar>
            <w:vAlign w:val="center"/>
          </w:tcPr>
          <w:p w14:paraId="481591D9" w14:textId="77777777" w:rsidR="00515CE0" w:rsidRDefault="00A40581">
            <w:pPr>
              <w:widowControl/>
              <w:adjustRightInd w:val="0"/>
              <w:snapToGrid w:val="0"/>
              <w:jc w:val="center"/>
              <w:rPr>
                <w:rFonts w:ascii="Times New Roman" w:eastAsia="微软雅黑" w:hAnsi="Times New Roman"/>
                <w:b/>
                <w:color w:val="000000"/>
                <w:sz w:val="15"/>
                <w:szCs w:val="15"/>
              </w:rPr>
            </w:pPr>
            <w:r>
              <w:rPr>
                <w:rFonts w:ascii="Times New Roman" w:eastAsia="微软雅黑" w:hAnsi="Times New Roman"/>
                <w:b/>
                <w:color w:val="000000"/>
                <w:sz w:val="15"/>
                <w:szCs w:val="15"/>
              </w:rPr>
              <w:t>环评文件类型</w:t>
            </w:r>
          </w:p>
        </w:tc>
        <w:tc>
          <w:tcPr>
            <w:tcW w:w="2526" w:type="dxa"/>
            <w:gridSpan w:val="3"/>
            <w:tcMar>
              <w:left w:w="57" w:type="dxa"/>
              <w:right w:w="57" w:type="dxa"/>
            </w:tcMar>
            <w:vAlign w:val="center"/>
          </w:tcPr>
          <w:p w14:paraId="7E88FFE7" w14:textId="321014CB" w:rsidR="00515CE0" w:rsidRDefault="00A40581">
            <w:pPr>
              <w:widowControl/>
              <w:adjustRightInd w:val="0"/>
              <w:snapToGrid w:val="0"/>
              <w:jc w:val="center"/>
              <w:rPr>
                <w:rFonts w:ascii="Times New Roman" w:eastAsia="微软雅黑" w:hAnsi="Times New Roman"/>
                <w:color w:val="000000"/>
                <w:sz w:val="15"/>
                <w:szCs w:val="15"/>
              </w:rPr>
            </w:pPr>
            <w:r>
              <w:rPr>
                <w:rFonts w:ascii="Times New Roman" w:eastAsia="微软雅黑" w:hAnsi="Times New Roman" w:hint="eastAsia"/>
                <w:color w:val="000000"/>
                <w:sz w:val="15"/>
                <w:szCs w:val="15"/>
              </w:rPr>
              <w:t>报告</w:t>
            </w:r>
            <w:r w:rsidR="00193B57">
              <w:rPr>
                <w:rFonts w:ascii="Times New Roman" w:eastAsia="微软雅黑" w:hAnsi="Times New Roman" w:hint="eastAsia"/>
                <w:color w:val="000000"/>
                <w:sz w:val="15"/>
                <w:szCs w:val="15"/>
              </w:rPr>
              <w:t>表</w:t>
            </w:r>
          </w:p>
        </w:tc>
      </w:tr>
      <w:tr w:rsidR="00515CE0" w14:paraId="309E6DF2" w14:textId="77777777">
        <w:trPr>
          <w:cantSplit/>
          <w:trHeight w:val="23"/>
          <w:jc w:val="center"/>
        </w:trPr>
        <w:tc>
          <w:tcPr>
            <w:tcW w:w="430" w:type="dxa"/>
            <w:vMerge/>
            <w:tcMar>
              <w:left w:w="57" w:type="dxa"/>
              <w:right w:w="57" w:type="dxa"/>
            </w:tcMar>
            <w:vAlign w:val="center"/>
          </w:tcPr>
          <w:p w14:paraId="4D31C229" w14:textId="77777777" w:rsidR="00515CE0" w:rsidRDefault="00515CE0">
            <w:pPr>
              <w:widowControl/>
              <w:adjustRightInd w:val="0"/>
              <w:snapToGrid w:val="0"/>
              <w:jc w:val="center"/>
              <w:rPr>
                <w:rFonts w:ascii="Times New Roman" w:eastAsia="微软雅黑" w:hAnsi="Times New Roman"/>
                <w:b/>
                <w:color w:val="000000"/>
                <w:sz w:val="15"/>
                <w:szCs w:val="15"/>
              </w:rPr>
            </w:pPr>
          </w:p>
        </w:tc>
        <w:tc>
          <w:tcPr>
            <w:tcW w:w="1964" w:type="dxa"/>
            <w:gridSpan w:val="3"/>
            <w:tcMar>
              <w:left w:w="57" w:type="dxa"/>
              <w:right w:w="57" w:type="dxa"/>
            </w:tcMar>
            <w:vAlign w:val="center"/>
          </w:tcPr>
          <w:p w14:paraId="08F28600" w14:textId="77777777" w:rsidR="00515CE0" w:rsidRDefault="00A40581">
            <w:pPr>
              <w:widowControl/>
              <w:adjustRightInd w:val="0"/>
              <w:snapToGrid w:val="0"/>
              <w:jc w:val="center"/>
              <w:rPr>
                <w:rFonts w:ascii="Times New Roman" w:eastAsia="微软雅黑" w:hAnsi="Times New Roman"/>
                <w:b/>
                <w:color w:val="000000"/>
                <w:sz w:val="15"/>
                <w:szCs w:val="15"/>
              </w:rPr>
            </w:pPr>
            <w:r>
              <w:rPr>
                <w:rFonts w:ascii="Times New Roman" w:eastAsia="微软雅黑" w:hAnsi="Times New Roman"/>
                <w:b/>
                <w:color w:val="000000"/>
                <w:sz w:val="15"/>
                <w:szCs w:val="15"/>
              </w:rPr>
              <w:t>开工日期</w:t>
            </w:r>
          </w:p>
        </w:tc>
        <w:tc>
          <w:tcPr>
            <w:tcW w:w="5396" w:type="dxa"/>
            <w:gridSpan w:val="6"/>
            <w:tcMar>
              <w:left w:w="57" w:type="dxa"/>
              <w:right w:w="57" w:type="dxa"/>
            </w:tcMar>
            <w:vAlign w:val="center"/>
          </w:tcPr>
          <w:p w14:paraId="5B0B5F14" w14:textId="3C1C3C78" w:rsidR="00515CE0" w:rsidRDefault="00A40581">
            <w:pPr>
              <w:widowControl/>
              <w:adjustRightInd w:val="0"/>
              <w:snapToGrid w:val="0"/>
              <w:jc w:val="center"/>
              <w:rPr>
                <w:rFonts w:ascii="Times New Roman" w:eastAsia="微软雅黑" w:hAnsi="Times New Roman"/>
                <w:bCs/>
                <w:color w:val="000000"/>
                <w:sz w:val="15"/>
                <w:szCs w:val="15"/>
              </w:rPr>
            </w:pPr>
            <w:r>
              <w:rPr>
                <w:rFonts w:ascii="Times New Roman" w:eastAsia="微软雅黑" w:hAnsi="Times New Roman" w:hint="eastAsia"/>
                <w:bCs/>
                <w:color w:val="000000"/>
                <w:sz w:val="15"/>
                <w:szCs w:val="15"/>
              </w:rPr>
              <w:t>201</w:t>
            </w:r>
            <w:r w:rsidR="00193B57">
              <w:rPr>
                <w:rFonts w:ascii="Times New Roman" w:eastAsia="微软雅黑" w:hAnsi="Times New Roman"/>
                <w:bCs/>
                <w:color w:val="000000"/>
                <w:sz w:val="15"/>
                <w:szCs w:val="15"/>
              </w:rPr>
              <w:t>9</w:t>
            </w:r>
            <w:r>
              <w:rPr>
                <w:rFonts w:ascii="Times New Roman" w:eastAsia="微软雅黑" w:hAnsi="Times New Roman" w:hint="eastAsia"/>
                <w:bCs/>
                <w:color w:val="000000"/>
                <w:sz w:val="15"/>
                <w:szCs w:val="15"/>
              </w:rPr>
              <w:t>.0</w:t>
            </w:r>
            <w:r w:rsidR="00193B57">
              <w:rPr>
                <w:rFonts w:ascii="Times New Roman" w:eastAsia="微软雅黑" w:hAnsi="Times New Roman"/>
                <w:bCs/>
                <w:color w:val="000000"/>
                <w:sz w:val="15"/>
                <w:szCs w:val="15"/>
              </w:rPr>
              <w:t>3</w:t>
            </w:r>
          </w:p>
        </w:tc>
        <w:tc>
          <w:tcPr>
            <w:tcW w:w="1707" w:type="dxa"/>
            <w:gridSpan w:val="3"/>
            <w:tcMar>
              <w:left w:w="57" w:type="dxa"/>
              <w:right w:w="57" w:type="dxa"/>
            </w:tcMar>
            <w:vAlign w:val="center"/>
          </w:tcPr>
          <w:p w14:paraId="5E4B5B21" w14:textId="77777777" w:rsidR="00515CE0" w:rsidRDefault="00A40581">
            <w:pPr>
              <w:widowControl/>
              <w:adjustRightInd w:val="0"/>
              <w:snapToGrid w:val="0"/>
              <w:jc w:val="center"/>
              <w:rPr>
                <w:rFonts w:ascii="Times New Roman" w:eastAsia="微软雅黑" w:hAnsi="Times New Roman"/>
                <w:b/>
                <w:color w:val="000000"/>
                <w:sz w:val="15"/>
                <w:szCs w:val="15"/>
              </w:rPr>
            </w:pPr>
            <w:r>
              <w:rPr>
                <w:rFonts w:ascii="Times New Roman" w:eastAsia="微软雅黑" w:hAnsi="Times New Roman"/>
                <w:b/>
                <w:color w:val="000000"/>
                <w:sz w:val="15"/>
                <w:szCs w:val="15"/>
              </w:rPr>
              <w:t>竣工日期</w:t>
            </w:r>
          </w:p>
        </w:tc>
        <w:tc>
          <w:tcPr>
            <w:tcW w:w="2212" w:type="dxa"/>
            <w:gridSpan w:val="3"/>
            <w:tcMar>
              <w:left w:w="57" w:type="dxa"/>
              <w:right w:w="57" w:type="dxa"/>
            </w:tcMar>
            <w:vAlign w:val="center"/>
          </w:tcPr>
          <w:p w14:paraId="0BF3EB2A" w14:textId="246FAC9D" w:rsidR="00515CE0" w:rsidRDefault="00A40581">
            <w:pPr>
              <w:widowControl/>
              <w:adjustRightInd w:val="0"/>
              <w:snapToGrid w:val="0"/>
              <w:jc w:val="center"/>
              <w:rPr>
                <w:rFonts w:ascii="Times New Roman" w:eastAsia="微软雅黑" w:hAnsi="Times New Roman"/>
                <w:bCs/>
                <w:color w:val="000000"/>
                <w:sz w:val="15"/>
                <w:szCs w:val="15"/>
              </w:rPr>
            </w:pPr>
            <w:r>
              <w:rPr>
                <w:rFonts w:ascii="Times New Roman" w:eastAsia="微软雅黑" w:hAnsi="Times New Roman" w:hint="eastAsia"/>
                <w:bCs/>
                <w:color w:val="000000"/>
                <w:sz w:val="15"/>
                <w:szCs w:val="15"/>
              </w:rPr>
              <w:t>202</w:t>
            </w:r>
            <w:r w:rsidR="00193B57">
              <w:rPr>
                <w:rFonts w:ascii="Times New Roman" w:eastAsia="微软雅黑" w:hAnsi="Times New Roman"/>
                <w:bCs/>
                <w:color w:val="000000"/>
                <w:sz w:val="15"/>
                <w:szCs w:val="15"/>
              </w:rPr>
              <w:t>1</w:t>
            </w:r>
            <w:r>
              <w:rPr>
                <w:rFonts w:ascii="Times New Roman" w:eastAsia="微软雅黑" w:hAnsi="Times New Roman" w:hint="eastAsia"/>
                <w:bCs/>
                <w:color w:val="000000"/>
                <w:sz w:val="15"/>
                <w:szCs w:val="15"/>
              </w:rPr>
              <w:t>.</w:t>
            </w:r>
            <w:r w:rsidR="00193B57">
              <w:rPr>
                <w:rFonts w:ascii="Times New Roman" w:eastAsia="微软雅黑" w:hAnsi="Times New Roman"/>
                <w:bCs/>
                <w:color w:val="000000"/>
                <w:sz w:val="15"/>
                <w:szCs w:val="15"/>
              </w:rPr>
              <w:t>8</w:t>
            </w:r>
          </w:p>
        </w:tc>
        <w:tc>
          <w:tcPr>
            <w:tcW w:w="1641" w:type="dxa"/>
            <w:gridSpan w:val="4"/>
            <w:tcMar>
              <w:left w:w="57" w:type="dxa"/>
              <w:right w:w="57" w:type="dxa"/>
            </w:tcMar>
            <w:vAlign w:val="center"/>
          </w:tcPr>
          <w:p w14:paraId="27916C7F" w14:textId="77777777" w:rsidR="00515CE0" w:rsidRDefault="00A40581">
            <w:pPr>
              <w:widowControl/>
              <w:adjustRightInd w:val="0"/>
              <w:snapToGrid w:val="0"/>
              <w:jc w:val="center"/>
              <w:rPr>
                <w:rFonts w:ascii="Times New Roman" w:eastAsia="微软雅黑" w:hAnsi="Times New Roman"/>
                <w:b/>
                <w:color w:val="000000"/>
                <w:sz w:val="15"/>
                <w:szCs w:val="15"/>
              </w:rPr>
            </w:pPr>
            <w:r>
              <w:rPr>
                <w:rFonts w:ascii="Times New Roman" w:eastAsia="微软雅黑" w:hAnsi="Times New Roman"/>
                <w:b/>
                <w:color w:val="000000"/>
                <w:sz w:val="15"/>
                <w:szCs w:val="15"/>
              </w:rPr>
              <w:t>排污许可证申领时间</w:t>
            </w:r>
          </w:p>
        </w:tc>
        <w:tc>
          <w:tcPr>
            <w:tcW w:w="2526" w:type="dxa"/>
            <w:gridSpan w:val="3"/>
            <w:tcMar>
              <w:left w:w="57" w:type="dxa"/>
              <w:right w:w="57" w:type="dxa"/>
            </w:tcMar>
            <w:vAlign w:val="center"/>
          </w:tcPr>
          <w:p w14:paraId="10FC0D7F" w14:textId="77777777" w:rsidR="00515CE0" w:rsidRDefault="00A40581">
            <w:pPr>
              <w:widowControl/>
              <w:adjustRightInd w:val="0"/>
              <w:snapToGrid w:val="0"/>
              <w:jc w:val="center"/>
              <w:rPr>
                <w:rFonts w:ascii="Times New Roman" w:eastAsia="微软雅黑" w:hAnsi="Times New Roman"/>
                <w:color w:val="000000"/>
                <w:sz w:val="15"/>
                <w:szCs w:val="15"/>
              </w:rPr>
            </w:pPr>
            <w:r>
              <w:rPr>
                <w:rFonts w:ascii="Times New Roman" w:eastAsia="微软雅黑" w:hAnsi="Times New Roman" w:hint="eastAsia"/>
                <w:color w:val="000000"/>
                <w:sz w:val="15"/>
                <w:szCs w:val="15"/>
              </w:rPr>
              <w:t>/</w:t>
            </w:r>
          </w:p>
        </w:tc>
      </w:tr>
      <w:tr w:rsidR="00515CE0" w14:paraId="495FAF28" w14:textId="77777777">
        <w:trPr>
          <w:cantSplit/>
          <w:trHeight w:val="23"/>
          <w:jc w:val="center"/>
        </w:trPr>
        <w:tc>
          <w:tcPr>
            <w:tcW w:w="430" w:type="dxa"/>
            <w:vMerge/>
            <w:tcMar>
              <w:left w:w="57" w:type="dxa"/>
              <w:right w:w="57" w:type="dxa"/>
            </w:tcMar>
            <w:vAlign w:val="center"/>
          </w:tcPr>
          <w:p w14:paraId="48ECA837" w14:textId="77777777" w:rsidR="00515CE0" w:rsidRDefault="00515CE0">
            <w:pPr>
              <w:widowControl/>
              <w:adjustRightInd w:val="0"/>
              <w:snapToGrid w:val="0"/>
              <w:jc w:val="center"/>
              <w:rPr>
                <w:rFonts w:ascii="Times New Roman" w:eastAsia="微软雅黑" w:hAnsi="Times New Roman"/>
                <w:b/>
                <w:color w:val="000000"/>
                <w:sz w:val="15"/>
                <w:szCs w:val="15"/>
              </w:rPr>
            </w:pPr>
          </w:p>
        </w:tc>
        <w:tc>
          <w:tcPr>
            <w:tcW w:w="1964" w:type="dxa"/>
            <w:gridSpan w:val="3"/>
            <w:tcMar>
              <w:left w:w="57" w:type="dxa"/>
              <w:right w:w="57" w:type="dxa"/>
            </w:tcMar>
            <w:vAlign w:val="center"/>
          </w:tcPr>
          <w:p w14:paraId="39FE34E0" w14:textId="77777777" w:rsidR="00515CE0" w:rsidRDefault="00A40581">
            <w:pPr>
              <w:widowControl/>
              <w:adjustRightInd w:val="0"/>
              <w:snapToGrid w:val="0"/>
              <w:jc w:val="center"/>
              <w:rPr>
                <w:rFonts w:ascii="Times New Roman" w:eastAsia="微软雅黑" w:hAnsi="Times New Roman"/>
                <w:b/>
                <w:color w:val="000000"/>
                <w:sz w:val="15"/>
                <w:szCs w:val="15"/>
              </w:rPr>
            </w:pPr>
            <w:r>
              <w:rPr>
                <w:rFonts w:ascii="Times New Roman" w:eastAsia="微软雅黑" w:hAnsi="Times New Roman"/>
                <w:b/>
                <w:color w:val="000000"/>
                <w:sz w:val="15"/>
                <w:szCs w:val="15"/>
              </w:rPr>
              <w:t>环保设施设计单位</w:t>
            </w:r>
          </w:p>
        </w:tc>
        <w:tc>
          <w:tcPr>
            <w:tcW w:w="5396" w:type="dxa"/>
            <w:gridSpan w:val="6"/>
            <w:tcMar>
              <w:left w:w="57" w:type="dxa"/>
              <w:right w:w="57" w:type="dxa"/>
            </w:tcMar>
            <w:vAlign w:val="center"/>
          </w:tcPr>
          <w:p w14:paraId="683F489E" w14:textId="72756B80" w:rsidR="00515CE0" w:rsidRDefault="00193B57">
            <w:pPr>
              <w:widowControl/>
              <w:adjustRightInd w:val="0"/>
              <w:snapToGrid w:val="0"/>
              <w:jc w:val="center"/>
              <w:rPr>
                <w:rFonts w:ascii="Times New Roman" w:eastAsia="微软雅黑" w:hAnsi="Times New Roman"/>
                <w:bCs/>
                <w:color w:val="000000"/>
                <w:sz w:val="15"/>
                <w:szCs w:val="15"/>
                <w:lang w:val="zh-CN"/>
              </w:rPr>
            </w:pPr>
            <w:r>
              <w:rPr>
                <w:rFonts w:ascii="Times New Roman" w:eastAsia="微软雅黑" w:hAnsi="Times New Roman" w:hint="eastAsia"/>
                <w:bCs/>
                <w:color w:val="000000"/>
                <w:sz w:val="15"/>
                <w:szCs w:val="15"/>
              </w:rPr>
              <w:t>中铁合肥建筑市政工程设计研究院有限公司</w:t>
            </w:r>
          </w:p>
        </w:tc>
        <w:tc>
          <w:tcPr>
            <w:tcW w:w="1547" w:type="dxa"/>
            <w:gridSpan w:val="2"/>
            <w:tcMar>
              <w:left w:w="57" w:type="dxa"/>
              <w:right w:w="57" w:type="dxa"/>
            </w:tcMar>
            <w:vAlign w:val="center"/>
          </w:tcPr>
          <w:p w14:paraId="5ED1CE08" w14:textId="77777777" w:rsidR="00515CE0" w:rsidRDefault="00A40581">
            <w:pPr>
              <w:widowControl/>
              <w:adjustRightInd w:val="0"/>
              <w:snapToGrid w:val="0"/>
              <w:jc w:val="center"/>
              <w:rPr>
                <w:rFonts w:ascii="Times New Roman" w:eastAsia="微软雅黑" w:hAnsi="Times New Roman"/>
                <w:b/>
                <w:color w:val="000000"/>
                <w:sz w:val="15"/>
                <w:szCs w:val="15"/>
              </w:rPr>
            </w:pPr>
            <w:r>
              <w:rPr>
                <w:rFonts w:ascii="Times New Roman" w:eastAsia="微软雅黑" w:hAnsi="Times New Roman"/>
                <w:b/>
                <w:color w:val="000000"/>
                <w:sz w:val="15"/>
                <w:szCs w:val="15"/>
              </w:rPr>
              <w:t>环保设施施工单位</w:t>
            </w:r>
          </w:p>
        </w:tc>
        <w:tc>
          <w:tcPr>
            <w:tcW w:w="2372" w:type="dxa"/>
            <w:gridSpan w:val="4"/>
            <w:tcMar>
              <w:left w:w="57" w:type="dxa"/>
              <w:right w:w="57" w:type="dxa"/>
            </w:tcMar>
            <w:vAlign w:val="center"/>
          </w:tcPr>
          <w:p w14:paraId="31D9F3AE" w14:textId="00F6EA52" w:rsidR="00515CE0" w:rsidRDefault="00193B57">
            <w:pPr>
              <w:widowControl/>
              <w:adjustRightInd w:val="0"/>
              <w:snapToGrid w:val="0"/>
              <w:jc w:val="center"/>
              <w:rPr>
                <w:rFonts w:ascii="Times New Roman" w:eastAsia="微软雅黑" w:hAnsi="Times New Roman"/>
                <w:bCs/>
                <w:color w:val="000000"/>
                <w:sz w:val="15"/>
                <w:szCs w:val="15"/>
              </w:rPr>
            </w:pPr>
            <w:r>
              <w:rPr>
                <w:rFonts w:ascii="Times New Roman" w:eastAsia="微软雅黑" w:hAnsi="Times New Roman" w:hint="eastAsia"/>
                <w:bCs/>
                <w:color w:val="000000"/>
                <w:sz w:val="15"/>
                <w:szCs w:val="15"/>
              </w:rPr>
              <w:t>安徽电力建设第一工程有限公司</w:t>
            </w:r>
          </w:p>
        </w:tc>
        <w:tc>
          <w:tcPr>
            <w:tcW w:w="1641" w:type="dxa"/>
            <w:gridSpan w:val="4"/>
            <w:tcMar>
              <w:left w:w="57" w:type="dxa"/>
              <w:right w:w="57" w:type="dxa"/>
            </w:tcMar>
            <w:vAlign w:val="center"/>
          </w:tcPr>
          <w:p w14:paraId="11662DD6" w14:textId="77777777" w:rsidR="00515CE0" w:rsidRDefault="00A40581">
            <w:pPr>
              <w:widowControl/>
              <w:adjustRightInd w:val="0"/>
              <w:snapToGrid w:val="0"/>
              <w:jc w:val="center"/>
              <w:rPr>
                <w:rFonts w:ascii="Times New Roman" w:eastAsia="微软雅黑" w:hAnsi="Times New Roman"/>
                <w:b/>
                <w:color w:val="000000"/>
                <w:sz w:val="15"/>
                <w:szCs w:val="15"/>
              </w:rPr>
            </w:pPr>
            <w:r>
              <w:rPr>
                <w:rFonts w:ascii="Times New Roman" w:eastAsia="微软雅黑" w:hAnsi="Times New Roman"/>
                <w:b/>
                <w:color w:val="000000"/>
                <w:sz w:val="15"/>
                <w:szCs w:val="15"/>
              </w:rPr>
              <w:t>本工程排污许可证编号</w:t>
            </w:r>
          </w:p>
        </w:tc>
        <w:tc>
          <w:tcPr>
            <w:tcW w:w="2526" w:type="dxa"/>
            <w:gridSpan w:val="3"/>
            <w:tcMar>
              <w:left w:w="57" w:type="dxa"/>
              <w:right w:w="57" w:type="dxa"/>
            </w:tcMar>
            <w:vAlign w:val="center"/>
          </w:tcPr>
          <w:p w14:paraId="17F91322" w14:textId="77777777" w:rsidR="00515CE0" w:rsidRDefault="00A40581">
            <w:pPr>
              <w:widowControl/>
              <w:adjustRightInd w:val="0"/>
              <w:snapToGrid w:val="0"/>
              <w:jc w:val="center"/>
              <w:rPr>
                <w:rFonts w:ascii="Times New Roman" w:eastAsia="微软雅黑" w:hAnsi="Times New Roman"/>
                <w:bCs/>
                <w:color w:val="000000"/>
                <w:sz w:val="15"/>
                <w:szCs w:val="15"/>
              </w:rPr>
            </w:pPr>
            <w:r>
              <w:rPr>
                <w:rFonts w:ascii="Times New Roman" w:eastAsia="微软雅黑" w:hAnsi="Times New Roman" w:hint="eastAsia"/>
                <w:bCs/>
                <w:color w:val="000000"/>
                <w:sz w:val="15"/>
                <w:szCs w:val="15"/>
              </w:rPr>
              <w:t>/</w:t>
            </w:r>
          </w:p>
        </w:tc>
      </w:tr>
      <w:tr w:rsidR="00515CE0" w14:paraId="00091FAA" w14:textId="77777777">
        <w:trPr>
          <w:cantSplit/>
          <w:trHeight w:val="23"/>
          <w:jc w:val="center"/>
        </w:trPr>
        <w:tc>
          <w:tcPr>
            <w:tcW w:w="430" w:type="dxa"/>
            <w:vMerge/>
            <w:tcMar>
              <w:left w:w="57" w:type="dxa"/>
              <w:right w:w="57" w:type="dxa"/>
            </w:tcMar>
            <w:vAlign w:val="center"/>
          </w:tcPr>
          <w:p w14:paraId="76CF6705" w14:textId="77777777" w:rsidR="00515CE0" w:rsidRDefault="00515CE0">
            <w:pPr>
              <w:widowControl/>
              <w:adjustRightInd w:val="0"/>
              <w:snapToGrid w:val="0"/>
              <w:jc w:val="center"/>
              <w:rPr>
                <w:rFonts w:ascii="Times New Roman" w:eastAsia="微软雅黑" w:hAnsi="Times New Roman"/>
                <w:b/>
                <w:color w:val="000000"/>
                <w:sz w:val="15"/>
                <w:szCs w:val="15"/>
              </w:rPr>
            </w:pPr>
          </w:p>
        </w:tc>
        <w:tc>
          <w:tcPr>
            <w:tcW w:w="1964" w:type="dxa"/>
            <w:gridSpan w:val="3"/>
            <w:tcMar>
              <w:left w:w="57" w:type="dxa"/>
              <w:right w:w="57" w:type="dxa"/>
            </w:tcMar>
            <w:vAlign w:val="center"/>
          </w:tcPr>
          <w:p w14:paraId="0DB034B0" w14:textId="77777777" w:rsidR="00515CE0" w:rsidRDefault="00A40581">
            <w:pPr>
              <w:widowControl/>
              <w:adjustRightInd w:val="0"/>
              <w:snapToGrid w:val="0"/>
              <w:jc w:val="center"/>
              <w:rPr>
                <w:rFonts w:ascii="Times New Roman" w:eastAsia="微软雅黑" w:hAnsi="Times New Roman"/>
                <w:b/>
                <w:color w:val="000000"/>
                <w:sz w:val="15"/>
                <w:szCs w:val="15"/>
              </w:rPr>
            </w:pPr>
            <w:r>
              <w:rPr>
                <w:rFonts w:ascii="Times New Roman" w:eastAsia="微软雅黑" w:hAnsi="Times New Roman"/>
                <w:b/>
                <w:color w:val="000000"/>
                <w:sz w:val="15"/>
                <w:szCs w:val="15"/>
              </w:rPr>
              <w:t>验收单位</w:t>
            </w:r>
          </w:p>
        </w:tc>
        <w:tc>
          <w:tcPr>
            <w:tcW w:w="5396" w:type="dxa"/>
            <w:gridSpan w:val="6"/>
            <w:tcMar>
              <w:left w:w="57" w:type="dxa"/>
              <w:right w:w="57" w:type="dxa"/>
            </w:tcMar>
            <w:vAlign w:val="center"/>
          </w:tcPr>
          <w:p w14:paraId="3BE1FFCE" w14:textId="184A51C0" w:rsidR="00515CE0" w:rsidRDefault="00193B57">
            <w:pPr>
              <w:widowControl/>
              <w:adjustRightInd w:val="0"/>
              <w:snapToGrid w:val="0"/>
              <w:jc w:val="center"/>
              <w:rPr>
                <w:rFonts w:ascii="Times New Roman" w:eastAsia="微软雅黑" w:hAnsi="Times New Roman"/>
                <w:bCs/>
                <w:color w:val="000000"/>
                <w:sz w:val="15"/>
                <w:szCs w:val="15"/>
                <w:lang w:val="zh-CN"/>
              </w:rPr>
            </w:pPr>
            <w:r w:rsidRPr="00193B57">
              <w:rPr>
                <w:rFonts w:ascii="Times New Roman" w:eastAsia="微软雅黑" w:hAnsi="Times New Roman" w:hint="eastAsia"/>
                <w:bCs/>
                <w:color w:val="000000"/>
                <w:sz w:val="15"/>
                <w:szCs w:val="15"/>
              </w:rPr>
              <w:t>合肥市包河区重点工程建设管理中心</w:t>
            </w:r>
          </w:p>
        </w:tc>
        <w:tc>
          <w:tcPr>
            <w:tcW w:w="1547" w:type="dxa"/>
            <w:gridSpan w:val="2"/>
            <w:tcMar>
              <w:left w:w="57" w:type="dxa"/>
              <w:right w:w="57" w:type="dxa"/>
            </w:tcMar>
            <w:vAlign w:val="center"/>
          </w:tcPr>
          <w:p w14:paraId="681F60B1" w14:textId="77777777" w:rsidR="00515CE0" w:rsidRDefault="00A40581">
            <w:pPr>
              <w:widowControl/>
              <w:adjustRightInd w:val="0"/>
              <w:snapToGrid w:val="0"/>
              <w:jc w:val="center"/>
              <w:rPr>
                <w:rFonts w:ascii="Times New Roman" w:eastAsia="微软雅黑" w:hAnsi="Times New Roman"/>
                <w:b/>
                <w:color w:val="000000"/>
                <w:sz w:val="15"/>
                <w:szCs w:val="15"/>
              </w:rPr>
            </w:pPr>
            <w:r>
              <w:rPr>
                <w:rFonts w:ascii="Times New Roman" w:eastAsia="微软雅黑" w:hAnsi="Times New Roman"/>
                <w:b/>
                <w:color w:val="000000"/>
                <w:sz w:val="15"/>
                <w:szCs w:val="15"/>
              </w:rPr>
              <w:t>环保设施监测单位</w:t>
            </w:r>
          </w:p>
        </w:tc>
        <w:tc>
          <w:tcPr>
            <w:tcW w:w="2372" w:type="dxa"/>
            <w:gridSpan w:val="4"/>
            <w:tcMar>
              <w:left w:w="57" w:type="dxa"/>
              <w:right w:w="57" w:type="dxa"/>
            </w:tcMar>
            <w:vAlign w:val="center"/>
          </w:tcPr>
          <w:p w14:paraId="16CD64DC" w14:textId="58D02D46" w:rsidR="00515CE0" w:rsidRPr="00193B57" w:rsidRDefault="006E11AB">
            <w:pPr>
              <w:widowControl/>
              <w:adjustRightInd w:val="0"/>
              <w:snapToGrid w:val="0"/>
              <w:jc w:val="center"/>
              <w:rPr>
                <w:rFonts w:ascii="Times New Roman" w:eastAsia="微软雅黑" w:hAnsi="Times New Roman"/>
                <w:bCs/>
                <w:color w:val="000000"/>
                <w:sz w:val="15"/>
                <w:szCs w:val="15"/>
                <w:highlight w:val="yellow"/>
              </w:rPr>
            </w:pPr>
            <w:r w:rsidRPr="006E11AB">
              <w:rPr>
                <w:rFonts w:ascii="Times New Roman" w:eastAsia="微软雅黑" w:hAnsi="Times New Roman" w:hint="eastAsia"/>
                <w:bCs/>
                <w:color w:val="000000"/>
                <w:sz w:val="15"/>
                <w:szCs w:val="15"/>
              </w:rPr>
              <w:t>安徽联塑华清检测科技有限公司</w:t>
            </w:r>
          </w:p>
        </w:tc>
        <w:tc>
          <w:tcPr>
            <w:tcW w:w="1641" w:type="dxa"/>
            <w:gridSpan w:val="4"/>
            <w:tcMar>
              <w:left w:w="57" w:type="dxa"/>
              <w:right w:w="57" w:type="dxa"/>
            </w:tcMar>
            <w:vAlign w:val="center"/>
          </w:tcPr>
          <w:p w14:paraId="60A2F761" w14:textId="77777777" w:rsidR="00515CE0" w:rsidRDefault="00A40581">
            <w:pPr>
              <w:widowControl/>
              <w:adjustRightInd w:val="0"/>
              <w:snapToGrid w:val="0"/>
              <w:jc w:val="center"/>
              <w:rPr>
                <w:rFonts w:ascii="Times New Roman" w:eastAsia="微软雅黑" w:hAnsi="Times New Roman"/>
                <w:b/>
                <w:color w:val="000000"/>
                <w:sz w:val="15"/>
                <w:szCs w:val="15"/>
              </w:rPr>
            </w:pPr>
            <w:r>
              <w:rPr>
                <w:rFonts w:ascii="Times New Roman" w:eastAsia="微软雅黑" w:hAnsi="Times New Roman"/>
                <w:b/>
                <w:color w:val="000000"/>
                <w:sz w:val="15"/>
                <w:szCs w:val="15"/>
              </w:rPr>
              <w:t>验收监测时工况</w:t>
            </w:r>
          </w:p>
        </w:tc>
        <w:tc>
          <w:tcPr>
            <w:tcW w:w="2526" w:type="dxa"/>
            <w:gridSpan w:val="3"/>
            <w:tcMar>
              <w:left w:w="57" w:type="dxa"/>
              <w:right w:w="57" w:type="dxa"/>
            </w:tcMar>
            <w:vAlign w:val="center"/>
          </w:tcPr>
          <w:p w14:paraId="66F92B90" w14:textId="77777777" w:rsidR="00515CE0" w:rsidRDefault="00A40581">
            <w:pPr>
              <w:widowControl/>
              <w:adjustRightInd w:val="0"/>
              <w:snapToGrid w:val="0"/>
              <w:jc w:val="center"/>
              <w:rPr>
                <w:rFonts w:ascii="Times New Roman" w:eastAsia="微软雅黑" w:hAnsi="Times New Roman"/>
                <w:bCs/>
                <w:color w:val="000000"/>
                <w:sz w:val="15"/>
                <w:szCs w:val="15"/>
              </w:rPr>
            </w:pPr>
            <w:r>
              <w:rPr>
                <w:rFonts w:ascii="Times New Roman" w:eastAsia="微软雅黑" w:hAnsi="Times New Roman" w:hint="eastAsia"/>
                <w:bCs/>
                <w:color w:val="000000"/>
                <w:sz w:val="15"/>
                <w:szCs w:val="15"/>
              </w:rPr>
              <w:t>/</w:t>
            </w:r>
          </w:p>
        </w:tc>
      </w:tr>
      <w:tr w:rsidR="00515CE0" w14:paraId="6D85CF2A" w14:textId="77777777">
        <w:trPr>
          <w:cantSplit/>
          <w:trHeight w:val="23"/>
          <w:jc w:val="center"/>
        </w:trPr>
        <w:tc>
          <w:tcPr>
            <w:tcW w:w="430" w:type="dxa"/>
            <w:vMerge/>
            <w:tcMar>
              <w:left w:w="57" w:type="dxa"/>
              <w:right w:w="57" w:type="dxa"/>
            </w:tcMar>
            <w:vAlign w:val="center"/>
          </w:tcPr>
          <w:p w14:paraId="791062E5" w14:textId="77777777" w:rsidR="00515CE0" w:rsidRDefault="00515CE0">
            <w:pPr>
              <w:widowControl/>
              <w:adjustRightInd w:val="0"/>
              <w:snapToGrid w:val="0"/>
              <w:jc w:val="center"/>
              <w:rPr>
                <w:rFonts w:ascii="Times New Roman" w:eastAsia="微软雅黑" w:hAnsi="Times New Roman"/>
                <w:b/>
                <w:color w:val="000000"/>
                <w:sz w:val="15"/>
                <w:szCs w:val="15"/>
              </w:rPr>
            </w:pPr>
          </w:p>
        </w:tc>
        <w:tc>
          <w:tcPr>
            <w:tcW w:w="1964" w:type="dxa"/>
            <w:gridSpan w:val="3"/>
            <w:tcMar>
              <w:left w:w="57" w:type="dxa"/>
              <w:right w:w="57" w:type="dxa"/>
            </w:tcMar>
            <w:vAlign w:val="center"/>
          </w:tcPr>
          <w:p w14:paraId="04AED67E" w14:textId="77777777" w:rsidR="00515CE0" w:rsidRDefault="00A40581">
            <w:pPr>
              <w:widowControl/>
              <w:adjustRightInd w:val="0"/>
              <w:snapToGrid w:val="0"/>
              <w:jc w:val="center"/>
              <w:rPr>
                <w:rFonts w:ascii="Times New Roman" w:eastAsia="微软雅黑" w:hAnsi="Times New Roman"/>
                <w:b/>
                <w:color w:val="000000"/>
                <w:sz w:val="15"/>
                <w:szCs w:val="15"/>
              </w:rPr>
            </w:pPr>
            <w:r>
              <w:rPr>
                <w:rFonts w:ascii="Times New Roman" w:eastAsia="微软雅黑" w:hAnsi="Times New Roman"/>
                <w:b/>
                <w:color w:val="000000"/>
                <w:sz w:val="15"/>
                <w:szCs w:val="15"/>
              </w:rPr>
              <w:t>投资总概算（万元）</w:t>
            </w:r>
          </w:p>
        </w:tc>
        <w:tc>
          <w:tcPr>
            <w:tcW w:w="5396" w:type="dxa"/>
            <w:gridSpan w:val="6"/>
            <w:tcMar>
              <w:left w:w="57" w:type="dxa"/>
              <w:right w:w="57" w:type="dxa"/>
            </w:tcMar>
            <w:vAlign w:val="center"/>
          </w:tcPr>
          <w:p w14:paraId="4267653B" w14:textId="62F7E7EA" w:rsidR="00515CE0" w:rsidRDefault="00193B57">
            <w:pPr>
              <w:widowControl/>
              <w:adjustRightInd w:val="0"/>
              <w:snapToGrid w:val="0"/>
              <w:jc w:val="center"/>
              <w:rPr>
                <w:rFonts w:ascii="Times New Roman" w:eastAsia="微软雅黑" w:hAnsi="Times New Roman"/>
                <w:bCs/>
                <w:color w:val="000000"/>
                <w:sz w:val="15"/>
                <w:szCs w:val="15"/>
              </w:rPr>
            </w:pPr>
            <w:r w:rsidRPr="00193B57">
              <w:rPr>
                <w:rFonts w:ascii="Times New Roman" w:eastAsia="微软雅黑" w:hAnsi="Times New Roman"/>
                <w:bCs/>
                <w:color w:val="000000"/>
                <w:sz w:val="15"/>
                <w:szCs w:val="15"/>
              </w:rPr>
              <w:t>195000</w:t>
            </w:r>
          </w:p>
        </w:tc>
        <w:tc>
          <w:tcPr>
            <w:tcW w:w="1707" w:type="dxa"/>
            <w:gridSpan w:val="3"/>
            <w:tcMar>
              <w:left w:w="57" w:type="dxa"/>
              <w:right w:w="57" w:type="dxa"/>
            </w:tcMar>
            <w:vAlign w:val="center"/>
          </w:tcPr>
          <w:p w14:paraId="13A370E3" w14:textId="77777777" w:rsidR="00515CE0" w:rsidRDefault="00A40581">
            <w:pPr>
              <w:widowControl/>
              <w:adjustRightInd w:val="0"/>
              <w:snapToGrid w:val="0"/>
              <w:jc w:val="center"/>
              <w:rPr>
                <w:rFonts w:ascii="Times New Roman" w:eastAsia="微软雅黑" w:hAnsi="Times New Roman"/>
                <w:b/>
                <w:color w:val="000000"/>
                <w:sz w:val="15"/>
                <w:szCs w:val="15"/>
              </w:rPr>
            </w:pPr>
            <w:r>
              <w:rPr>
                <w:rFonts w:ascii="Times New Roman" w:eastAsia="微软雅黑" w:hAnsi="Times New Roman"/>
                <w:b/>
                <w:color w:val="000000"/>
                <w:sz w:val="15"/>
                <w:szCs w:val="15"/>
              </w:rPr>
              <w:t>环保投资总概算（万元）</w:t>
            </w:r>
          </w:p>
        </w:tc>
        <w:tc>
          <w:tcPr>
            <w:tcW w:w="2212" w:type="dxa"/>
            <w:gridSpan w:val="3"/>
            <w:tcMar>
              <w:left w:w="57" w:type="dxa"/>
              <w:right w:w="57" w:type="dxa"/>
            </w:tcMar>
            <w:vAlign w:val="center"/>
          </w:tcPr>
          <w:p w14:paraId="002E6FE3" w14:textId="35F03612" w:rsidR="00515CE0" w:rsidRDefault="00193B57">
            <w:pPr>
              <w:widowControl/>
              <w:adjustRightInd w:val="0"/>
              <w:snapToGrid w:val="0"/>
              <w:jc w:val="center"/>
              <w:rPr>
                <w:rFonts w:ascii="Times New Roman" w:eastAsia="微软雅黑" w:hAnsi="Times New Roman"/>
                <w:bCs/>
                <w:color w:val="000000"/>
                <w:sz w:val="15"/>
                <w:szCs w:val="15"/>
              </w:rPr>
            </w:pPr>
            <w:r>
              <w:rPr>
                <w:rFonts w:ascii="Times New Roman" w:eastAsia="微软雅黑" w:hAnsi="Times New Roman"/>
                <w:bCs/>
                <w:color w:val="000000"/>
                <w:sz w:val="15"/>
                <w:szCs w:val="15"/>
              </w:rPr>
              <w:t>400</w:t>
            </w:r>
          </w:p>
        </w:tc>
        <w:tc>
          <w:tcPr>
            <w:tcW w:w="1641" w:type="dxa"/>
            <w:gridSpan w:val="4"/>
            <w:tcMar>
              <w:left w:w="57" w:type="dxa"/>
              <w:right w:w="57" w:type="dxa"/>
            </w:tcMar>
            <w:vAlign w:val="center"/>
          </w:tcPr>
          <w:p w14:paraId="10870C84" w14:textId="77777777" w:rsidR="00515CE0" w:rsidRDefault="00A40581">
            <w:pPr>
              <w:widowControl/>
              <w:adjustRightInd w:val="0"/>
              <w:snapToGrid w:val="0"/>
              <w:jc w:val="center"/>
              <w:rPr>
                <w:rFonts w:ascii="Times New Roman" w:eastAsia="微软雅黑" w:hAnsi="Times New Roman"/>
                <w:b/>
                <w:color w:val="000000"/>
                <w:sz w:val="15"/>
                <w:szCs w:val="15"/>
              </w:rPr>
            </w:pPr>
            <w:r>
              <w:rPr>
                <w:rFonts w:ascii="Times New Roman" w:eastAsia="微软雅黑" w:hAnsi="Times New Roman"/>
                <w:b/>
                <w:color w:val="000000"/>
                <w:sz w:val="15"/>
                <w:szCs w:val="15"/>
              </w:rPr>
              <w:t>所占比例（</w:t>
            </w:r>
            <w:r>
              <w:rPr>
                <w:rFonts w:ascii="Times New Roman" w:eastAsia="微软雅黑" w:hAnsi="Times New Roman"/>
                <w:b/>
                <w:color w:val="000000"/>
                <w:sz w:val="15"/>
                <w:szCs w:val="15"/>
              </w:rPr>
              <w:t>%</w:t>
            </w:r>
            <w:r>
              <w:rPr>
                <w:rFonts w:ascii="Times New Roman" w:eastAsia="微软雅黑" w:hAnsi="Times New Roman"/>
                <w:b/>
                <w:color w:val="000000"/>
                <w:sz w:val="15"/>
                <w:szCs w:val="15"/>
              </w:rPr>
              <w:t>）</w:t>
            </w:r>
          </w:p>
        </w:tc>
        <w:tc>
          <w:tcPr>
            <w:tcW w:w="2526" w:type="dxa"/>
            <w:gridSpan w:val="3"/>
            <w:tcMar>
              <w:left w:w="57" w:type="dxa"/>
              <w:right w:w="57" w:type="dxa"/>
            </w:tcMar>
            <w:vAlign w:val="center"/>
          </w:tcPr>
          <w:p w14:paraId="27F7EE83" w14:textId="0F1340A6" w:rsidR="00515CE0" w:rsidRDefault="00193B57">
            <w:pPr>
              <w:widowControl/>
              <w:adjustRightInd w:val="0"/>
              <w:snapToGrid w:val="0"/>
              <w:jc w:val="center"/>
              <w:rPr>
                <w:rFonts w:ascii="Times New Roman" w:eastAsia="微软雅黑" w:hAnsi="Times New Roman"/>
                <w:bCs/>
                <w:color w:val="000000"/>
                <w:sz w:val="15"/>
                <w:szCs w:val="15"/>
              </w:rPr>
            </w:pPr>
            <w:r>
              <w:rPr>
                <w:rFonts w:ascii="Times New Roman" w:eastAsia="微软雅黑" w:hAnsi="Times New Roman"/>
                <w:bCs/>
                <w:color w:val="000000"/>
                <w:sz w:val="15"/>
                <w:szCs w:val="15"/>
              </w:rPr>
              <w:t>0.21</w:t>
            </w:r>
            <w:r w:rsidR="00A40581">
              <w:rPr>
                <w:rFonts w:ascii="Times New Roman" w:eastAsia="微软雅黑" w:hAnsi="Times New Roman" w:hint="eastAsia"/>
                <w:bCs/>
                <w:color w:val="000000"/>
                <w:sz w:val="15"/>
                <w:szCs w:val="15"/>
              </w:rPr>
              <w:t>%</w:t>
            </w:r>
          </w:p>
        </w:tc>
      </w:tr>
      <w:tr w:rsidR="00515CE0" w14:paraId="393A6316" w14:textId="77777777">
        <w:trPr>
          <w:cantSplit/>
          <w:trHeight w:val="23"/>
          <w:jc w:val="center"/>
        </w:trPr>
        <w:tc>
          <w:tcPr>
            <w:tcW w:w="430" w:type="dxa"/>
            <w:vMerge/>
            <w:tcMar>
              <w:left w:w="57" w:type="dxa"/>
              <w:right w:w="57" w:type="dxa"/>
            </w:tcMar>
            <w:vAlign w:val="center"/>
          </w:tcPr>
          <w:p w14:paraId="41697DC9" w14:textId="77777777" w:rsidR="00515CE0" w:rsidRDefault="00515CE0">
            <w:pPr>
              <w:widowControl/>
              <w:adjustRightInd w:val="0"/>
              <w:snapToGrid w:val="0"/>
              <w:jc w:val="center"/>
              <w:rPr>
                <w:rFonts w:ascii="Times New Roman" w:eastAsia="微软雅黑" w:hAnsi="Times New Roman"/>
                <w:b/>
                <w:color w:val="000000"/>
                <w:sz w:val="15"/>
                <w:szCs w:val="15"/>
              </w:rPr>
            </w:pPr>
          </w:p>
        </w:tc>
        <w:tc>
          <w:tcPr>
            <w:tcW w:w="1964" w:type="dxa"/>
            <w:gridSpan w:val="3"/>
            <w:tcMar>
              <w:left w:w="57" w:type="dxa"/>
              <w:right w:w="57" w:type="dxa"/>
            </w:tcMar>
            <w:vAlign w:val="center"/>
          </w:tcPr>
          <w:p w14:paraId="070B67DB" w14:textId="0A8AC76A" w:rsidR="00515CE0" w:rsidRDefault="00A40581">
            <w:pPr>
              <w:widowControl/>
              <w:adjustRightInd w:val="0"/>
              <w:snapToGrid w:val="0"/>
              <w:jc w:val="center"/>
              <w:rPr>
                <w:rFonts w:ascii="Times New Roman" w:eastAsia="微软雅黑" w:hAnsi="Times New Roman"/>
                <w:b/>
                <w:color w:val="000000"/>
                <w:sz w:val="15"/>
                <w:szCs w:val="15"/>
              </w:rPr>
            </w:pPr>
            <w:r>
              <w:rPr>
                <w:rFonts w:ascii="Times New Roman" w:eastAsia="微软雅黑" w:hAnsi="Times New Roman"/>
                <w:b/>
                <w:color w:val="000000"/>
                <w:sz w:val="15"/>
                <w:szCs w:val="15"/>
              </w:rPr>
              <w:t>实际总投资</w:t>
            </w:r>
            <w:r w:rsidR="00193B57">
              <w:rPr>
                <w:rFonts w:ascii="Times New Roman" w:eastAsia="微软雅黑" w:hAnsi="Times New Roman"/>
                <w:b/>
                <w:color w:val="000000"/>
                <w:sz w:val="15"/>
                <w:szCs w:val="15"/>
              </w:rPr>
              <w:t>（万元）</w:t>
            </w:r>
          </w:p>
        </w:tc>
        <w:tc>
          <w:tcPr>
            <w:tcW w:w="5396" w:type="dxa"/>
            <w:gridSpan w:val="6"/>
            <w:tcMar>
              <w:left w:w="57" w:type="dxa"/>
              <w:right w:w="57" w:type="dxa"/>
            </w:tcMar>
            <w:vAlign w:val="center"/>
          </w:tcPr>
          <w:p w14:paraId="5B9BFC3F" w14:textId="712B630F" w:rsidR="00515CE0" w:rsidRDefault="00193B57">
            <w:pPr>
              <w:widowControl/>
              <w:adjustRightInd w:val="0"/>
              <w:snapToGrid w:val="0"/>
              <w:jc w:val="center"/>
              <w:rPr>
                <w:rFonts w:ascii="Times New Roman" w:eastAsia="微软雅黑" w:hAnsi="Times New Roman"/>
                <w:bCs/>
                <w:color w:val="000000"/>
                <w:sz w:val="15"/>
                <w:szCs w:val="15"/>
              </w:rPr>
            </w:pPr>
            <w:r w:rsidRPr="00193B57">
              <w:rPr>
                <w:rFonts w:ascii="Times New Roman" w:eastAsia="微软雅黑" w:hAnsi="Times New Roman"/>
                <w:bCs/>
                <w:color w:val="000000"/>
                <w:sz w:val="15"/>
                <w:szCs w:val="15"/>
              </w:rPr>
              <w:t>44235</w:t>
            </w:r>
            <w:r>
              <w:rPr>
                <w:rFonts w:ascii="Times New Roman" w:eastAsia="微软雅黑" w:hAnsi="Times New Roman"/>
                <w:bCs/>
                <w:color w:val="000000"/>
                <w:sz w:val="15"/>
                <w:szCs w:val="15"/>
              </w:rPr>
              <w:t>.</w:t>
            </w:r>
            <w:r w:rsidRPr="00193B57">
              <w:rPr>
                <w:rFonts w:ascii="Times New Roman" w:eastAsia="微软雅黑" w:hAnsi="Times New Roman"/>
                <w:bCs/>
                <w:color w:val="000000"/>
                <w:sz w:val="15"/>
                <w:szCs w:val="15"/>
              </w:rPr>
              <w:t>6895</w:t>
            </w:r>
            <w:r>
              <w:rPr>
                <w:rFonts w:ascii="Times New Roman" w:eastAsia="微软雅黑" w:hAnsi="Times New Roman" w:hint="eastAsia"/>
                <w:bCs/>
                <w:color w:val="000000"/>
                <w:sz w:val="15"/>
                <w:szCs w:val="15"/>
              </w:rPr>
              <w:t>（</w:t>
            </w:r>
            <w:r w:rsidR="00CA1A47">
              <w:rPr>
                <w:rFonts w:ascii="Times New Roman" w:eastAsia="微软雅黑" w:hAnsi="Times New Roman" w:hint="eastAsia"/>
                <w:bCs/>
                <w:color w:val="000000"/>
                <w:sz w:val="15"/>
                <w:szCs w:val="15"/>
              </w:rPr>
              <w:t>仅</w:t>
            </w:r>
            <w:r>
              <w:rPr>
                <w:rFonts w:ascii="Times New Roman" w:eastAsia="微软雅黑" w:hAnsi="Times New Roman" w:hint="eastAsia"/>
                <w:bCs/>
                <w:color w:val="000000"/>
                <w:sz w:val="15"/>
                <w:szCs w:val="15"/>
              </w:rPr>
              <w:t>E</w:t>
            </w:r>
            <w:r>
              <w:rPr>
                <w:rFonts w:ascii="Times New Roman" w:eastAsia="微软雅黑" w:hAnsi="Times New Roman" w:hint="eastAsia"/>
                <w:bCs/>
                <w:color w:val="000000"/>
                <w:sz w:val="15"/>
                <w:szCs w:val="15"/>
              </w:rPr>
              <w:t>地块范围）</w:t>
            </w:r>
          </w:p>
        </w:tc>
        <w:tc>
          <w:tcPr>
            <w:tcW w:w="1707" w:type="dxa"/>
            <w:gridSpan w:val="3"/>
            <w:tcMar>
              <w:left w:w="57" w:type="dxa"/>
              <w:right w:w="57" w:type="dxa"/>
            </w:tcMar>
            <w:vAlign w:val="center"/>
          </w:tcPr>
          <w:p w14:paraId="0A28E5DD" w14:textId="77777777" w:rsidR="00515CE0" w:rsidRDefault="00A40581">
            <w:pPr>
              <w:widowControl/>
              <w:adjustRightInd w:val="0"/>
              <w:snapToGrid w:val="0"/>
              <w:jc w:val="center"/>
              <w:rPr>
                <w:rFonts w:ascii="Times New Roman" w:eastAsia="微软雅黑" w:hAnsi="Times New Roman"/>
                <w:b/>
                <w:color w:val="000000"/>
                <w:sz w:val="15"/>
                <w:szCs w:val="15"/>
              </w:rPr>
            </w:pPr>
            <w:r>
              <w:rPr>
                <w:rFonts w:ascii="Times New Roman" w:eastAsia="微软雅黑" w:hAnsi="Times New Roman"/>
                <w:b/>
                <w:color w:val="000000"/>
                <w:sz w:val="15"/>
                <w:szCs w:val="15"/>
              </w:rPr>
              <w:t>实际环保投资（万元）</w:t>
            </w:r>
          </w:p>
        </w:tc>
        <w:tc>
          <w:tcPr>
            <w:tcW w:w="2212" w:type="dxa"/>
            <w:gridSpan w:val="3"/>
            <w:tcMar>
              <w:left w:w="57" w:type="dxa"/>
              <w:right w:w="57" w:type="dxa"/>
            </w:tcMar>
            <w:vAlign w:val="center"/>
          </w:tcPr>
          <w:p w14:paraId="5E07151E" w14:textId="1421C33E" w:rsidR="00515CE0" w:rsidRDefault="00CA1A47">
            <w:pPr>
              <w:widowControl/>
              <w:adjustRightInd w:val="0"/>
              <w:snapToGrid w:val="0"/>
              <w:jc w:val="center"/>
              <w:rPr>
                <w:rFonts w:ascii="Times New Roman" w:eastAsia="微软雅黑" w:hAnsi="Times New Roman"/>
                <w:bCs/>
                <w:color w:val="000000"/>
                <w:sz w:val="15"/>
                <w:szCs w:val="15"/>
              </w:rPr>
            </w:pPr>
            <w:r>
              <w:rPr>
                <w:rFonts w:ascii="Times New Roman" w:eastAsia="微软雅黑" w:hAnsi="Times New Roman"/>
                <w:bCs/>
                <w:color w:val="000000"/>
                <w:sz w:val="15"/>
                <w:szCs w:val="15"/>
              </w:rPr>
              <w:t>470</w:t>
            </w:r>
          </w:p>
        </w:tc>
        <w:tc>
          <w:tcPr>
            <w:tcW w:w="1641" w:type="dxa"/>
            <w:gridSpan w:val="4"/>
            <w:tcMar>
              <w:left w:w="57" w:type="dxa"/>
              <w:right w:w="57" w:type="dxa"/>
            </w:tcMar>
            <w:vAlign w:val="center"/>
          </w:tcPr>
          <w:p w14:paraId="50C204D3" w14:textId="77777777" w:rsidR="00515CE0" w:rsidRDefault="00A40581">
            <w:pPr>
              <w:widowControl/>
              <w:adjustRightInd w:val="0"/>
              <w:snapToGrid w:val="0"/>
              <w:jc w:val="center"/>
              <w:rPr>
                <w:rFonts w:ascii="Times New Roman" w:eastAsia="微软雅黑" w:hAnsi="Times New Roman"/>
                <w:b/>
                <w:color w:val="000000"/>
                <w:sz w:val="15"/>
                <w:szCs w:val="15"/>
              </w:rPr>
            </w:pPr>
            <w:r>
              <w:rPr>
                <w:rFonts w:ascii="Times New Roman" w:eastAsia="微软雅黑" w:hAnsi="Times New Roman"/>
                <w:b/>
                <w:color w:val="000000"/>
                <w:sz w:val="15"/>
                <w:szCs w:val="15"/>
              </w:rPr>
              <w:t>所占比例（</w:t>
            </w:r>
            <w:r>
              <w:rPr>
                <w:rFonts w:ascii="Times New Roman" w:eastAsia="微软雅黑" w:hAnsi="Times New Roman"/>
                <w:b/>
                <w:color w:val="000000"/>
                <w:sz w:val="15"/>
                <w:szCs w:val="15"/>
              </w:rPr>
              <w:t>%</w:t>
            </w:r>
            <w:r>
              <w:rPr>
                <w:rFonts w:ascii="Times New Roman" w:eastAsia="微软雅黑" w:hAnsi="Times New Roman"/>
                <w:b/>
                <w:color w:val="000000"/>
                <w:sz w:val="15"/>
                <w:szCs w:val="15"/>
              </w:rPr>
              <w:t>）</w:t>
            </w:r>
          </w:p>
        </w:tc>
        <w:tc>
          <w:tcPr>
            <w:tcW w:w="2526" w:type="dxa"/>
            <w:gridSpan w:val="3"/>
            <w:tcMar>
              <w:left w:w="57" w:type="dxa"/>
              <w:right w:w="57" w:type="dxa"/>
            </w:tcMar>
            <w:vAlign w:val="center"/>
          </w:tcPr>
          <w:p w14:paraId="3E400631" w14:textId="1855A27A" w:rsidR="00515CE0" w:rsidRDefault="00CA1A47">
            <w:pPr>
              <w:widowControl/>
              <w:adjustRightInd w:val="0"/>
              <w:snapToGrid w:val="0"/>
              <w:jc w:val="center"/>
              <w:rPr>
                <w:rFonts w:ascii="Times New Roman" w:eastAsia="微软雅黑" w:hAnsi="Times New Roman"/>
                <w:bCs/>
                <w:color w:val="000000"/>
                <w:sz w:val="15"/>
                <w:szCs w:val="15"/>
              </w:rPr>
            </w:pPr>
            <w:r>
              <w:rPr>
                <w:rFonts w:ascii="Times New Roman" w:eastAsia="微软雅黑" w:hAnsi="Times New Roman"/>
                <w:bCs/>
                <w:color w:val="000000"/>
                <w:sz w:val="15"/>
                <w:szCs w:val="15"/>
              </w:rPr>
              <w:t>0.24</w:t>
            </w:r>
            <w:r w:rsidR="00A40581">
              <w:rPr>
                <w:rFonts w:ascii="Times New Roman" w:eastAsia="微软雅黑" w:hAnsi="Times New Roman" w:hint="eastAsia"/>
                <w:bCs/>
                <w:color w:val="000000"/>
                <w:sz w:val="15"/>
                <w:szCs w:val="15"/>
              </w:rPr>
              <w:t>%</w:t>
            </w:r>
            <w:r>
              <w:rPr>
                <w:rFonts w:ascii="Times New Roman" w:eastAsia="微软雅黑" w:hAnsi="Times New Roman" w:hint="eastAsia"/>
                <w:bCs/>
                <w:color w:val="000000"/>
                <w:sz w:val="15"/>
                <w:szCs w:val="15"/>
              </w:rPr>
              <w:t>（占总投资）</w:t>
            </w:r>
          </w:p>
        </w:tc>
      </w:tr>
      <w:tr w:rsidR="00515CE0" w14:paraId="626392F3" w14:textId="77777777">
        <w:trPr>
          <w:cantSplit/>
          <w:trHeight w:val="182"/>
          <w:jc w:val="center"/>
        </w:trPr>
        <w:tc>
          <w:tcPr>
            <w:tcW w:w="430" w:type="dxa"/>
            <w:vMerge/>
            <w:tcMar>
              <w:left w:w="57" w:type="dxa"/>
              <w:right w:w="57" w:type="dxa"/>
            </w:tcMar>
            <w:vAlign w:val="center"/>
          </w:tcPr>
          <w:p w14:paraId="0FF8224E" w14:textId="77777777" w:rsidR="00515CE0" w:rsidRDefault="00515CE0">
            <w:pPr>
              <w:widowControl/>
              <w:adjustRightInd w:val="0"/>
              <w:snapToGrid w:val="0"/>
              <w:jc w:val="center"/>
              <w:rPr>
                <w:rFonts w:ascii="Times New Roman" w:eastAsia="微软雅黑" w:hAnsi="Times New Roman"/>
                <w:b/>
                <w:color w:val="000000"/>
                <w:sz w:val="15"/>
                <w:szCs w:val="15"/>
              </w:rPr>
            </w:pPr>
          </w:p>
        </w:tc>
        <w:tc>
          <w:tcPr>
            <w:tcW w:w="1964" w:type="dxa"/>
            <w:gridSpan w:val="3"/>
            <w:tcMar>
              <w:left w:w="57" w:type="dxa"/>
              <w:right w:w="57" w:type="dxa"/>
            </w:tcMar>
            <w:vAlign w:val="center"/>
          </w:tcPr>
          <w:p w14:paraId="3D48BF9C" w14:textId="77777777" w:rsidR="00515CE0" w:rsidRDefault="00A40581">
            <w:pPr>
              <w:widowControl/>
              <w:adjustRightInd w:val="0"/>
              <w:snapToGrid w:val="0"/>
              <w:jc w:val="center"/>
              <w:rPr>
                <w:rFonts w:ascii="Times New Roman" w:eastAsia="微软雅黑" w:hAnsi="Times New Roman"/>
                <w:b/>
                <w:color w:val="000000"/>
                <w:sz w:val="15"/>
                <w:szCs w:val="15"/>
              </w:rPr>
            </w:pPr>
            <w:r>
              <w:rPr>
                <w:rFonts w:ascii="Times New Roman" w:eastAsia="微软雅黑" w:hAnsi="Times New Roman"/>
                <w:b/>
                <w:color w:val="000000"/>
                <w:sz w:val="15"/>
                <w:szCs w:val="15"/>
              </w:rPr>
              <w:t>废水治理（万元）</w:t>
            </w:r>
          </w:p>
        </w:tc>
        <w:tc>
          <w:tcPr>
            <w:tcW w:w="828" w:type="dxa"/>
            <w:tcMar>
              <w:left w:w="57" w:type="dxa"/>
              <w:right w:w="57" w:type="dxa"/>
            </w:tcMar>
            <w:vAlign w:val="center"/>
          </w:tcPr>
          <w:p w14:paraId="2AEBA322" w14:textId="5D757ACC" w:rsidR="00515CE0" w:rsidRDefault="00CA1A47">
            <w:pPr>
              <w:widowControl/>
              <w:adjustRightInd w:val="0"/>
              <w:snapToGrid w:val="0"/>
              <w:jc w:val="center"/>
              <w:rPr>
                <w:rFonts w:ascii="Times New Roman" w:eastAsia="微软雅黑" w:hAnsi="Times New Roman"/>
                <w:b/>
                <w:color w:val="000000"/>
                <w:sz w:val="15"/>
                <w:szCs w:val="15"/>
              </w:rPr>
            </w:pPr>
            <w:r>
              <w:rPr>
                <w:rFonts w:ascii="Times New Roman" w:eastAsia="微软雅黑" w:hAnsi="Times New Roman"/>
                <w:bCs/>
                <w:color w:val="000000"/>
                <w:sz w:val="15"/>
                <w:szCs w:val="15"/>
              </w:rPr>
              <w:t>160</w:t>
            </w:r>
          </w:p>
        </w:tc>
        <w:tc>
          <w:tcPr>
            <w:tcW w:w="1379" w:type="dxa"/>
            <w:tcMar>
              <w:left w:w="57" w:type="dxa"/>
              <w:right w:w="57" w:type="dxa"/>
            </w:tcMar>
            <w:vAlign w:val="center"/>
          </w:tcPr>
          <w:p w14:paraId="2CDE1290" w14:textId="77777777" w:rsidR="00515CE0" w:rsidRDefault="00A40581">
            <w:pPr>
              <w:widowControl/>
              <w:adjustRightInd w:val="0"/>
              <w:snapToGrid w:val="0"/>
              <w:jc w:val="center"/>
              <w:rPr>
                <w:rFonts w:ascii="Times New Roman" w:eastAsia="微软雅黑" w:hAnsi="Times New Roman"/>
                <w:b/>
                <w:color w:val="000000"/>
                <w:sz w:val="15"/>
                <w:szCs w:val="15"/>
              </w:rPr>
            </w:pPr>
            <w:r>
              <w:rPr>
                <w:rFonts w:ascii="Times New Roman" w:eastAsia="微软雅黑" w:hAnsi="Times New Roman"/>
                <w:b/>
                <w:color w:val="000000"/>
                <w:sz w:val="15"/>
                <w:szCs w:val="15"/>
              </w:rPr>
              <w:t>废气治理（万元）</w:t>
            </w:r>
          </w:p>
        </w:tc>
        <w:tc>
          <w:tcPr>
            <w:tcW w:w="1097" w:type="dxa"/>
            <w:tcMar>
              <w:left w:w="57" w:type="dxa"/>
              <w:right w:w="57" w:type="dxa"/>
            </w:tcMar>
            <w:vAlign w:val="center"/>
          </w:tcPr>
          <w:p w14:paraId="5E7AF587" w14:textId="19EC9ED1" w:rsidR="00515CE0" w:rsidRDefault="00CA1A47">
            <w:pPr>
              <w:widowControl/>
              <w:adjustRightInd w:val="0"/>
              <w:snapToGrid w:val="0"/>
              <w:jc w:val="center"/>
              <w:rPr>
                <w:rFonts w:ascii="Times New Roman" w:eastAsia="微软雅黑" w:hAnsi="Times New Roman"/>
                <w:b/>
                <w:color w:val="000000"/>
                <w:sz w:val="15"/>
                <w:szCs w:val="15"/>
              </w:rPr>
            </w:pPr>
            <w:r>
              <w:rPr>
                <w:rFonts w:ascii="Times New Roman" w:eastAsia="微软雅黑" w:hAnsi="Times New Roman"/>
                <w:bCs/>
                <w:color w:val="000000"/>
                <w:sz w:val="15"/>
                <w:szCs w:val="15"/>
              </w:rPr>
              <w:t>70</w:t>
            </w:r>
          </w:p>
        </w:tc>
        <w:tc>
          <w:tcPr>
            <w:tcW w:w="1283" w:type="dxa"/>
            <w:gridSpan w:val="2"/>
            <w:tcMar>
              <w:left w:w="57" w:type="dxa"/>
              <w:right w:w="57" w:type="dxa"/>
            </w:tcMar>
            <w:vAlign w:val="center"/>
          </w:tcPr>
          <w:p w14:paraId="2E2A265E" w14:textId="77777777" w:rsidR="00515CE0" w:rsidRDefault="00A40581">
            <w:pPr>
              <w:widowControl/>
              <w:adjustRightInd w:val="0"/>
              <w:snapToGrid w:val="0"/>
              <w:jc w:val="center"/>
              <w:rPr>
                <w:rFonts w:ascii="Times New Roman" w:eastAsia="微软雅黑" w:hAnsi="Times New Roman"/>
                <w:b/>
                <w:color w:val="000000"/>
                <w:sz w:val="15"/>
                <w:szCs w:val="15"/>
              </w:rPr>
            </w:pPr>
            <w:r>
              <w:rPr>
                <w:rFonts w:ascii="Times New Roman" w:eastAsia="微软雅黑" w:hAnsi="Times New Roman"/>
                <w:b/>
                <w:color w:val="000000"/>
                <w:sz w:val="15"/>
                <w:szCs w:val="15"/>
              </w:rPr>
              <w:t>噪声治理（万元）</w:t>
            </w:r>
          </w:p>
        </w:tc>
        <w:tc>
          <w:tcPr>
            <w:tcW w:w="809" w:type="dxa"/>
            <w:tcMar>
              <w:left w:w="57" w:type="dxa"/>
              <w:right w:w="57" w:type="dxa"/>
            </w:tcMar>
            <w:vAlign w:val="center"/>
          </w:tcPr>
          <w:p w14:paraId="220EB453" w14:textId="075FA9D5" w:rsidR="00515CE0" w:rsidRDefault="00CA1A47">
            <w:pPr>
              <w:widowControl/>
              <w:adjustRightInd w:val="0"/>
              <w:snapToGrid w:val="0"/>
              <w:jc w:val="center"/>
              <w:rPr>
                <w:rFonts w:ascii="Times New Roman" w:eastAsia="微软雅黑" w:hAnsi="Times New Roman"/>
                <w:b/>
                <w:color w:val="000000"/>
                <w:sz w:val="15"/>
                <w:szCs w:val="15"/>
              </w:rPr>
            </w:pPr>
            <w:r>
              <w:rPr>
                <w:rFonts w:ascii="Times New Roman" w:eastAsia="微软雅黑" w:hAnsi="Times New Roman"/>
                <w:bCs/>
                <w:color w:val="000000"/>
                <w:sz w:val="15"/>
                <w:szCs w:val="15"/>
              </w:rPr>
              <w:t>160</w:t>
            </w:r>
          </w:p>
        </w:tc>
        <w:tc>
          <w:tcPr>
            <w:tcW w:w="1707" w:type="dxa"/>
            <w:gridSpan w:val="3"/>
            <w:tcMar>
              <w:left w:w="57" w:type="dxa"/>
              <w:right w:w="57" w:type="dxa"/>
            </w:tcMar>
            <w:vAlign w:val="center"/>
          </w:tcPr>
          <w:p w14:paraId="29289544" w14:textId="77777777" w:rsidR="00515CE0" w:rsidRDefault="00A40581">
            <w:pPr>
              <w:widowControl/>
              <w:adjustRightInd w:val="0"/>
              <w:snapToGrid w:val="0"/>
              <w:jc w:val="center"/>
              <w:rPr>
                <w:rFonts w:ascii="Times New Roman" w:eastAsia="微软雅黑" w:hAnsi="Times New Roman"/>
                <w:b/>
                <w:color w:val="000000"/>
                <w:sz w:val="15"/>
                <w:szCs w:val="15"/>
              </w:rPr>
            </w:pPr>
            <w:r>
              <w:rPr>
                <w:rFonts w:ascii="Times New Roman" w:eastAsia="微软雅黑" w:hAnsi="Times New Roman"/>
                <w:b/>
                <w:color w:val="000000"/>
                <w:sz w:val="15"/>
                <w:szCs w:val="15"/>
              </w:rPr>
              <w:t>固体废物治理（万元）</w:t>
            </w:r>
          </w:p>
        </w:tc>
        <w:tc>
          <w:tcPr>
            <w:tcW w:w="2212" w:type="dxa"/>
            <w:gridSpan w:val="3"/>
            <w:tcMar>
              <w:left w:w="57" w:type="dxa"/>
              <w:right w:w="57" w:type="dxa"/>
            </w:tcMar>
            <w:vAlign w:val="center"/>
          </w:tcPr>
          <w:p w14:paraId="14F325A0" w14:textId="1BA64F80" w:rsidR="00515CE0" w:rsidRDefault="00A40581">
            <w:pPr>
              <w:widowControl/>
              <w:adjustRightInd w:val="0"/>
              <w:snapToGrid w:val="0"/>
              <w:jc w:val="center"/>
              <w:rPr>
                <w:rFonts w:ascii="Times New Roman" w:eastAsia="微软雅黑" w:hAnsi="Times New Roman"/>
                <w:bCs/>
                <w:color w:val="000000"/>
                <w:sz w:val="15"/>
                <w:szCs w:val="15"/>
              </w:rPr>
            </w:pPr>
            <w:r>
              <w:rPr>
                <w:rFonts w:ascii="Times New Roman" w:eastAsia="微软雅黑" w:hAnsi="Times New Roman" w:hint="eastAsia"/>
                <w:bCs/>
                <w:color w:val="000000"/>
                <w:sz w:val="15"/>
                <w:szCs w:val="15"/>
              </w:rPr>
              <w:t>1</w:t>
            </w:r>
            <w:r w:rsidR="00CA1A47">
              <w:rPr>
                <w:rFonts w:ascii="Times New Roman" w:eastAsia="微软雅黑" w:hAnsi="Times New Roman"/>
                <w:bCs/>
                <w:color w:val="000000"/>
                <w:sz w:val="15"/>
                <w:szCs w:val="15"/>
              </w:rPr>
              <w:t>0</w:t>
            </w:r>
          </w:p>
        </w:tc>
        <w:tc>
          <w:tcPr>
            <w:tcW w:w="1641" w:type="dxa"/>
            <w:gridSpan w:val="4"/>
            <w:tcMar>
              <w:left w:w="57" w:type="dxa"/>
              <w:right w:w="57" w:type="dxa"/>
            </w:tcMar>
            <w:vAlign w:val="center"/>
          </w:tcPr>
          <w:p w14:paraId="4EF72F62" w14:textId="77777777" w:rsidR="00515CE0" w:rsidRDefault="00A40581">
            <w:pPr>
              <w:widowControl/>
              <w:adjustRightInd w:val="0"/>
              <w:snapToGrid w:val="0"/>
              <w:jc w:val="center"/>
              <w:rPr>
                <w:rFonts w:ascii="Times New Roman" w:eastAsia="微软雅黑" w:hAnsi="Times New Roman"/>
                <w:b/>
                <w:color w:val="000000"/>
                <w:sz w:val="15"/>
                <w:szCs w:val="15"/>
              </w:rPr>
            </w:pPr>
            <w:r>
              <w:rPr>
                <w:rFonts w:ascii="Times New Roman" w:eastAsia="微软雅黑" w:hAnsi="Times New Roman"/>
                <w:b/>
                <w:color w:val="000000"/>
                <w:sz w:val="15"/>
                <w:szCs w:val="15"/>
              </w:rPr>
              <w:t>绿化及生态（万元）</w:t>
            </w:r>
          </w:p>
        </w:tc>
        <w:tc>
          <w:tcPr>
            <w:tcW w:w="630" w:type="dxa"/>
            <w:tcMar>
              <w:left w:w="57" w:type="dxa"/>
              <w:right w:w="57" w:type="dxa"/>
            </w:tcMar>
            <w:vAlign w:val="center"/>
          </w:tcPr>
          <w:p w14:paraId="7BE1AEA5" w14:textId="77777777" w:rsidR="00515CE0" w:rsidRDefault="00A40581">
            <w:pPr>
              <w:widowControl/>
              <w:adjustRightInd w:val="0"/>
              <w:snapToGrid w:val="0"/>
              <w:jc w:val="center"/>
              <w:rPr>
                <w:rFonts w:ascii="Times New Roman" w:eastAsia="微软雅黑" w:hAnsi="Times New Roman"/>
                <w:b/>
                <w:color w:val="000000"/>
                <w:sz w:val="15"/>
                <w:szCs w:val="15"/>
              </w:rPr>
            </w:pPr>
            <w:r>
              <w:rPr>
                <w:rFonts w:ascii="Times New Roman" w:eastAsia="微软雅黑" w:hAnsi="Times New Roman" w:hint="eastAsia"/>
                <w:b/>
                <w:color w:val="000000"/>
                <w:sz w:val="15"/>
                <w:szCs w:val="15"/>
              </w:rPr>
              <w:t>/</w:t>
            </w:r>
          </w:p>
        </w:tc>
        <w:tc>
          <w:tcPr>
            <w:tcW w:w="1102" w:type="dxa"/>
            <w:tcMar>
              <w:left w:w="57" w:type="dxa"/>
              <w:right w:w="57" w:type="dxa"/>
            </w:tcMar>
            <w:vAlign w:val="center"/>
          </w:tcPr>
          <w:p w14:paraId="1BF5ED4D" w14:textId="77777777" w:rsidR="00515CE0" w:rsidRDefault="00A40581">
            <w:pPr>
              <w:widowControl/>
              <w:adjustRightInd w:val="0"/>
              <w:snapToGrid w:val="0"/>
              <w:jc w:val="center"/>
              <w:rPr>
                <w:rFonts w:ascii="Times New Roman" w:eastAsia="微软雅黑" w:hAnsi="Times New Roman"/>
                <w:b/>
                <w:color w:val="000000"/>
                <w:sz w:val="15"/>
                <w:szCs w:val="15"/>
              </w:rPr>
            </w:pPr>
            <w:r>
              <w:rPr>
                <w:rFonts w:ascii="Times New Roman" w:eastAsia="微软雅黑" w:hAnsi="Times New Roman"/>
                <w:b/>
                <w:color w:val="000000"/>
                <w:sz w:val="15"/>
                <w:szCs w:val="15"/>
              </w:rPr>
              <w:t>其他（万元）</w:t>
            </w:r>
          </w:p>
        </w:tc>
        <w:tc>
          <w:tcPr>
            <w:tcW w:w="794" w:type="dxa"/>
            <w:tcMar>
              <w:left w:w="57" w:type="dxa"/>
              <w:right w:w="57" w:type="dxa"/>
            </w:tcMar>
            <w:vAlign w:val="center"/>
          </w:tcPr>
          <w:p w14:paraId="449D521A" w14:textId="1AA3CF03" w:rsidR="00515CE0" w:rsidRDefault="00CA1A47">
            <w:pPr>
              <w:widowControl/>
              <w:adjustRightInd w:val="0"/>
              <w:snapToGrid w:val="0"/>
              <w:jc w:val="center"/>
              <w:rPr>
                <w:rFonts w:ascii="Times New Roman" w:eastAsia="微软雅黑" w:hAnsi="Times New Roman"/>
                <w:b/>
                <w:color w:val="000000"/>
                <w:sz w:val="15"/>
                <w:szCs w:val="15"/>
              </w:rPr>
            </w:pPr>
            <w:r>
              <w:rPr>
                <w:rFonts w:ascii="Times New Roman" w:eastAsia="微软雅黑" w:hAnsi="Times New Roman"/>
                <w:bCs/>
                <w:color w:val="000000"/>
                <w:sz w:val="15"/>
                <w:szCs w:val="15"/>
              </w:rPr>
              <w:t>70</w:t>
            </w:r>
          </w:p>
        </w:tc>
      </w:tr>
      <w:tr w:rsidR="00515CE0" w14:paraId="294B56A0" w14:textId="77777777">
        <w:trPr>
          <w:cantSplit/>
          <w:trHeight w:val="23"/>
          <w:jc w:val="center"/>
        </w:trPr>
        <w:tc>
          <w:tcPr>
            <w:tcW w:w="430" w:type="dxa"/>
            <w:vMerge/>
            <w:tcMar>
              <w:left w:w="57" w:type="dxa"/>
              <w:right w:w="57" w:type="dxa"/>
            </w:tcMar>
            <w:vAlign w:val="center"/>
          </w:tcPr>
          <w:p w14:paraId="21095683" w14:textId="77777777" w:rsidR="00515CE0" w:rsidRDefault="00515CE0">
            <w:pPr>
              <w:widowControl/>
              <w:adjustRightInd w:val="0"/>
              <w:snapToGrid w:val="0"/>
              <w:jc w:val="center"/>
              <w:rPr>
                <w:rFonts w:ascii="Times New Roman" w:eastAsia="微软雅黑" w:hAnsi="Times New Roman"/>
                <w:b/>
                <w:color w:val="000000"/>
                <w:sz w:val="15"/>
                <w:szCs w:val="15"/>
              </w:rPr>
            </w:pPr>
          </w:p>
        </w:tc>
        <w:tc>
          <w:tcPr>
            <w:tcW w:w="1964" w:type="dxa"/>
            <w:gridSpan w:val="3"/>
            <w:tcMar>
              <w:left w:w="57" w:type="dxa"/>
              <w:right w:w="57" w:type="dxa"/>
            </w:tcMar>
            <w:vAlign w:val="center"/>
          </w:tcPr>
          <w:p w14:paraId="7E489815" w14:textId="77777777" w:rsidR="00515CE0" w:rsidRDefault="00A40581">
            <w:pPr>
              <w:widowControl/>
              <w:adjustRightInd w:val="0"/>
              <w:snapToGrid w:val="0"/>
              <w:jc w:val="center"/>
              <w:rPr>
                <w:rFonts w:ascii="Times New Roman" w:eastAsia="微软雅黑" w:hAnsi="Times New Roman"/>
                <w:b/>
                <w:color w:val="000000"/>
                <w:sz w:val="15"/>
                <w:szCs w:val="15"/>
              </w:rPr>
            </w:pPr>
            <w:r>
              <w:rPr>
                <w:rFonts w:ascii="Times New Roman" w:eastAsia="微软雅黑" w:hAnsi="Times New Roman"/>
                <w:b/>
                <w:color w:val="000000"/>
                <w:sz w:val="15"/>
                <w:szCs w:val="15"/>
              </w:rPr>
              <w:t>新增废水处理设施能力</w:t>
            </w:r>
          </w:p>
        </w:tc>
        <w:tc>
          <w:tcPr>
            <w:tcW w:w="5396" w:type="dxa"/>
            <w:gridSpan w:val="6"/>
            <w:tcMar>
              <w:left w:w="57" w:type="dxa"/>
              <w:right w:w="57" w:type="dxa"/>
            </w:tcMar>
            <w:vAlign w:val="center"/>
          </w:tcPr>
          <w:p w14:paraId="41FF5C2F" w14:textId="77777777" w:rsidR="00515CE0" w:rsidRDefault="00515CE0">
            <w:pPr>
              <w:widowControl/>
              <w:adjustRightInd w:val="0"/>
              <w:snapToGrid w:val="0"/>
              <w:jc w:val="center"/>
              <w:rPr>
                <w:rFonts w:ascii="Times New Roman" w:eastAsia="微软雅黑" w:hAnsi="Times New Roman"/>
                <w:b/>
                <w:color w:val="000000"/>
                <w:sz w:val="15"/>
                <w:szCs w:val="15"/>
              </w:rPr>
            </w:pPr>
          </w:p>
        </w:tc>
        <w:tc>
          <w:tcPr>
            <w:tcW w:w="1707" w:type="dxa"/>
            <w:gridSpan w:val="3"/>
            <w:tcMar>
              <w:left w:w="57" w:type="dxa"/>
              <w:right w:w="57" w:type="dxa"/>
            </w:tcMar>
            <w:vAlign w:val="center"/>
          </w:tcPr>
          <w:p w14:paraId="7C8048F8" w14:textId="77777777" w:rsidR="00515CE0" w:rsidRDefault="00A40581">
            <w:pPr>
              <w:widowControl/>
              <w:adjustRightInd w:val="0"/>
              <w:snapToGrid w:val="0"/>
              <w:jc w:val="center"/>
              <w:rPr>
                <w:rFonts w:ascii="Times New Roman" w:eastAsia="微软雅黑" w:hAnsi="Times New Roman"/>
                <w:b/>
                <w:color w:val="000000"/>
                <w:sz w:val="15"/>
                <w:szCs w:val="15"/>
              </w:rPr>
            </w:pPr>
            <w:r>
              <w:rPr>
                <w:rFonts w:ascii="Times New Roman" w:eastAsia="微软雅黑" w:hAnsi="Times New Roman"/>
                <w:b/>
                <w:color w:val="000000"/>
                <w:sz w:val="15"/>
                <w:szCs w:val="15"/>
              </w:rPr>
              <w:t>新增废气处理设施能力</w:t>
            </w:r>
          </w:p>
        </w:tc>
        <w:tc>
          <w:tcPr>
            <w:tcW w:w="2212" w:type="dxa"/>
            <w:gridSpan w:val="3"/>
            <w:tcMar>
              <w:left w:w="57" w:type="dxa"/>
              <w:right w:w="57" w:type="dxa"/>
            </w:tcMar>
            <w:vAlign w:val="center"/>
          </w:tcPr>
          <w:p w14:paraId="607C4063" w14:textId="77777777" w:rsidR="00515CE0" w:rsidRDefault="00515CE0">
            <w:pPr>
              <w:widowControl/>
              <w:adjustRightInd w:val="0"/>
              <w:snapToGrid w:val="0"/>
              <w:jc w:val="center"/>
              <w:rPr>
                <w:rFonts w:ascii="Times New Roman" w:eastAsia="微软雅黑" w:hAnsi="Times New Roman"/>
                <w:bCs/>
                <w:color w:val="000000"/>
                <w:sz w:val="15"/>
                <w:szCs w:val="15"/>
              </w:rPr>
            </w:pPr>
          </w:p>
        </w:tc>
        <w:tc>
          <w:tcPr>
            <w:tcW w:w="1641" w:type="dxa"/>
            <w:gridSpan w:val="4"/>
            <w:tcMar>
              <w:left w:w="57" w:type="dxa"/>
              <w:right w:w="57" w:type="dxa"/>
            </w:tcMar>
            <w:vAlign w:val="center"/>
          </w:tcPr>
          <w:p w14:paraId="19BEFE31" w14:textId="77777777" w:rsidR="00515CE0" w:rsidRDefault="00A40581">
            <w:pPr>
              <w:widowControl/>
              <w:adjustRightInd w:val="0"/>
              <w:snapToGrid w:val="0"/>
              <w:jc w:val="center"/>
              <w:rPr>
                <w:rFonts w:ascii="Times New Roman" w:eastAsia="微软雅黑" w:hAnsi="Times New Roman"/>
                <w:b/>
                <w:color w:val="000000"/>
                <w:sz w:val="15"/>
                <w:szCs w:val="15"/>
              </w:rPr>
            </w:pPr>
            <w:r>
              <w:rPr>
                <w:rFonts w:ascii="Times New Roman" w:eastAsia="微软雅黑" w:hAnsi="Times New Roman"/>
                <w:b/>
                <w:color w:val="000000"/>
                <w:sz w:val="15"/>
                <w:szCs w:val="15"/>
              </w:rPr>
              <w:t>年平均工作时</w:t>
            </w:r>
          </w:p>
        </w:tc>
        <w:tc>
          <w:tcPr>
            <w:tcW w:w="2526" w:type="dxa"/>
            <w:gridSpan w:val="3"/>
            <w:tcMar>
              <w:left w:w="57" w:type="dxa"/>
              <w:right w:w="57" w:type="dxa"/>
            </w:tcMar>
            <w:vAlign w:val="center"/>
          </w:tcPr>
          <w:p w14:paraId="4F2A6AAD" w14:textId="77777777" w:rsidR="00515CE0" w:rsidRDefault="00A40581">
            <w:pPr>
              <w:widowControl/>
              <w:adjustRightInd w:val="0"/>
              <w:snapToGrid w:val="0"/>
              <w:jc w:val="center"/>
              <w:rPr>
                <w:rFonts w:ascii="Times New Roman" w:eastAsia="微软雅黑" w:hAnsi="Times New Roman"/>
                <w:bCs/>
                <w:color w:val="000000"/>
                <w:sz w:val="15"/>
                <w:szCs w:val="15"/>
              </w:rPr>
            </w:pPr>
            <w:r>
              <w:rPr>
                <w:rFonts w:ascii="Times New Roman" w:eastAsia="微软雅黑" w:hAnsi="Times New Roman" w:hint="eastAsia"/>
                <w:bCs/>
                <w:color w:val="000000"/>
                <w:sz w:val="15"/>
                <w:szCs w:val="15"/>
              </w:rPr>
              <w:t>8760</w:t>
            </w:r>
          </w:p>
        </w:tc>
      </w:tr>
      <w:tr w:rsidR="00515CE0" w14:paraId="09EF178B" w14:textId="77777777">
        <w:trPr>
          <w:cantSplit/>
          <w:trHeight w:val="23"/>
          <w:jc w:val="center"/>
        </w:trPr>
        <w:tc>
          <w:tcPr>
            <w:tcW w:w="2394" w:type="dxa"/>
            <w:gridSpan w:val="4"/>
            <w:tcMar>
              <w:left w:w="57" w:type="dxa"/>
              <w:right w:w="57" w:type="dxa"/>
            </w:tcMar>
            <w:vAlign w:val="center"/>
          </w:tcPr>
          <w:p w14:paraId="4A47018E" w14:textId="77777777" w:rsidR="00515CE0" w:rsidRDefault="00A40581">
            <w:pPr>
              <w:widowControl/>
              <w:adjustRightInd w:val="0"/>
              <w:snapToGrid w:val="0"/>
              <w:jc w:val="center"/>
              <w:rPr>
                <w:rFonts w:ascii="Times New Roman" w:eastAsia="微软雅黑" w:hAnsi="Times New Roman"/>
                <w:b/>
                <w:color w:val="000000"/>
                <w:sz w:val="15"/>
                <w:szCs w:val="15"/>
              </w:rPr>
            </w:pPr>
            <w:r>
              <w:rPr>
                <w:rFonts w:ascii="Times New Roman" w:eastAsia="微软雅黑" w:hAnsi="Times New Roman"/>
                <w:b/>
                <w:color w:val="000000"/>
                <w:sz w:val="15"/>
                <w:szCs w:val="15"/>
              </w:rPr>
              <w:t>运营单位</w:t>
            </w:r>
          </w:p>
        </w:tc>
        <w:tc>
          <w:tcPr>
            <w:tcW w:w="3304" w:type="dxa"/>
            <w:gridSpan w:val="3"/>
            <w:tcMar>
              <w:left w:w="57" w:type="dxa"/>
              <w:right w:w="57" w:type="dxa"/>
            </w:tcMar>
            <w:vAlign w:val="center"/>
          </w:tcPr>
          <w:p w14:paraId="21137EBA" w14:textId="135B66E6" w:rsidR="00515CE0" w:rsidRDefault="00A40581">
            <w:pPr>
              <w:widowControl/>
              <w:adjustRightInd w:val="0"/>
              <w:snapToGrid w:val="0"/>
              <w:jc w:val="center"/>
              <w:rPr>
                <w:rFonts w:ascii="Times New Roman" w:eastAsia="微软雅黑" w:hAnsi="Times New Roman"/>
                <w:b/>
                <w:color w:val="000000"/>
                <w:sz w:val="15"/>
                <w:szCs w:val="15"/>
              </w:rPr>
            </w:pPr>
            <w:r>
              <w:rPr>
                <w:rFonts w:ascii="Times New Roman" w:eastAsia="微软雅黑" w:hAnsi="Times New Roman" w:hint="eastAsia"/>
                <w:bCs/>
                <w:color w:val="000000"/>
                <w:sz w:val="15"/>
                <w:szCs w:val="15"/>
              </w:rPr>
              <w:t>合肥市包河区</w:t>
            </w:r>
            <w:r w:rsidR="00CA1A47">
              <w:rPr>
                <w:rFonts w:ascii="Times New Roman" w:eastAsia="微软雅黑" w:hAnsi="Times New Roman" w:hint="eastAsia"/>
                <w:bCs/>
                <w:color w:val="000000"/>
                <w:sz w:val="15"/>
                <w:szCs w:val="15"/>
              </w:rPr>
              <w:t>常青</w:t>
            </w:r>
            <w:r>
              <w:rPr>
                <w:rFonts w:ascii="Times New Roman" w:eastAsia="微软雅黑" w:hAnsi="Times New Roman" w:hint="eastAsia"/>
                <w:bCs/>
                <w:color w:val="000000"/>
                <w:sz w:val="15"/>
                <w:szCs w:val="15"/>
              </w:rPr>
              <w:t>街道办事处</w:t>
            </w:r>
          </w:p>
        </w:tc>
        <w:tc>
          <w:tcPr>
            <w:tcW w:w="3799" w:type="dxa"/>
            <w:gridSpan w:val="6"/>
            <w:tcMar>
              <w:left w:w="57" w:type="dxa"/>
              <w:right w:w="57" w:type="dxa"/>
            </w:tcMar>
            <w:vAlign w:val="center"/>
          </w:tcPr>
          <w:p w14:paraId="03F16CC2" w14:textId="77777777" w:rsidR="00515CE0" w:rsidRDefault="00A40581">
            <w:pPr>
              <w:widowControl/>
              <w:adjustRightInd w:val="0"/>
              <w:snapToGrid w:val="0"/>
              <w:jc w:val="center"/>
              <w:rPr>
                <w:rFonts w:ascii="Times New Roman" w:eastAsia="微软雅黑" w:hAnsi="Times New Roman"/>
                <w:b/>
                <w:color w:val="000000"/>
                <w:sz w:val="15"/>
                <w:szCs w:val="15"/>
              </w:rPr>
            </w:pPr>
            <w:r>
              <w:rPr>
                <w:rFonts w:ascii="Times New Roman" w:eastAsia="微软雅黑" w:hAnsi="Times New Roman"/>
                <w:b/>
                <w:color w:val="000000"/>
                <w:sz w:val="15"/>
                <w:szCs w:val="15"/>
              </w:rPr>
              <w:t>运营单位社会统一信用代码（或组织机构代码）</w:t>
            </w:r>
          </w:p>
        </w:tc>
        <w:tc>
          <w:tcPr>
            <w:tcW w:w="2212" w:type="dxa"/>
            <w:gridSpan w:val="3"/>
            <w:tcMar>
              <w:left w:w="57" w:type="dxa"/>
              <w:right w:w="57" w:type="dxa"/>
            </w:tcMar>
            <w:vAlign w:val="center"/>
          </w:tcPr>
          <w:p w14:paraId="5FE5F104" w14:textId="77777777" w:rsidR="00515CE0" w:rsidRDefault="00515CE0">
            <w:pPr>
              <w:widowControl/>
              <w:adjustRightInd w:val="0"/>
              <w:snapToGrid w:val="0"/>
              <w:jc w:val="center"/>
              <w:rPr>
                <w:rFonts w:ascii="Times New Roman" w:eastAsia="微软雅黑" w:hAnsi="Times New Roman"/>
                <w:bCs/>
                <w:color w:val="000000"/>
                <w:sz w:val="15"/>
                <w:szCs w:val="15"/>
              </w:rPr>
            </w:pPr>
          </w:p>
        </w:tc>
        <w:tc>
          <w:tcPr>
            <w:tcW w:w="1641" w:type="dxa"/>
            <w:gridSpan w:val="4"/>
            <w:tcMar>
              <w:left w:w="57" w:type="dxa"/>
              <w:right w:w="57" w:type="dxa"/>
            </w:tcMar>
            <w:vAlign w:val="center"/>
          </w:tcPr>
          <w:p w14:paraId="135C1C8B" w14:textId="77777777" w:rsidR="00515CE0" w:rsidRDefault="00A40581">
            <w:pPr>
              <w:widowControl/>
              <w:adjustRightInd w:val="0"/>
              <w:snapToGrid w:val="0"/>
              <w:jc w:val="center"/>
              <w:rPr>
                <w:rFonts w:ascii="Times New Roman" w:eastAsia="微软雅黑" w:hAnsi="Times New Roman"/>
                <w:b/>
                <w:color w:val="000000"/>
                <w:sz w:val="15"/>
                <w:szCs w:val="15"/>
              </w:rPr>
            </w:pPr>
            <w:r>
              <w:rPr>
                <w:rFonts w:ascii="Times New Roman" w:eastAsia="微软雅黑" w:hAnsi="Times New Roman"/>
                <w:b/>
                <w:color w:val="000000"/>
                <w:sz w:val="15"/>
                <w:szCs w:val="15"/>
              </w:rPr>
              <w:t>验收时间</w:t>
            </w:r>
          </w:p>
        </w:tc>
        <w:tc>
          <w:tcPr>
            <w:tcW w:w="2526" w:type="dxa"/>
            <w:gridSpan w:val="3"/>
            <w:tcMar>
              <w:left w:w="57" w:type="dxa"/>
              <w:right w:w="57" w:type="dxa"/>
            </w:tcMar>
            <w:vAlign w:val="center"/>
          </w:tcPr>
          <w:p w14:paraId="4FBFBE29" w14:textId="6F673C40" w:rsidR="00515CE0" w:rsidRDefault="00A40581">
            <w:pPr>
              <w:widowControl/>
              <w:adjustRightInd w:val="0"/>
              <w:snapToGrid w:val="0"/>
              <w:jc w:val="center"/>
              <w:rPr>
                <w:rFonts w:ascii="Times New Roman" w:eastAsia="微软雅黑" w:hAnsi="Times New Roman"/>
                <w:bCs/>
                <w:color w:val="000000"/>
                <w:sz w:val="15"/>
                <w:szCs w:val="15"/>
              </w:rPr>
            </w:pPr>
            <w:r w:rsidRPr="006E11AB">
              <w:rPr>
                <w:rFonts w:ascii="Times New Roman" w:eastAsia="微软雅黑" w:hAnsi="Times New Roman" w:hint="eastAsia"/>
                <w:bCs/>
                <w:color w:val="000000"/>
                <w:sz w:val="15"/>
                <w:szCs w:val="15"/>
              </w:rPr>
              <w:t>202</w:t>
            </w:r>
            <w:r w:rsidR="006E11AB" w:rsidRPr="006E11AB">
              <w:rPr>
                <w:rFonts w:ascii="Times New Roman" w:eastAsia="微软雅黑" w:hAnsi="Times New Roman"/>
                <w:bCs/>
                <w:color w:val="000000"/>
                <w:sz w:val="15"/>
                <w:szCs w:val="15"/>
              </w:rPr>
              <w:t>1</w:t>
            </w:r>
            <w:r w:rsidRPr="006E11AB">
              <w:rPr>
                <w:rFonts w:ascii="Times New Roman" w:eastAsia="微软雅黑" w:hAnsi="Times New Roman" w:hint="eastAsia"/>
                <w:bCs/>
                <w:color w:val="000000"/>
                <w:sz w:val="15"/>
                <w:szCs w:val="15"/>
              </w:rPr>
              <w:t>.</w:t>
            </w:r>
            <w:r w:rsidR="006E11AB" w:rsidRPr="006E11AB">
              <w:rPr>
                <w:rFonts w:ascii="Times New Roman" w:eastAsia="微软雅黑" w:hAnsi="Times New Roman"/>
                <w:bCs/>
                <w:color w:val="000000"/>
                <w:sz w:val="15"/>
                <w:szCs w:val="15"/>
              </w:rPr>
              <w:t>09</w:t>
            </w:r>
            <w:r w:rsidRPr="006E11AB">
              <w:rPr>
                <w:rFonts w:ascii="Times New Roman" w:eastAsia="微软雅黑" w:hAnsi="Times New Roman" w:hint="eastAsia"/>
                <w:bCs/>
                <w:color w:val="000000"/>
                <w:sz w:val="15"/>
                <w:szCs w:val="15"/>
              </w:rPr>
              <w:t>.</w:t>
            </w:r>
            <w:r w:rsidR="006E11AB" w:rsidRPr="006E11AB">
              <w:rPr>
                <w:rFonts w:ascii="Times New Roman" w:eastAsia="微软雅黑" w:hAnsi="Times New Roman"/>
                <w:bCs/>
                <w:color w:val="000000"/>
                <w:sz w:val="15"/>
                <w:szCs w:val="15"/>
              </w:rPr>
              <w:t>07</w:t>
            </w:r>
            <w:r w:rsidRPr="006E11AB">
              <w:rPr>
                <w:rFonts w:ascii="Times New Roman" w:eastAsia="微软雅黑" w:hAnsi="Times New Roman" w:hint="eastAsia"/>
                <w:bCs/>
                <w:color w:val="000000"/>
                <w:sz w:val="15"/>
                <w:szCs w:val="15"/>
              </w:rPr>
              <w:t>-</w:t>
            </w:r>
            <w:r w:rsidR="006E11AB">
              <w:rPr>
                <w:rFonts w:ascii="Times New Roman" w:eastAsia="微软雅黑" w:hAnsi="Times New Roman"/>
                <w:bCs/>
                <w:color w:val="000000"/>
                <w:sz w:val="15"/>
                <w:szCs w:val="15"/>
              </w:rPr>
              <w:t>2021.09.09</w:t>
            </w:r>
          </w:p>
        </w:tc>
      </w:tr>
      <w:tr w:rsidR="00515CE0" w14:paraId="2DF38616" w14:textId="77777777">
        <w:trPr>
          <w:cantSplit/>
          <w:trHeight w:val="23"/>
          <w:jc w:val="center"/>
        </w:trPr>
        <w:tc>
          <w:tcPr>
            <w:tcW w:w="598" w:type="dxa"/>
            <w:gridSpan w:val="2"/>
            <w:vMerge w:val="restart"/>
            <w:tcMar>
              <w:left w:w="57" w:type="dxa"/>
              <w:right w:w="57" w:type="dxa"/>
            </w:tcMar>
            <w:vAlign w:val="center"/>
          </w:tcPr>
          <w:p w14:paraId="3466F182" w14:textId="77777777" w:rsidR="00515CE0" w:rsidRDefault="00A40581">
            <w:pPr>
              <w:widowControl/>
              <w:adjustRightInd w:val="0"/>
              <w:snapToGrid w:val="0"/>
              <w:jc w:val="center"/>
              <w:rPr>
                <w:rFonts w:ascii="Times New Roman" w:eastAsia="微软雅黑" w:hAnsi="Times New Roman"/>
                <w:b/>
                <w:color w:val="000000"/>
                <w:sz w:val="15"/>
                <w:szCs w:val="15"/>
              </w:rPr>
            </w:pPr>
            <w:r>
              <w:rPr>
                <w:rFonts w:ascii="Times New Roman" w:eastAsia="微软雅黑" w:hAnsi="Times New Roman"/>
                <w:b/>
                <w:color w:val="000000"/>
                <w:sz w:val="15"/>
                <w:szCs w:val="15"/>
              </w:rPr>
              <w:t>污染</w:t>
            </w:r>
          </w:p>
          <w:p w14:paraId="6C4BE30A" w14:textId="77777777" w:rsidR="00515CE0" w:rsidRDefault="00A40581">
            <w:pPr>
              <w:widowControl/>
              <w:adjustRightInd w:val="0"/>
              <w:snapToGrid w:val="0"/>
              <w:jc w:val="center"/>
              <w:rPr>
                <w:rFonts w:ascii="Times New Roman" w:eastAsia="微软雅黑" w:hAnsi="Times New Roman"/>
                <w:b/>
                <w:color w:val="000000"/>
                <w:sz w:val="15"/>
                <w:szCs w:val="15"/>
              </w:rPr>
            </w:pPr>
            <w:r>
              <w:rPr>
                <w:rFonts w:ascii="Times New Roman" w:eastAsia="微软雅黑" w:hAnsi="Times New Roman"/>
                <w:b/>
                <w:color w:val="000000"/>
                <w:sz w:val="15"/>
                <w:szCs w:val="15"/>
              </w:rPr>
              <w:t>物排</w:t>
            </w:r>
          </w:p>
          <w:p w14:paraId="3651D62B" w14:textId="77777777" w:rsidR="00515CE0" w:rsidRDefault="00A40581">
            <w:pPr>
              <w:widowControl/>
              <w:adjustRightInd w:val="0"/>
              <w:snapToGrid w:val="0"/>
              <w:jc w:val="center"/>
              <w:rPr>
                <w:rFonts w:ascii="Times New Roman" w:eastAsia="微软雅黑" w:hAnsi="Times New Roman"/>
                <w:b/>
                <w:color w:val="000000"/>
                <w:sz w:val="15"/>
                <w:szCs w:val="15"/>
              </w:rPr>
            </w:pPr>
            <w:r>
              <w:rPr>
                <w:rFonts w:ascii="Times New Roman" w:eastAsia="微软雅黑" w:hAnsi="Times New Roman"/>
                <w:b/>
                <w:color w:val="000000"/>
                <w:sz w:val="15"/>
                <w:szCs w:val="15"/>
              </w:rPr>
              <w:t>放达</w:t>
            </w:r>
          </w:p>
          <w:p w14:paraId="7C91F9DF" w14:textId="77777777" w:rsidR="00515CE0" w:rsidRDefault="00A40581">
            <w:pPr>
              <w:widowControl/>
              <w:adjustRightInd w:val="0"/>
              <w:snapToGrid w:val="0"/>
              <w:jc w:val="center"/>
              <w:rPr>
                <w:rFonts w:ascii="Times New Roman" w:eastAsia="微软雅黑" w:hAnsi="Times New Roman"/>
                <w:b/>
                <w:color w:val="000000"/>
                <w:sz w:val="15"/>
                <w:szCs w:val="15"/>
              </w:rPr>
            </w:pPr>
            <w:r>
              <w:rPr>
                <w:rFonts w:ascii="Times New Roman" w:eastAsia="微软雅黑" w:hAnsi="Times New Roman"/>
                <w:b/>
                <w:color w:val="000000"/>
                <w:sz w:val="15"/>
                <w:szCs w:val="15"/>
              </w:rPr>
              <w:t>标与</w:t>
            </w:r>
          </w:p>
          <w:p w14:paraId="072BE071" w14:textId="77777777" w:rsidR="00515CE0" w:rsidRDefault="00A40581">
            <w:pPr>
              <w:widowControl/>
              <w:adjustRightInd w:val="0"/>
              <w:snapToGrid w:val="0"/>
              <w:jc w:val="center"/>
              <w:rPr>
                <w:rFonts w:ascii="Times New Roman" w:eastAsia="微软雅黑" w:hAnsi="Times New Roman"/>
                <w:b/>
                <w:color w:val="000000"/>
                <w:sz w:val="15"/>
                <w:szCs w:val="15"/>
              </w:rPr>
            </w:pPr>
            <w:r>
              <w:rPr>
                <w:rFonts w:ascii="Times New Roman" w:eastAsia="微软雅黑" w:hAnsi="Times New Roman"/>
                <w:b/>
                <w:color w:val="000000"/>
                <w:sz w:val="15"/>
                <w:szCs w:val="15"/>
              </w:rPr>
              <w:t>总量</w:t>
            </w:r>
          </w:p>
          <w:p w14:paraId="394E0F6A" w14:textId="77777777" w:rsidR="00515CE0" w:rsidRDefault="00A40581">
            <w:pPr>
              <w:widowControl/>
              <w:adjustRightInd w:val="0"/>
              <w:snapToGrid w:val="0"/>
              <w:jc w:val="center"/>
              <w:rPr>
                <w:rFonts w:ascii="Times New Roman" w:eastAsia="微软雅黑" w:hAnsi="Times New Roman"/>
                <w:b/>
                <w:color w:val="000000"/>
                <w:sz w:val="15"/>
                <w:szCs w:val="15"/>
              </w:rPr>
            </w:pPr>
            <w:r>
              <w:rPr>
                <w:rFonts w:ascii="Times New Roman" w:eastAsia="微软雅黑" w:hAnsi="Times New Roman"/>
                <w:b/>
                <w:color w:val="000000"/>
                <w:sz w:val="15"/>
                <w:szCs w:val="15"/>
              </w:rPr>
              <w:t>控制（工</w:t>
            </w:r>
          </w:p>
          <w:p w14:paraId="02B2307A" w14:textId="77777777" w:rsidR="00515CE0" w:rsidRDefault="00A40581">
            <w:pPr>
              <w:widowControl/>
              <w:adjustRightInd w:val="0"/>
              <w:snapToGrid w:val="0"/>
              <w:jc w:val="center"/>
              <w:rPr>
                <w:rFonts w:ascii="Times New Roman" w:eastAsia="微软雅黑" w:hAnsi="Times New Roman"/>
                <w:b/>
                <w:color w:val="000000"/>
                <w:sz w:val="15"/>
                <w:szCs w:val="15"/>
              </w:rPr>
            </w:pPr>
            <w:r>
              <w:rPr>
                <w:rFonts w:ascii="Times New Roman" w:eastAsia="微软雅黑" w:hAnsi="Times New Roman"/>
                <w:b/>
                <w:color w:val="000000"/>
                <w:sz w:val="15"/>
                <w:szCs w:val="15"/>
              </w:rPr>
              <w:t>业建</w:t>
            </w:r>
          </w:p>
          <w:p w14:paraId="08FA5911" w14:textId="77777777" w:rsidR="00515CE0" w:rsidRDefault="00A40581">
            <w:pPr>
              <w:widowControl/>
              <w:adjustRightInd w:val="0"/>
              <w:snapToGrid w:val="0"/>
              <w:jc w:val="center"/>
              <w:rPr>
                <w:rFonts w:ascii="Times New Roman" w:eastAsia="微软雅黑" w:hAnsi="Times New Roman"/>
                <w:b/>
                <w:color w:val="000000"/>
                <w:sz w:val="15"/>
                <w:szCs w:val="15"/>
              </w:rPr>
            </w:pPr>
            <w:r>
              <w:rPr>
                <w:rFonts w:ascii="Times New Roman" w:eastAsia="微软雅黑" w:hAnsi="Times New Roman"/>
                <w:b/>
                <w:color w:val="000000"/>
                <w:sz w:val="15"/>
                <w:szCs w:val="15"/>
              </w:rPr>
              <w:t>设项</w:t>
            </w:r>
          </w:p>
          <w:p w14:paraId="0737A31E" w14:textId="77777777" w:rsidR="00515CE0" w:rsidRDefault="00A40581">
            <w:pPr>
              <w:widowControl/>
              <w:adjustRightInd w:val="0"/>
              <w:snapToGrid w:val="0"/>
              <w:jc w:val="center"/>
              <w:rPr>
                <w:rFonts w:ascii="Times New Roman" w:eastAsia="微软雅黑" w:hAnsi="Times New Roman"/>
                <w:b/>
                <w:color w:val="000000"/>
                <w:sz w:val="15"/>
                <w:szCs w:val="15"/>
              </w:rPr>
            </w:pPr>
            <w:r>
              <w:rPr>
                <w:rFonts w:ascii="Times New Roman" w:eastAsia="微软雅黑" w:hAnsi="Times New Roman"/>
                <w:b/>
                <w:color w:val="000000"/>
                <w:sz w:val="15"/>
                <w:szCs w:val="15"/>
              </w:rPr>
              <w:t>目详填）</w:t>
            </w:r>
          </w:p>
        </w:tc>
        <w:tc>
          <w:tcPr>
            <w:tcW w:w="1796" w:type="dxa"/>
            <w:gridSpan w:val="2"/>
            <w:tcMar>
              <w:left w:w="57" w:type="dxa"/>
              <w:right w:w="57" w:type="dxa"/>
            </w:tcMar>
            <w:vAlign w:val="center"/>
          </w:tcPr>
          <w:p w14:paraId="7C797A5F" w14:textId="77777777" w:rsidR="00515CE0" w:rsidRDefault="00A40581">
            <w:pPr>
              <w:widowControl/>
              <w:adjustRightInd w:val="0"/>
              <w:snapToGrid w:val="0"/>
              <w:jc w:val="center"/>
              <w:rPr>
                <w:rFonts w:ascii="Times New Roman" w:eastAsia="微软雅黑" w:hAnsi="Times New Roman"/>
                <w:b/>
                <w:color w:val="000000"/>
                <w:sz w:val="15"/>
                <w:szCs w:val="15"/>
              </w:rPr>
            </w:pPr>
            <w:r>
              <w:rPr>
                <w:rFonts w:ascii="Times New Roman" w:eastAsia="微软雅黑" w:hAnsi="Times New Roman"/>
                <w:b/>
                <w:color w:val="000000"/>
                <w:sz w:val="15"/>
                <w:szCs w:val="15"/>
              </w:rPr>
              <w:t>污染物</w:t>
            </w:r>
          </w:p>
        </w:tc>
        <w:tc>
          <w:tcPr>
            <w:tcW w:w="828" w:type="dxa"/>
            <w:tcMar>
              <w:left w:w="57" w:type="dxa"/>
              <w:right w:w="57" w:type="dxa"/>
            </w:tcMar>
            <w:vAlign w:val="center"/>
          </w:tcPr>
          <w:p w14:paraId="5B588034" w14:textId="77777777" w:rsidR="00515CE0" w:rsidRDefault="00A40581">
            <w:pPr>
              <w:widowControl/>
              <w:adjustRightInd w:val="0"/>
              <w:snapToGrid w:val="0"/>
              <w:jc w:val="center"/>
              <w:rPr>
                <w:rFonts w:ascii="Times New Roman" w:eastAsia="微软雅黑" w:hAnsi="Times New Roman"/>
                <w:b/>
                <w:color w:val="000000"/>
                <w:sz w:val="15"/>
                <w:szCs w:val="15"/>
              </w:rPr>
            </w:pPr>
            <w:r>
              <w:rPr>
                <w:rFonts w:ascii="Times New Roman" w:eastAsia="微软雅黑" w:hAnsi="Times New Roman"/>
                <w:b/>
                <w:color w:val="000000"/>
                <w:sz w:val="15"/>
                <w:szCs w:val="15"/>
              </w:rPr>
              <w:t>原有排</w:t>
            </w:r>
          </w:p>
          <w:p w14:paraId="6D3B4133" w14:textId="77777777" w:rsidR="00515CE0" w:rsidRDefault="00A40581">
            <w:pPr>
              <w:widowControl/>
              <w:adjustRightInd w:val="0"/>
              <w:snapToGrid w:val="0"/>
              <w:jc w:val="center"/>
              <w:rPr>
                <w:rFonts w:ascii="Times New Roman" w:eastAsia="微软雅黑" w:hAnsi="Times New Roman"/>
                <w:b/>
                <w:color w:val="000000"/>
                <w:sz w:val="15"/>
                <w:szCs w:val="15"/>
              </w:rPr>
            </w:pPr>
            <w:r>
              <w:rPr>
                <w:rFonts w:ascii="Times New Roman" w:eastAsia="微软雅黑" w:hAnsi="Times New Roman"/>
                <w:b/>
                <w:color w:val="000000"/>
                <w:sz w:val="15"/>
                <w:szCs w:val="15"/>
              </w:rPr>
              <w:t>放量</w:t>
            </w:r>
            <w:r>
              <w:rPr>
                <w:rFonts w:ascii="Times New Roman" w:eastAsia="微软雅黑" w:hAnsi="Times New Roman"/>
                <w:b/>
                <w:color w:val="000000"/>
                <w:sz w:val="15"/>
                <w:szCs w:val="15"/>
              </w:rPr>
              <w:t>(1)</w:t>
            </w:r>
          </w:p>
        </w:tc>
        <w:tc>
          <w:tcPr>
            <w:tcW w:w="1379" w:type="dxa"/>
            <w:tcMar>
              <w:left w:w="57" w:type="dxa"/>
              <w:right w:w="57" w:type="dxa"/>
            </w:tcMar>
            <w:vAlign w:val="center"/>
          </w:tcPr>
          <w:p w14:paraId="15413A77" w14:textId="77777777" w:rsidR="00515CE0" w:rsidRDefault="00A40581">
            <w:pPr>
              <w:widowControl/>
              <w:adjustRightInd w:val="0"/>
              <w:snapToGrid w:val="0"/>
              <w:jc w:val="center"/>
              <w:rPr>
                <w:rFonts w:ascii="Times New Roman" w:eastAsia="微软雅黑" w:hAnsi="Times New Roman"/>
                <w:b/>
                <w:color w:val="000000"/>
                <w:sz w:val="15"/>
                <w:szCs w:val="15"/>
              </w:rPr>
            </w:pPr>
            <w:r>
              <w:rPr>
                <w:rFonts w:ascii="Times New Roman" w:eastAsia="微软雅黑" w:hAnsi="Times New Roman"/>
                <w:b/>
                <w:color w:val="000000"/>
                <w:sz w:val="15"/>
                <w:szCs w:val="15"/>
              </w:rPr>
              <w:t>本期工程实际排放浓度</w:t>
            </w:r>
            <w:r>
              <w:rPr>
                <w:rFonts w:ascii="Times New Roman" w:eastAsia="微软雅黑" w:hAnsi="Times New Roman"/>
                <w:b/>
                <w:color w:val="000000"/>
                <w:sz w:val="15"/>
                <w:szCs w:val="15"/>
              </w:rPr>
              <w:t>(2)</w:t>
            </w:r>
          </w:p>
        </w:tc>
        <w:tc>
          <w:tcPr>
            <w:tcW w:w="1097" w:type="dxa"/>
            <w:tcMar>
              <w:left w:w="57" w:type="dxa"/>
              <w:right w:w="57" w:type="dxa"/>
            </w:tcMar>
            <w:vAlign w:val="center"/>
          </w:tcPr>
          <w:p w14:paraId="026CA14E" w14:textId="77777777" w:rsidR="00515CE0" w:rsidRDefault="00A40581">
            <w:pPr>
              <w:widowControl/>
              <w:adjustRightInd w:val="0"/>
              <w:snapToGrid w:val="0"/>
              <w:jc w:val="center"/>
              <w:rPr>
                <w:rFonts w:ascii="Times New Roman" w:eastAsia="微软雅黑" w:hAnsi="Times New Roman"/>
                <w:b/>
                <w:color w:val="000000"/>
                <w:sz w:val="15"/>
                <w:szCs w:val="15"/>
              </w:rPr>
            </w:pPr>
            <w:r>
              <w:rPr>
                <w:rFonts w:ascii="Times New Roman" w:eastAsia="微软雅黑" w:hAnsi="Times New Roman"/>
                <w:b/>
                <w:color w:val="000000"/>
                <w:sz w:val="15"/>
                <w:szCs w:val="15"/>
              </w:rPr>
              <w:t>本期工程允许排放浓度</w:t>
            </w:r>
            <w:r>
              <w:rPr>
                <w:rFonts w:ascii="Times New Roman" w:eastAsia="微软雅黑" w:hAnsi="Times New Roman"/>
                <w:b/>
                <w:color w:val="000000"/>
                <w:sz w:val="15"/>
                <w:szCs w:val="15"/>
              </w:rPr>
              <w:t>(3)</w:t>
            </w:r>
          </w:p>
        </w:tc>
        <w:tc>
          <w:tcPr>
            <w:tcW w:w="993" w:type="dxa"/>
            <w:tcMar>
              <w:left w:w="57" w:type="dxa"/>
              <w:right w:w="57" w:type="dxa"/>
            </w:tcMar>
            <w:vAlign w:val="center"/>
          </w:tcPr>
          <w:p w14:paraId="1C74D80C" w14:textId="77777777" w:rsidR="00515CE0" w:rsidRDefault="00A40581">
            <w:pPr>
              <w:widowControl/>
              <w:adjustRightInd w:val="0"/>
              <w:snapToGrid w:val="0"/>
              <w:jc w:val="center"/>
              <w:rPr>
                <w:rFonts w:ascii="Times New Roman" w:eastAsia="微软雅黑" w:hAnsi="Times New Roman"/>
                <w:b/>
                <w:color w:val="000000"/>
                <w:sz w:val="15"/>
                <w:szCs w:val="15"/>
              </w:rPr>
            </w:pPr>
            <w:r>
              <w:rPr>
                <w:rFonts w:ascii="Times New Roman" w:eastAsia="微软雅黑" w:hAnsi="Times New Roman"/>
                <w:b/>
                <w:color w:val="000000"/>
                <w:sz w:val="15"/>
                <w:szCs w:val="15"/>
              </w:rPr>
              <w:t>本期工程产生量</w:t>
            </w:r>
            <w:r>
              <w:rPr>
                <w:rFonts w:ascii="Times New Roman" w:eastAsia="微软雅黑" w:hAnsi="Times New Roman"/>
                <w:b/>
                <w:color w:val="000000"/>
                <w:sz w:val="15"/>
                <w:szCs w:val="15"/>
              </w:rPr>
              <w:t>(4)</w:t>
            </w:r>
          </w:p>
        </w:tc>
        <w:tc>
          <w:tcPr>
            <w:tcW w:w="1099" w:type="dxa"/>
            <w:gridSpan w:val="2"/>
            <w:tcMar>
              <w:left w:w="57" w:type="dxa"/>
              <w:right w:w="57" w:type="dxa"/>
            </w:tcMar>
            <w:vAlign w:val="center"/>
          </w:tcPr>
          <w:p w14:paraId="49910C5E" w14:textId="77777777" w:rsidR="00515CE0" w:rsidRDefault="00A40581">
            <w:pPr>
              <w:widowControl/>
              <w:adjustRightInd w:val="0"/>
              <w:snapToGrid w:val="0"/>
              <w:jc w:val="center"/>
              <w:rPr>
                <w:rFonts w:ascii="Times New Roman" w:eastAsia="微软雅黑" w:hAnsi="Times New Roman"/>
                <w:b/>
                <w:color w:val="000000"/>
                <w:sz w:val="15"/>
                <w:szCs w:val="15"/>
              </w:rPr>
            </w:pPr>
            <w:r>
              <w:rPr>
                <w:rFonts w:ascii="Times New Roman" w:eastAsia="微软雅黑" w:hAnsi="Times New Roman"/>
                <w:b/>
                <w:color w:val="000000"/>
                <w:sz w:val="15"/>
                <w:szCs w:val="15"/>
              </w:rPr>
              <w:t>本期工程自身削减量</w:t>
            </w:r>
            <w:r>
              <w:rPr>
                <w:rFonts w:ascii="Times New Roman" w:eastAsia="微软雅黑" w:hAnsi="Times New Roman"/>
                <w:b/>
                <w:color w:val="000000"/>
                <w:sz w:val="15"/>
                <w:szCs w:val="15"/>
              </w:rPr>
              <w:t>(5)</w:t>
            </w:r>
          </w:p>
        </w:tc>
        <w:tc>
          <w:tcPr>
            <w:tcW w:w="1137" w:type="dxa"/>
            <w:tcMar>
              <w:left w:w="57" w:type="dxa"/>
              <w:right w:w="57" w:type="dxa"/>
            </w:tcMar>
            <w:vAlign w:val="center"/>
          </w:tcPr>
          <w:p w14:paraId="5C9451FB" w14:textId="77777777" w:rsidR="00515CE0" w:rsidRDefault="00A40581">
            <w:pPr>
              <w:widowControl/>
              <w:adjustRightInd w:val="0"/>
              <w:snapToGrid w:val="0"/>
              <w:jc w:val="center"/>
              <w:rPr>
                <w:rFonts w:ascii="Times New Roman" w:eastAsia="微软雅黑" w:hAnsi="Times New Roman"/>
                <w:b/>
                <w:color w:val="000000"/>
                <w:sz w:val="15"/>
                <w:szCs w:val="15"/>
              </w:rPr>
            </w:pPr>
            <w:r>
              <w:rPr>
                <w:rFonts w:ascii="Times New Roman" w:eastAsia="微软雅黑" w:hAnsi="Times New Roman"/>
                <w:b/>
                <w:color w:val="000000"/>
                <w:sz w:val="15"/>
                <w:szCs w:val="15"/>
              </w:rPr>
              <w:t>本期工程实际排放量</w:t>
            </w:r>
            <w:r>
              <w:rPr>
                <w:rFonts w:ascii="Times New Roman" w:eastAsia="微软雅黑" w:hAnsi="Times New Roman"/>
                <w:b/>
                <w:color w:val="000000"/>
                <w:sz w:val="15"/>
                <w:szCs w:val="15"/>
              </w:rPr>
              <w:t>(6)</w:t>
            </w:r>
          </w:p>
        </w:tc>
        <w:tc>
          <w:tcPr>
            <w:tcW w:w="1189" w:type="dxa"/>
            <w:gridSpan w:val="3"/>
            <w:tcMar>
              <w:left w:w="57" w:type="dxa"/>
              <w:right w:w="57" w:type="dxa"/>
            </w:tcMar>
            <w:vAlign w:val="center"/>
          </w:tcPr>
          <w:p w14:paraId="4119F03C" w14:textId="77777777" w:rsidR="00515CE0" w:rsidRDefault="00A40581">
            <w:pPr>
              <w:widowControl/>
              <w:adjustRightInd w:val="0"/>
              <w:snapToGrid w:val="0"/>
              <w:jc w:val="center"/>
              <w:rPr>
                <w:rFonts w:ascii="Times New Roman" w:eastAsia="微软雅黑" w:hAnsi="Times New Roman"/>
                <w:b/>
                <w:color w:val="000000"/>
                <w:sz w:val="15"/>
                <w:szCs w:val="15"/>
              </w:rPr>
            </w:pPr>
            <w:r>
              <w:rPr>
                <w:rFonts w:ascii="Times New Roman" w:eastAsia="微软雅黑" w:hAnsi="Times New Roman"/>
                <w:b/>
                <w:color w:val="000000"/>
                <w:sz w:val="15"/>
                <w:szCs w:val="15"/>
              </w:rPr>
              <w:t>本期工程核定排放总量</w:t>
            </w:r>
            <w:r>
              <w:rPr>
                <w:rFonts w:ascii="Times New Roman" w:eastAsia="微软雅黑" w:hAnsi="Times New Roman"/>
                <w:b/>
                <w:color w:val="000000"/>
                <w:sz w:val="15"/>
                <w:szCs w:val="15"/>
              </w:rPr>
              <w:t>(7)</w:t>
            </w:r>
          </w:p>
        </w:tc>
        <w:tc>
          <w:tcPr>
            <w:tcW w:w="1593" w:type="dxa"/>
            <w:gridSpan w:val="2"/>
            <w:tcMar>
              <w:left w:w="57" w:type="dxa"/>
              <w:right w:w="57" w:type="dxa"/>
            </w:tcMar>
            <w:vAlign w:val="center"/>
          </w:tcPr>
          <w:p w14:paraId="1B2216C6" w14:textId="77777777" w:rsidR="00515CE0" w:rsidRDefault="00A40581">
            <w:pPr>
              <w:widowControl/>
              <w:adjustRightInd w:val="0"/>
              <w:snapToGrid w:val="0"/>
              <w:jc w:val="center"/>
              <w:rPr>
                <w:rFonts w:ascii="Times New Roman" w:eastAsia="微软雅黑" w:hAnsi="Times New Roman"/>
                <w:b/>
                <w:color w:val="000000"/>
                <w:sz w:val="15"/>
                <w:szCs w:val="15"/>
              </w:rPr>
            </w:pPr>
            <w:r>
              <w:rPr>
                <w:rFonts w:ascii="Times New Roman" w:eastAsia="微软雅黑" w:hAnsi="Times New Roman"/>
                <w:b/>
                <w:color w:val="000000"/>
                <w:sz w:val="15"/>
                <w:szCs w:val="15"/>
              </w:rPr>
              <w:t>本期工程</w:t>
            </w:r>
            <w:r>
              <w:rPr>
                <w:rFonts w:ascii="Times New Roman" w:eastAsia="微软雅黑" w:hAnsi="Times New Roman"/>
                <w:b/>
                <w:color w:val="000000"/>
                <w:sz w:val="15"/>
                <w:szCs w:val="15"/>
              </w:rPr>
              <w:t>“</w:t>
            </w:r>
            <w:r>
              <w:rPr>
                <w:rFonts w:ascii="Times New Roman" w:eastAsia="微软雅黑" w:hAnsi="Times New Roman"/>
                <w:b/>
                <w:color w:val="000000"/>
                <w:sz w:val="15"/>
                <w:szCs w:val="15"/>
              </w:rPr>
              <w:t>以新带老</w:t>
            </w:r>
            <w:r>
              <w:rPr>
                <w:rFonts w:ascii="Times New Roman" w:eastAsia="微软雅黑" w:hAnsi="Times New Roman"/>
                <w:b/>
                <w:color w:val="000000"/>
                <w:sz w:val="15"/>
                <w:szCs w:val="15"/>
              </w:rPr>
              <w:t>”</w:t>
            </w:r>
            <w:r>
              <w:rPr>
                <w:rFonts w:ascii="Times New Roman" w:eastAsia="微软雅黑" w:hAnsi="Times New Roman"/>
                <w:b/>
                <w:color w:val="000000"/>
                <w:sz w:val="15"/>
                <w:szCs w:val="15"/>
              </w:rPr>
              <w:t>削减量</w:t>
            </w:r>
            <w:r>
              <w:rPr>
                <w:rFonts w:ascii="Times New Roman" w:eastAsia="微软雅黑" w:hAnsi="Times New Roman"/>
                <w:b/>
                <w:color w:val="000000"/>
                <w:sz w:val="15"/>
                <w:szCs w:val="15"/>
              </w:rPr>
              <w:t>(8)</w:t>
            </w:r>
          </w:p>
        </w:tc>
        <w:tc>
          <w:tcPr>
            <w:tcW w:w="1027" w:type="dxa"/>
            <w:gridSpan w:val="2"/>
            <w:tcMar>
              <w:left w:w="57" w:type="dxa"/>
              <w:right w:w="57" w:type="dxa"/>
            </w:tcMar>
            <w:vAlign w:val="center"/>
          </w:tcPr>
          <w:p w14:paraId="05D06FC4" w14:textId="77777777" w:rsidR="00515CE0" w:rsidRDefault="00A40581">
            <w:pPr>
              <w:widowControl/>
              <w:adjustRightInd w:val="0"/>
              <w:snapToGrid w:val="0"/>
              <w:jc w:val="center"/>
              <w:rPr>
                <w:rFonts w:ascii="Times New Roman" w:eastAsia="微软雅黑" w:hAnsi="Times New Roman"/>
                <w:b/>
                <w:color w:val="000000"/>
                <w:sz w:val="15"/>
                <w:szCs w:val="15"/>
              </w:rPr>
            </w:pPr>
            <w:r>
              <w:rPr>
                <w:rFonts w:ascii="Times New Roman" w:eastAsia="微软雅黑" w:hAnsi="Times New Roman"/>
                <w:b/>
                <w:color w:val="000000"/>
                <w:sz w:val="15"/>
                <w:szCs w:val="15"/>
              </w:rPr>
              <w:t>全厂实际排放总量</w:t>
            </w:r>
            <w:r>
              <w:rPr>
                <w:rFonts w:ascii="Times New Roman" w:eastAsia="微软雅黑" w:hAnsi="Times New Roman"/>
                <w:b/>
                <w:color w:val="000000"/>
                <w:sz w:val="15"/>
                <w:szCs w:val="15"/>
              </w:rPr>
              <w:t>(9)</w:t>
            </w:r>
          </w:p>
        </w:tc>
        <w:tc>
          <w:tcPr>
            <w:tcW w:w="1244" w:type="dxa"/>
            <w:gridSpan w:val="3"/>
            <w:tcMar>
              <w:left w:w="57" w:type="dxa"/>
              <w:right w:w="57" w:type="dxa"/>
            </w:tcMar>
            <w:vAlign w:val="center"/>
          </w:tcPr>
          <w:p w14:paraId="285C70C5" w14:textId="77777777" w:rsidR="00515CE0" w:rsidRDefault="00A40581">
            <w:pPr>
              <w:widowControl/>
              <w:adjustRightInd w:val="0"/>
              <w:snapToGrid w:val="0"/>
              <w:jc w:val="center"/>
              <w:rPr>
                <w:rFonts w:ascii="Times New Roman" w:eastAsia="微软雅黑" w:hAnsi="Times New Roman"/>
                <w:b/>
                <w:color w:val="000000"/>
                <w:sz w:val="15"/>
                <w:szCs w:val="15"/>
              </w:rPr>
            </w:pPr>
            <w:r>
              <w:rPr>
                <w:rFonts w:ascii="Times New Roman" w:eastAsia="微软雅黑" w:hAnsi="Times New Roman"/>
                <w:b/>
                <w:color w:val="000000"/>
                <w:sz w:val="15"/>
                <w:szCs w:val="15"/>
              </w:rPr>
              <w:t>全厂核定排放总量</w:t>
            </w:r>
            <w:r>
              <w:rPr>
                <w:rFonts w:ascii="Times New Roman" w:eastAsia="微软雅黑" w:hAnsi="Times New Roman"/>
                <w:b/>
                <w:color w:val="000000"/>
                <w:sz w:val="15"/>
                <w:szCs w:val="15"/>
              </w:rPr>
              <w:t>(10)</w:t>
            </w:r>
          </w:p>
        </w:tc>
        <w:tc>
          <w:tcPr>
            <w:tcW w:w="1102" w:type="dxa"/>
            <w:tcMar>
              <w:left w:w="57" w:type="dxa"/>
              <w:right w:w="57" w:type="dxa"/>
            </w:tcMar>
            <w:vAlign w:val="center"/>
          </w:tcPr>
          <w:p w14:paraId="7D5F02BD" w14:textId="77777777" w:rsidR="00515CE0" w:rsidRDefault="00A40581">
            <w:pPr>
              <w:widowControl/>
              <w:adjustRightInd w:val="0"/>
              <w:snapToGrid w:val="0"/>
              <w:jc w:val="center"/>
              <w:rPr>
                <w:rFonts w:ascii="Times New Roman" w:eastAsia="微软雅黑" w:hAnsi="Times New Roman"/>
                <w:b/>
                <w:color w:val="000000"/>
                <w:sz w:val="15"/>
                <w:szCs w:val="15"/>
              </w:rPr>
            </w:pPr>
            <w:r>
              <w:rPr>
                <w:rFonts w:ascii="Times New Roman" w:eastAsia="微软雅黑" w:hAnsi="Times New Roman"/>
                <w:b/>
                <w:color w:val="000000"/>
                <w:sz w:val="15"/>
                <w:szCs w:val="15"/>
              </w:rPr>
              <w:t>区域平衡替代削减量</w:t>
            </w:r>
            <w:r>
              <w:rPr>
                <w:rFonts w:ascii="Times New Roman" w:eastAsia="微软雅黑" w:hAnsi="Times New Roman"/>
                <w:b/>
                <w:color w:val="000000"/>
                <w:sz w:val="15"/>
                <w:szCs w:val="15"/>
              </w:rPr>
              <w:t>(11)</w:t>
            </w:r>
          </w:p>
        </w:tc>
        <w:tc>
          <w:tcPr>
            <w:tcW w:w="794" w:type="dxa"/>
            <w:tcMar>
              <w:left w:w="57" w:type="dxa"/>
              <w:right w:w="57" w:type="dxa"/>
            </w:tcMar>
            <w:vAlign w:val="center"/>
          </w:tcPr>
          <w:p w14:paraId="40F9104F" w14:textId="77777777" w:rsidR="00515CE0" w:rsidRDefault="00A40581">
            <w:pPr>
              <w:widowControl/>
              <w:adjustRightInd w:val="0"/>
              <w:snapToGrid w:val="0"/>
              <w:jc w:val="center"/>
              <w:rPr>
                <w:rFonts w:ascii="Times New Roman" w:eastAsia="微软雅黑" w:hAnsi="Times New Roman"/>
                <w:b/>
                <w:color w:val="000000"/>
                <w:sz w:val="15"/>
                <w:szCs w:val="15"/>
              </w:rPr>
            </w:pPr>
            <w:r>
              <w:rPr>
                <w:rFonts w:ascii="Times New Roman" w:eastAsia="微软雅黑" w:hAnsi="Times New Roman"/>
                <w:b/>
                <w:color w:val="000000"/>
                <w:sz w:val="15"/>
                <w:szCs w:val="15"/>
              </w:rPr>
              <w:t>排放增减量</w:t>
            </w:r>
            <w:r>
              <w:rPr>
                <w:rFonts w:ascii="Times New Roman" w:eastAsia="微软雅黑" w:hAnsi="Times New Roman"/>
                <w:b/>
                <w:color w:val="000000"/>
                <w:sz w:val="15"/>
                <w:szCs w:val="15"/>
              </w:rPr>
              <w:t>(12)</w:t>
            </w:r>
          </w:p>
        </w:tc>
      </w:tr>
      <w:tr w:rsidR="00515CE0" w14:paraId="1B8350FB" w14:textId="77777777">
        <w:trPr>
          <w:cantSplit/>
          <w:trHeight w:val="143"/>
          <w:jc w:val="center"/>
        </w:trPr>
        <w:tc>
          <w:tcPr>
            <w:tcW w:w="598" w:type="dxa"/>
            <w:gridSpan w:val="2"/>
            <w:vMerge/>
            <w:tcMar>
              <w:left w:w="57" w:type="dxa"/>
              <w:right w:w="57" w:type="dxa"/>
            </w:tcMar>
            <w:vAlign w:val="center"/>
          </w:tcPr>
          <w:p w14:paraId="726BB63B" w14:textId="77777777" w:rsidR="00515CE0" w:rsidRDefault="00515CE0">
            <w:pPr>
              <w:widowControl/>
              <w:adjustRightInd w:val="0"/>
              <w:snapToGrid w:val="0"/>
              <w:jc w:val="center"/>
              <w:rPr>
                <w:rFonts w:ascii="Times New Roman" w:eastAsia="微软雅黑" w:hAnsi="Times New Roman"/>
                <w:b/>
                <w:color w:val="000000"/>
                <w:sz w:val="15"/>
                <w:szCs w:val="15"/>
              </w:rPr>
            </w:pPr>
          </w:p>
        </w:tc>
        <w:tc>
          <w:tcPr>
            <w:tcW w:w="1796" w:type="dxa"/>
            <w:gridSpan w:val="2"/>
            <w:tcMar>
              <w:left w:w="57" w:type="dxa"/>
              <w:right w:w="57" w:type="dxa"/>
            </w:tcMar>
            <w:vAlign w:val="center"/>
          </w:tcPr>
          <w:p w14:paraId="293AF723" w14:textId="77777777" w:rsidR="00515CE0" w:rsidRDefault="00A40581">
            <w:pPr>
              <w:widowControl/>
              <w:adjustRightInd w:val="0"/>
              <w:snapToGrid w:val="0"/>
              <w:jc w:val="center"/>
              <w:rPr>
                <w:rFonts w:ascii="Times New Roman" w:eastAsia="微软雅黑" w:hAnsi="Times New Roman"/>
                <w:b/>
                <w:color w:val="000000"/>
                <w:sz w:val="15"/>
                <w:szCs w:val="15"/>
              </w:rPr>
            </w:pPr>
            <w:r>
              <w:rPr>
                <w:rFonts w:ascii="Times New Roman" w:eastAsia="微软雅黑" w:hAnsi="Times New Roman"/>
                <w:b/>
                <w:color w:val="000000"/>
                <w:sz w:val="15"/>
                <w:szCs w:val="15"/>
              </w:rPr>
              <w:t>废水</w:t>
            </w:r>
          </w:p>
        </w:tc>
        <w:tc>
          <w:tcPr>
            <w:tcW w:w="828" w:type="dxa"/>
            <w:tcMar>
              <w:left w:w="57" w:type="dxa"/>
              <w:right w:w="57" w:type="dxa"/>
            </w:tcMar>
            <w:vAlign w:val="center"/>
          </w:tcPr>
          <w:p w14:paraId="5627BD60" w14:textId="77777777" w:rsidR="00515CE0" w:rsidRDefault="00A40581">
            <w:pPr>
              <w:widowControl/>
              <w:adjustRightInd w:val="0"/>
              <w:snapToGrid w:val="0"/>
              <w:jc w:val="center"/>
              <w:rPr>
                <w:rFonts w:ascii="Times New Roman" w:eastAsia="微软雅黑" w:hAnsi="Times New Roman"/>
                <w:bCs/>
                <w:color w:val="000000"/>
                <w:sz w:val="15"/>
                <w:szCs w:val="15"/>
              </w:rPr>
            </w:pPr>
            <w:r>
              <w:rPr>
                <w:rFonts w:ascii="Times New Roman" w:eastAsia="微软雅黑" w:hAnsi="Times New Roman" w:hint="eastAsia"/>
                <w:bCs/>
                <w:color w:val="000000"/>
                <w:sz w:val="15"/>
                <w:szCs w:val="15"/>
              </w:rPr>
              <w:t>/</w:t>
            </w:r>
          </w:p>
        </w:tc>
        <w:tc>
          <w:tcPr>
            <w:tcW w:w="1379" w:type="dxa"/>
            <w:tcMar>
              <w:left w:w="57" w:type="dxa"/>
              <w:right w:w="57" w:type="dxa"/>
            </w:tcMar>
            <w:vAlign w:val="center"/>
          </w:tcPr>
          <w:p w14:paraId="4D98E68A" w14:textId="77777777" w:rsidR="00515CE0" w:rsidRDefault="00A40581">
            <w:pPr>
              <w:widowControl/>
              <w:adjustRightInd w:val="0"/>
              <w:snapToGrid w:val="0"/>
              <w:jc w:val="center"/>
              <w:rPr>
                <w:rFonts w:ascii="Times New Roman" w:eastAsia="微软雅黑" w:hAnsi="Times New Roman"/>
                <w:bCs/>
                <w:color w:val="000000"/>
                <w:sz w:val="15"/>
                <w:szCs w:val="15"/>
              </w:rPr>
            </w:pPr>
            <w:r>
              <w:rPr>
                <w:rFonts w:ascii="Times New Roman" w:eastAsia="微软雅黑" w:hAnsi="Times New Roman" w:hint="eastAsia"/>
                <w:bCs/>
                <w:color w:val="000000"/>
                <w:sz w:val="15"/>
                <w:szCs w:val="15"/>
              </w:rPr>
              <w:t>/</w:t>
            </w:r>
          </w:p>
        </w:tc>
        <w:tc>
          <w:tcPr>
            <w:tcW w:w="1097" w:type="dxa"/>
            <w:tcMar>
              <w:left w:w="57" w:type="dxa"/>
              <w:right w:w="57" w:type="dxa"/>
            </w:tcMar>
            <w:vAlign w:val="center"/>
          </w:tcPr>
          <w:p w14:paraId="7DD10DBA" w14:textId="77777777" w:rsidR="00515CE0" w:rsidRDefault="00A40581">
            <w:pPr>
              <w:widowControl/>
              <w:adjustRightInd w:val="0"/>
              <w:snapToGrid w:val="0"/>
              <w:jc w:val="center"/>
              <w:rPr>
                <w:rFonts w:ascii="Times New Roman" w:eastAsia="微软雅黑" w:hAnsi="Times New Roman"/>
                <w:bCs/>
                <w:color w:val="000000"/>
                <w:sz w:val="15"/>
                <w:szCs w:val="15"/>
              </w:rPr>
            </w:pPr>
            <w:r>
              <w:rPr>
                <w:rFonts w:ascii="Times New Roman" w:eastAsia="微软雅黑" w:hAnsi="Times New Roman" w:hint="eastAsia"/>
                <w:bCs/>
                <w:color w:val="000000"/>
                <w:sz w:val="15"/>
                <w:szCs w:val="15"/>
              </w:rPr>
              <w:t>/</w:t>
            </w:r>
          </w:p>
        </w:tc>
        <w:tc>
          <w:tcPr>
            <w:tcW w:w="993" w:type="dxa"/>
            <w:tcMar>
              <w:left w:w="57" w:type="dxa"/>
              <w:right w:w="57" w:type="dxa"/>
            </w:tcMar>
            <w:vAlign w:val="center"/>
          </w:tcPr>
          <w:p w14:paraId="5808915B" w14:textId="77777777" w:rsidR="00515CE0" w:rsidRDefault="00A40581">
            <w:pPr>
              <w:widowControl/>
              <w:adjustRightInd w:val="0"/>
              <w:snapToGrid w:val="0"/>
              <w:jc w:val="center"/>
              <w:rPr>
                <w:rFonts w:ascii="Times New Roman" w:eastAsia="微软雅黑" w:hAnsi="Times New Roman"/>
                <w:bCs/>
                <w:color w:val="000000"/>
                <w:sz w:val="15"/>
                <w:szCs w:val="15"/>
              </w:rPr>
            </w:pPr>
            <w:r>
              <w:rPr>
                <w:rFonts w:ascii="Times New Roman" w:eastAsia="微软雅黑" w:hAnsi="Times New Roman" w:hint="eastAsia"/>
                <w:bCs/>
                <w:color w:val="000000"/>
                <w:sz w:val="15"/>
                <w:szCs w:val="15"/>
              </w:rPr>
              <w:t>/</w:t>
            </w:r>
          </w:p>
        </w:tc>
        <w:tc>
          <w:tcPr>
            <w:tcW w:w="1099" w:type="dxa"/>
            <w:gridSpan w:val="2"/>
            <w:tcMar>
              <w:left w:w="57" w:type="dxa"/>
              <w:right w:w="57" w:type="dxa"/>
            </w:tcMar>
            <w:vAlign w:val="center"/>
          </w:tcPr>
          <w:p w14:paraId="5BBD2267" w14:textId="77777777" w:rsidR="00515CE0" w:rsidRDefault="00A40581">
            <w:pPr>
              <w:widowControl/>
              <w:adjustRightInd w:val="0"/>
              <w:snapToGrid w:val="0"/>
              <w:jc w:val="center"/>
              <w:rPr>
                <w:rFonts w:ascii="Times New Roman" w:eastAsia="微软雅黑" w:hAnsi="Times New Roman"/>
                <w:bCs/>
                <w:color w:val="000000"/>
                <w:sz w:val="15"/>
                <w:szCs w:val="15"/>
              </w:rPr>
            </w:pPr>
            <w:r>
              <w:rPr>
                <w:rFonts w:ascii="Times New Roman" w:eastAsia="微软雅黑" w:hAnsi="Times New Roman" w:hint="eastAsia"/>
                <w:bCs/>
                <w:color w:val="000000"/>
                <w:sz w:val="15"/>
                <w:szCs w:val="15"/>
              </w:rPr>
              <w:t>/</w:t>
            </w:r>
          </w:p>
        </w:tc>
        <w:tc>
          <w:tcPr>
            <w:tcW w:w="1137" w:type="dxa"/>
            <w:tcMar>
              <w:left w:w="57" w:type="dxa"/>
              <w:right w:w="57" w:type="dxa"/>
            </w:tcMar>
            <w:vAlign w:val="center"/>
          </w:tcPr>
          <w:p w14:paraId="01DDBB2A" w14:textId="77777777" w:rsidR="00515CE0" w:rsidRDefault="00A40581">
            <w:pPr>
              <w:widowControl/>
              <w:adjustRightInd w:val="0"/>
              <w:snapToGrid w:val="0"/>
              <w:jc w:val="center"/>
              <w:rPr>
                <w:rFonts w:ascii="Times New Roman" w:eastAsia="微软雅黑" w:hAnsi="Times New Roman"/>
                <w:bCs/>
                <w:color w:val="000000"/>
                <w:sz w:val="15"/>
                <w:szCs w:val="15"/>
              </w:rPr>
            </w:pPr>
            <w:r>
              <w:rPr>
                <w:rFonts w:ascii="Times New Roman" w:eastAsia="微软雅黑" w:hAnsi="Times New Roman" w:hint="eastAsia"/>
                <w:bCs/>
                <w:color w:val="000000"/>
                <w:sz w:val="15"/>
                <w:szCs w:val="15"/>
              </w:rPr>
              <w:t>/</w:t>
            </w:r>
          </w:p>
        </w:tc>
        <w:tc>
          <w:tcPr>
            <w:tcW w:w="1189" w:type="dxa"/>
            <w:gridSpan w:val="3"/>
            <w:tcMar>
              <w:left w:w="57" w:type="dxa"/>
              <w:right w:w="57" w:type="dxa"/>
            </w:tcMar>
            <w:vAlign w:val="center"/>
          </w:tcPr>
          <w:p w14:paraId="3261E365" w14:textId="77777777" w:rsidR="00515CE0" w:rsidRDefault="00A40581">
            <w:pPr>
              <w:widowControl/>
              <w:adjustRightInd w:val="0"/>
              <w:snapToGrid w:val="0"/>
              <w:jc w:val="center"/>
              <w:rPr>
                <w:rFonts w:ascii="Times New Roman" w:eastAsia="微软雅黑" w:hAnsi="Times New Roman"/>
                <w:bCs/>
                <w:color w:val="000000"/>
                <w:sz w:val="15"/>
                <w:szCs w:val="15"/>
              </w:rPr>
            </w:pPr>
            <w:r>
              <w:rPr>
                <w:rFonts w:ascii="Times New Roman" w:eastAsia="微软雅黑" w:hAnsi="Times New Roman" w:hint="eastAsia"/>
                <w:bCs/>
                <w:color w:val="000000"/>
                <w:sz w:val="15"/>
                <w:szCs w:val="15"/>
              </w:rPr>
              <w:t>/</w:t>
            </w:r>
          </w:p>
        </w:tc>
        <w:tc>
          <w:tcPr>
            <w:tcW w:w="1593" w:type="dxa"/>
            <w:gridSpan w:val="2"/>
            <w:tcMar>
              <w:left w:w="57" w:type="dxa"/>
              <w:right w:w="57" w:type="dxa"/>
            </w:tcMar>
            <w:vAlign w:val="center"/>
          </w:tcPr>
          <w:p w14:paraId="705D68D1" w14:textId="77777777" w:rsidR="00515CE0" w:rsidRDefault="00A40581">
            <w:pPr>
              <w:widowControl/>
              <w:adjustRightInd w:val="0"/>
              <w:snapToGrid w:val="0"/>
              <w:jc w:val="center"/>
              <w:rPr>
                <w:rFonts w:ascii="Times New Roman" w:eastAsia="微软雅黑" w:hAnsi="Times New Roman"/>
                <w:bCs/>
                <w:color w:val="000000"/>
                <w:sz w:val="15"/>
                <w:szCs w:val="15"/>
              </w:rPr>
            </w:pPr>
            <w:r>
              <w:rPr>
                <w:rFonts w:ascii="Times New Roman" w:eastAsia="微软雅黑" w:hAnsi="Times New Roman" w:hint="eastAsia"/>
                <w:bCs/>
                <w:color w:val="000000"/>
                <w:sz w:val="15"/>
                <w:szCs w:val="15"/>
              </w:rPr>
              <w:t>/</w:t>
            </w:r>
          </w:p>
        </w:tc>
        <w:tc>
          <w:tcPr>
            <w:tcW w:w="1027" w:type="dxa"/>
            <w:gridSpan w:val="2"/>
            <w:tcMar>
              <w:left w:w="57" w:type="dxa"/>
              <w:right w:w="57" w:type="dxa"/>
            </w:tcMar>
            <w:vAlign w:val="center"/>
          </w:tcPr>
          <w:p w14:paraId="4A8B0393" w14:textId="77777777" w:rsidR="00515CE0" w:rsidRDefault="00A40581">
            <w:pPr>
              <w:widowControl/>
              <w:adjustRightInd w:val="0"/>
              <w:snapToGrid w:val="0"/>
              <w:jc w:val="center"/>
              <w:rPr>
                <w:rFonts w:ascii="Times New Roman" w:eastAsia="微软雅黑" w:hAnsi="Times New Roman"/>
                <w:bCs/>
                <w:color w:val="000000"/>
                <w:sz w:val="15"/>
                <w:szCs w:val="15"/>
              </w:rPr>
            </w:pPr>
            <w:r>
              <w:rPr>
                <w:rFonts w:ascii="Times New Roman" w:eastAsia="微软雅黑" w:hAnsi="Times New Roman" w:hint="eastAsia"/>
                <w:bCs/>
                <w:color w:val="000000"/>
                <w:sz w:val="15"/>
                <w:szCs w:val="15"/>
              </w:rPr>
              <w:t>/</w:t>
            </w:r>
          </w:p>
        </w:tc>
        <w:tc>
          <w:tcPr>
            <w:tcW w:w="1244" w:type="dxa"/>
            <w:gridSpan w:val="3"/>
            <w:tcMar>
              <w:left w:w="57" w:type="dxa"/>
              <w:right w:w="57" w:type="dxa"/>
            </w:tcMar>
            <w:vAlign w:val="center"/>
          </w:tcPr>
          <w:p w14:paraId="5214FCBC" w14:textId="77777777" w:rsidR="00515CE0" w:rsidRDefault="00A40581">
            <w:pPr>
              <w:widowControl/>
              <w:adjustRightInd w:val="0"/>
              <w:snapToGrid w:val="0"/>
              <w:jc w:val="center"/>
              <w:rPr>
                <w:rFonts w:ascii="Times New Roman" w:eastAsia="微软雅黑" w:hAnsi="Times New Roman"/>
                <w:bCs/>
                <w:color w:val="000000"/>
                <w:sz w:val="15"/>
                <w:szCs w:val="15"/>
              </w:rPr>
            </w:pPr>
            <w:r>
              <w:rPr>
                <w:rFonts w:ascii="Times New Roman" w:eastAsia="微软雅黑" w:hAnsi="Times New Roman" w:hint="eastAsia"/>
                <w:bCs/>
                <w:color w:val="000000"/>
                <w:sz w:val="15"/>
                <w:szCs w:val="15"/>
              </w:rPr>
              <w:t>/</w:t>
            </w:r>
          </w:p>
        </w:tc>
        <w:tc>
          <w:tcPr>
            <w:tcW w:w="1102" w:type="dxa"/>
            <w:tcMar>
              <w:left w:w="57" w:type="dxa"/>
              <w:right w:w="57" w:type="dxa"/>
            </w:tcMar>
            <w:vAlign w:val="center"/>
          </w:tcPr>
          <w:p w14:paraId="0A30AC70" w14:textId="77777777" w:rsidR="00515CE0" w:rsidRDefault="00A40581">
            <w:pPr>
              <w:widowControl/>
              <w:adjustRightInd w:val="0"/>
              <w:snapToGrid w:val="0"/>
              <w:jc w:val="center"/>
              <w:rPr>
                <w:rFonts w:ascii="Times New Roman" w:eastAsia="微软雅黑" w:hAnsi="Times New Roman"/>
                <w:bCs/>
                <w:color w:val="000000"/>
                <w:sz w:val="15"/>
                <w:szCs w:val="15"/>
              </w:rPr>
            </w:pPr>
            <w:r>
              <w:rPr>
                <w:rFonts w:ascii="Times New Roman" w:eastAsia="微软雅黑" w:hAnsi="Times New Roman" w:hint="eastAsia"/>
                <w:bCs/>
                <w:color w:val="000000"/>
                <w:sz w:val="15"/>
                <w:szCs w:val="15"/>
              </w:rPr>
              <w:t>/</w:t>
            </w:r>
          </w:p>
        </w:tc>
        <w:tc>
          <w:tcPr>
            <w:tcW w:w="794" w:type="dxa"/>
            <w:tcMar>
              <w:left w:w="57" w:type="dxa"/>
              <w:right w:w="57" w:type="dxa"/>
            </w:tcMar>
            <w:vAlign w:val="center"/>
          </w:tcPr>
          <w:p w14:paraId="08540CFF" w14:textId="77777777" w:rsidR="00515CE0" w:rsidRDefault="00A40581">
            <w:pPr>
              <w:widowControl/>
              <w:adjustRightInd w:val="0"/>
              <w:snapToGrid w:val="0"/>
              <w:jc w:val="center"/>
              <w:rPr>
                <w:rFonts w:ascii="Times New Roman" w:eastAsia="微软雅黑" w:hAnsi="Times New Roman"/>
                <w:bCs/>
                <w:color w:val="000000"/>
                <w:sz w:val="15"/>
                <w:szCs w:val="15"/>
              </w:rPr>
            </w:pPr>
            <w:r>
              <w:rPr>
                <w:rFonts w:ascii="Times New Roman" w:eastAsia="微软雅黑" w:hAnsi="Times New Roman" w:hint="eastAsia"/>
                <w:bCs/>
                <w:color w:val="000000"/>
                <w:sz w:val="15"/>
                <w:szCs w:val="15"/>
              </w:rPr>
              <w:t>/</w:t>
            </w:r>
          </w:p>
        </w:tc>
      </w:tr>
      <w:tr w:rsidR="00515CE0" w14:paraId="030C414D" w14:textId="77777777">
        <w:trPr>
          <w:cantSplit/>
          <w:trHeight w:val="23"/>
          <w:jc w:val="center"/>
        </w:trPr>
        <w:tc>
          <w:tcPr>
            <w:tcW w:w="598" w:type="dxa"/>
            <w:gridSpan w:val="2"/>
            <w:vMerge/>
            <w:tcMar>
              <w:left w:w="57" w:type="dxa"/>
              <w:right w:w="57" w:type="dxa"/>
            </w:tcMar>
            <w:vAlign w:val="center"/>
          </w:tcPr>
          <w:p w14:paraId="17C66575" w14:textId="77777777" w:rsidR="00515CE0" w:rsidRDefault="00515CE0">
            <w:pPr>
              <w:widowControl/>
              <w:adjustRightInd w:val="0"/>
              <w:snapToGrid w:val="0"/>
              <w:jc w:val="center"/>
              <w:rPr>
                <w:rFonts w:ascii="Times New Roman" w:eastAsia="微软雅黑" w:hAnsi="Times New Roman"/>
                <w:b/>
                <w:color w:val="000000"/>
                <w:sz w:val="15"/>
                <w:szCs w:val="15"/>
              </w:rPr>
            </w:pPr>
          </w:p>
        </w:tc>
        <w:tc>
          <w:tcPr>
            <w:tcW w:w="1796" w:type="dxa"/>
            <w:gridSpan w:val="2"/>
            <w:tcMar>
              <w:left w:w="57" w:type="dxa"/>
              <w:right w:w="57" w:type="dxa"/>
            </w:tcMar>
            <w:vAlign w:val="center"/>
          </w:tcPr>
          <w:p w14:paraId="312EFCCA" w14:textId="77777777" w:rsidR="00515CE0" w:rsidRDefault="00A40581">
            <w:pPr>
              <w:widowControl/>
              <w:adjustRightInd w:val="0"/>
              <w:snapToGrid w:val="0"/>
              <w:jc w:val="center"/>
              <w:rPr>
                <w:rFonts w:ascii="Times New Roman" w:eastAsia="微软雅黑" w:hAnsi="Times New Roman"/>
                <w:b/>
                <w:color w:val="000000"/>
                <w:sz w:val="15"/>
                <w:szCs w:val="15"/>
              </w:rPr>
            </w:pPr>
            <w:r>
              <w:rPr>
                <w:rFonts w:ascii="Times New Roman" w:eastAsia="微软雅黑" w:hAnsi="Times New Roman"/>
                <w:b/>
                <w:color w:val="000000"/>
                <w:sz w:val="15"/>
                <w:szCs w:val="15"/>
              </w:rPr>
              <w:t>化学需氧量</w:t>
            </w:r>
          </w:p>
        </w:tc>
        <w:tc>
          <w:tcPr>
            <w:tcW w:w="828" w:type="dxa"/>
            <w:tcMar>
              <w:left w:w="57" w:type="dxa"/>
              <w:right w:w="57" w:type="dxa"/>
            </w:tcMar>
            <w:vAlign w:val="center"/>
          </w:tcPr>
          <w:p w14:paraId="72A4AF91" w14:textId="77777777" w:rsidR="00515CE0" w:rsidRDefault="00A40581">
            <w:pPr>
              <w:widowControl/>
              <w:adjustRightInd w:val="0"/>
              <w:snapToGrid w:val="0"/>
              <w:jc w:val="center"/>
              <w:rPr>
                <w:rFonts w:ascii="Times New Roman" w:eastAsia="微软雅黑" w:hAnsi="Times New Roman"/>
                <w:bCs/>
                <w:color w:val="000000"/>
                <w:sz w:val="15"/>
                <w:szCs w:val="15"/>
              </w:rPr>
            </w:pPr>
            <w:r>
              <w:rPr>
                <w:rFonts w:ascii="Times New Roman" w:eastAsia="微软雅黑" w:hAnsi="Times New Roman" w:hint="eastAsia"/>
                <w:bCs/>
                <w:color w:val="000000"/>
                <w:sz w:val="15"/>
                <w:szCs w:val="15"/>
              </w:rPr>
              <w:t>/</w:t>
            </w:r>
          </w:p>
        </w:tc>
        <w:tc>
          <w:tcPr>
            <w:tcW w:w="1379" w:type="dxa"/>
            <w:tcMar>
              <w:left w:w="57" w:type="dxa"/>
              <w:right w:w="57" w:type="dxa"/>
            </w:tcMar>
            <w:vAlign w:val="center"/>
          </w:tcPr>
          <w:p w14:paraId="32F033E1" w14:textId="77777777" w:rsidR="00515CE0" w:rsidRDefault="00A40581">
            <w:pPr>
              <w:widowControl/>
              <w:adjustRightInd w:val="0"/>
              <w:snapToGrid w:val="0"/>
              <w:jc w:val="center"/>
              <w:rPr>
                <w:rFonts w:ascii="Times New Roman" w:eastAsia="微软雅黑" w:hAnsi="Times New Roman"/>
                <w:bCs/>
                <w:color w:val="000000"/>
                <w:sz w:val="15"/>
                <w:szCs w:val="15"/>
              </w:rPr>
            </w:pPr>
            <w:r>
              <w:rPr>
                <w:rFonts w:ascii="Times New Roman" w:eastAsia="微软雅黑" w:hAnsi="Times New Roman" w:hint="eastAsia"/>
                <w:bCs/>
                <w:color w:val="000000"/>
                <w:sz w:val="15"/>
                <w:szCs w:val="15"/>
              </w:rPr>
              <w:t>/</w:t>
            </w:r>
          </w:p>
        </w:tc>
        <w:tc>
          <w:tcPr>
            <w:tcW w:w="1097" w:type="dxa"/>
            <w:tcMar>
              <w:left w:w="57" w:type="dxa"/>
              <w:right w:w="57" w:type="dxa"/>
            </w:tcMar>
            <w:vAlign w:val="center"/>
          </w:tcPr>
          <w:p w14:paraId="44030F49" w14:textId="77777777" w:rsidR="00515CE0" w:rsidRDefault="00A40581">
            <w:pPr>
              <w:widowControl/>
              <w:adjustRightInd w:val="0"/>
              <w:snapToGrid w:val="0"/>
              <w:jc w:val="center"/>
              <w:rPr>
                <w:rFonts w:ascii="Times New Roman" w:eastAsia="微软雅黑" w:hAnsi="Times New Roman"/>
                <w:bCs/>
                <w:color w:val="000000"/>
                <w:sz w:val="15"/>
                <w:szCs w:val="15"/>
              </w:rPr>
            </w:pPr>
            <w:r>
              <w:rPr>
                <w:rFonts w:ascii="Times New Roman" w:eastAsia="微软雅黑" w:hAnsi="Times New Roman" w:hint="eastAsia"/>
                <w:bCs/>
                <w:color w:val="000000"/>
                <w:sz w:val="15"/>
                <w:szCs w:val="15"/>
              </w:rPr>
              <w:t>/</w:t>
            </w:r>
          </w:p>
        </w:tc>
        <w:tc>
          <w:tcPr>
            <w:tcW w:w="993" w:type="dxa"/>
            <w:tcMar>
              <w:left w:w="57" w:type="dxa"/>
              <w:right w:w="57" w:type="dxa"/>
            </w:tcMar>
            <w:vAlign w:val="center"/>
          </w:tcPr>
          <w:p w14:paraId="446E4779" w14:textId="77777777" w:rsidR="00515CE0" w:rsidRDefault="00A40581">
            <w:pPr>
              <w:widowControl/>
              <w:adjustRightInd w:val="0"/>
              <w:snapToGrid w:val="0"/>
              <w:jc w:val="center"/>
              <w:rPr>
                <w:rFonts w:ascii="Times New Roman" w:eastAsia="微软雅黑" w:hAnsi="Times New Roman"/>
                <w:bCs/>
                <w:color w:val="000000"/>
                <w:sz w:val="15"/>
                <w:szCs w:val="15"/>
              </w:rPr>
            </w:pPr>
            <w:r>
              <w:rPr>
                <w:rFonts w:ascii="Times New Roman" w:eastAsia="微软雅黑" w:hAnsi="Times New Roman" w:hint="eastAsia"/>
                <w:bCs/>
                <w:color w:val="000000"/>
                <w:sz w:val="15"/>
                <w:szCs w:val="15"/>
              </w:rPr>
              <w:t>/</w:t>
            </w:r>
          </w:p>
        </w:tc>
        <w:tc>
          <w:tcPr>
            <w:tcW w:w="1099" w:type="dxa"/>
            <w:gridSpan w:val="2"/>
            <w:tcMar>
              <w:left w:w="57" w:type="dxa"/>
              <w:right w:w="57" w:type="dxa"/>
            </w:tcMar>
            <w:vAlign w:val="center"/>
          </w:tcPr>
          <w:p w14:paraId="55B8D2A2" w14:textId="77777777" w:rsidR="00515CE0" w:rsidRDefault="00A40581">
            <w:pPr>
              <w:widowControl/>
              <w:adjustRightInd w:val="0"/>
              <w:snapToGrid w:val="0"/>
              <w:jc w:val="center"/>
              <w:rPr>
                <w:rFonts w:ascii="Times New Roman" w:eastAsia="微软雅黑" w:hAnsi="Times New Roman"/>
                <w:bCs/>
                <w:color w:val="000000"/>
                <w:sz w:val="15"/>
                <w:szCs w:val="15"/>
              </w:rPr>
            </w:pPr>
            <w:r>
              <w:rPr>
                <w:rFonts w:ascii="Times New Roman" w:eastAsia="微软雅黑" w:hAnsi="Times New Roman" w:hint="eastAsia"/>
                <w:bCs/>
                <w:color w:val="000000"/>
                <w:sz w:val="15"/>
                <w:szCs w:val="15"/>
              </w:rPr>
              <w:t>/</w:t>
            </w:r>
          </w:p>
        </w:tc>
        <w:tc>
          <w:tcPr>
            <w:tcW w:w="1137" w:type="dxa"/>
            <w:tcMar>
              <w:left w:w="57" w:type="dxa"/>
              <w:right w:w="57" w:type="dxa"/>
            </w:tcMar>
            <w:vAlign w:val="center"/>
          </w:tcPr>
          <w:p w14:paraId="2E757D59" w14:textId="77777777" w:rsidR="00515CE0" w:rsidRDefault="00A40581">
            <w:pPr>
              <w:widowControl/>
              <w:adjustRightInd w:val="0"/>
              <w:snapToGrid w:val="0"/>
              <w:jc w:val="center"/>
              <w:rPr>
                <w:rFonts w:ascii="Times New Roman" w:eastAsia="微软雅黑" w:hAnsi="Times New Roman"/>
                <w:bCs/>
                <w:color w:val="000000"/>
                <w:sz w:val="15"/>
                <w:szCs w:val="15"/>
              </w:rPr>
            </w:pPr>
            <w:r>
              <w:rPr>
                <w:rFonts w:ascii="Times New Roman" w:eastAsia="微软雅黑" w:hAnsi="Times New Roman" w:hint="eastAsia"/>
                <w:bCs/>
                <w:color w:val="000000"/>
                <w:sz w:val="15"/>
                <w:szCs w:val="15"/>
              </w:rPr>
              <w:t>/</w:t>
            </w:r>
          </w:p>
        </w:tc>
        <w:tc>
          <w:tcPr>
            <w:tcW w:w="1189" w:type="dxa"/>
            <w:gridSpan w:val="3"/>
            <w:tcMar>
              <w:left w:w="57" w:type="dxa"/>
              <w:right w:w="57" w:type="dxa"/>
            </w:tcMar>
            <w:vAlign w:val="center"/>
          </w:tcPr>
          <w:p w14:paraId="6C5699C5" w14:textId="77777777" w:rsidR="00515CE0" w:rsidRDefault="00A40581">
            <w:pPr>
              <w:widowControl/>
              <w:adjustRightInd w:val="0"/>
              <w:snapToGrid w:val="0"/>
              <w:jc w:val="center"/>
              <w:rPr>
                <w:rFonts w:ascii="Times New Roman" w:eastAsia="微软雅黑" w:hAnsi="Times New Roman"/>
                <w:bCs/>
                <w:color w:val="000000"/>
                <w:sz w:val="15"/>
                <w:szCs w:val="15"/>
              </w:rPr>
            </w:pPr>
            <w:r>
              <w:rPr>
                <w:rFonts w:ascii="Times New Roman" w:eastAsia="微软雅黑" w:hAnsi="Times New Roman" w:hint="eastAsia"/>
                <w:bCs/>
                <w:color w:val="000000"/>
                <w:sz w:val="15"/>
                <w:szCs w:val="15"/>
              </w:rPr>
              <w:t>/</w:t>
            </w:r>
          </w:p>
        </w:tc>
        <w:tc>
          <w:tcPr>
            <w:tcW w:w="1593" w:type="dxa"/>
            <w:gridSpan w:val="2"/>
            <w:tcMar>
              <w:left w:w="57" w:type="dxa"/>
              <w:right w:w="57" w:type="dxa"/>
            </w:tcMar>
            <w:vAlign w:val="center"/>
          </w:tcPr>
          <w:p w14:paraId="5155FD9F" w14:textId="77777777" w:rsidR="00515CE0" w:rsidRDefault="00A40581">
            <w:pPr>
              <w:widowControl/>
              <w:adjustRightInd w:val="0"/>
              <w:snapToGrid w:val="0"/>
              <w:jc w:val="center"/>
              <w:rPr>
                <w:rFonts w:ascii="Times New Roman" w:eastAsia="微软雅黑" w:hAnsi="Times New Roman"/>
                <w:bCs/>
                <w:color w:val="000000"/>
                <w:sz w:val="15"/>
                <w:szCs w:val="15"/>
              </w:rPr>
            </w:pPr>
            <w:r>
              <w:rPr>
                <w:rFonts w:ascii="Times New Roman" w:eastAsia="微软雅黑" w:hAnsi="Times New Roman" w:hint="eastAsia"/>
                <w:bCs/>
                <w:color w:val="000000"/>
                <w:sz w:val="15"/>
                <w:szCs w:val="15"/>
              </w:rPr>
              <w:t>/</w:t>
            </w:r>
          </w:p>
        </w:tc>
        <w:tc>
          <w:tcPr>
            <w:tcW w:w="1027" w:type="dxa"/>
            <w:gridSpan w:val="2"/>
            <w:tcMar>
              <w:left w:w="57" w:type="dxa"/>
              <w:right w:w="57" w:type="dxa"/>
            </w:tcMar>
            <w:vAlign w:val="center"/>
          </w:tcPr>
          <w:p w14:paraId="6AEF9BB2" w14:textId="77777777" w:rsidR="00515CE0" w:rsidRDefault="00A40581">
            <w:pPr>
              <w:widowControl/>
              <w:adjustRightInd w:val="0"/>
              <w:snapToGrid w:val="0"/>
              <w:jc w:val="center"/>
              <w:rPr>
                <w:rFonts w:ascii="Times New Roman" w:eastAsia="微软雅黑" w:hAnsi="Times New Roman"/>
                <w:bCs/>
                <w:color w:val="000000"/>
                <w:sz w:val="15"/>
                <w:szCs w:val="15"/>
              </w:rPr>
            </w:pPr>
            <w:r>
              <w:rPr>
                <w:rFonts w:ascii="Times New Roman" w:eastAsia="微软雅黑" w:hAnsi="Times New Roman" w:hint="eastAsia"/>
                <w:bCs/>
                <w:color w:val="000000"/>
                <w:sz w:val="15"/>
                <w:szCs w:val="15"/>
              </w:rPr>
              <w:t>/</w:t>
            </w:r>
          </w:p>
        </w:tc>
        <w:tc>
          <w:tcPr>
            <w:tcW w:w="1244" w:type="dxa"/>
            <w:gridSpan w:val="3"/>
            <w:tcMar>
              <w:left w:w="57" w:type="dxa"/>
              <w:right w:w="57" w:type="dxa"/>
            </w:tcMar>
            <w:vAlign w:val="center"/>
          </w:tcPr>
          <w:p w14:paraId="0534DAD4" w14:textId="77777777" w:rsidR="00515CE0" w:rsidRDefault="00A40581">
            <w:pPr>
              <w:widowControl/>
              <w:adjustRightInd w:val="0"/>
              <w:snapToGrid w:val="0"/>
              <w:jc w:val="center"/>
              <w:rPr>
                <w:rFonts w:ascii="Times New Roman" w:eastAsia="微软雅黑" w:hAnsi="Times New Roman"/>
                <w:bCs/>
                <w:color w:val="000000"/>
                <w:sz w:val="15"/>
                <w:szCs w:val="15"/>
              </w:rPr>
            </w:pPr>
            <w:r>
              <w:rPr>
                <w:rFonts w:ascii="Times New Roman" w:eastAsia="微软雅黑" w:hAnsi="Times New Roman" w:hint="eastAsia"/>
                <w:bCs/>
                <w:color w:val="000000"/>
                <w:sz w:val="15"/>
                <w:szCs w:val="15"/>
              </w:rPr>
              <w:t>/</w:t>
            </w:r>
          </w:p>
        </w:tc>
        <w:tc>
          <w:tcPr>
            <w:tcW w:w="1102" w:type="dxa"/>
            <w:tcMar>
              <w:left w:w="57" w:type="dxa"/>
              <w:right w:w="57" w:type="dxa"/>
            </w:tcMar>
            <w:vAlign w:val="center"/>
          </w:tcPr>
          <w:p w14:paraId="57BB9E80" w14:textId="77777777" w:rsidR="00515CE0" w:rsidRDefault="00A40581">
            <w:pPr>
              <w:widowControl/>
              <w:adjustRightInd w:val="0"/>
              <w:snapToGrid w:val="0"/>
              <w:jc w:val="center"/>
              <w:rPr>
                <w:rFonts w:ascii="Times New Roman" w:eastAsia="微软雅黑" w:hAnsi="Times New Roman"/>
                <w:bCs/>
                <w:color w:val="000000"/>
                <w:sz w:val="15"/>
                <w:szCs w:val="15"/>
              </w:rPr>
            </w:pPr>
            <w:r>
              <w:rPr>
                <w:rFonts w:ascii="Times New Roman" w:eastAsia="微软雅黑" w:hAnsi="Times New Roman" w:hint="eastAsia"/>
                <w:bCs/>
                <w:color w:val="000000"/>
                <w:sz w:val="15"/>
                <w:szCs w:val="15"/>
              </w:rPr>
              <w:t>/</w:t>
            </w:r>
          </w:p>
        </w:tc>
        <w:tc>
          <w:tcPr>
            <w:tcW w:w="794" w:type="dxa"/>
            <w:tcMar>
              <w:left w:w="57" w:type="dxa"/>
              <w:right w:w="57" w:type="dxa"/>
            </w:tcMar>
            <w:vAlign w:val="center"/>
          </w:tcPr>
          <w:p w14:paraId="53BC8A23" w14:textId="77777777" w:rsidR="00515CE0" w:rsidRDefault="00A40581">
            <w:pPr>
              <w:widowControl/>
              <w:adjustRightInd w:val="0"/>
              <w:snapToGrid w:val="0"/>
              <w:jc w:val="center"/>
              <w:rPr>
                <w:rFonts w:ascii="Times New Roman" w:eastAsia="微软雅黑" w:hAnsi="Times New Roman"/>
                <w:bCs/>
                <w:color w:val="000000"/>
                <w:sz w:val="15"/>
                <w:szCs w:val="15"/>
              </w:rPr>
            </w:pPr>
            <w:r>
              <w:rPr>
                <w:rFonts w:ascii="Times New Roman" w:eastAsia="微软雅黑" w:hAnsi="Times New Roman" w:hint="eastAsia"/>
                <w:bCs/>
                <w:color w:val="000000"/>
                <w:sz w:val="15"/>
                <w:szCs w:val="15"/>
              </w:rPr>
              <w:t>/</w:t>
            </w:r>
          </w:p>
        </w:tc>
      </w:tr>
      <w:tr w:rsidR="00515CE0" w14:paraId="4A094ECF" w14:textId="77777777">
        <w:trPr>
          <w:cantSplit/>
          <w:trHeight w:val="23"/>
          <w:jc w:val="center"/>
        </w:trPr>
        <w:tc>
          <w:tcPr>
            <w:tcW w:w="598" w:type="dxa"/>
            <w:gridSpan w:val="2"/>
            <w:vMerge/>
            <w:tcMar>
              <w:left w:w="57" w:type="dxa"/>
              <w:right w:w="57" w:type="dxa"/>
            </w:tcMar>
            <w:vAlign w:val="center"/>
          </w:tcPr>
          <w:p w14:paraId="0831DF9F" w14:textId="77777777" w:rsidR="00515CE0" w:rsidRDefault="00515CE0">
            <w:pPr>
              <w:widowControl/>
              <w:adjustRightInd w:val="0"/>
              <w:snapToGrid w:val="0"/>
              <w:jc w:val="center"/>
              <w:rPr>
                <w:rFonts w:ascii="Times New Roman" w:eastAsia="微软雅黑" w:hAnsi="Times New Roman"/>
                <w:b/>
                <w:color w:val="000000"/>
                <w:sz w:val="15"/>
                <w:szCs w:val="15"/>
              </w:rPr>
            </w:pPr>
          </w:p>
        </w:tc>
        <w:tc>
          <w:tcPr>
            <w:tcW w:w="1796" w:type="dxa"/>
            <w:gridSpan w:val="2"/>
            <w:tcMar>
              <w:left w:w="57" w:type="dxa"/>
              <w:right w:w="57" w:type="dxa"/>
            </w:tcMar>
            <w:vAlign w:val="center"/>
          </w:tcPr>
          <w:p w14:paraId="7C5C9686" w14:textId="77777777" w:rsidR="00515CE0" w:rsidRDefault="00A40581">
            <w:pPr>
              <w:widowControl/>
              <w:adjustRightInd w:val="0"/>
              <w:snapToGrid w:val="0"/>
              <w:jc w:val="center"/>
              <w:rPr>
                <w:rFonts w:ascii="Times New Roman" w:eastAsia="微软雅黑" w:hAnsi="Times New Roman"/>
                <w:b/>
                <w:color w:val="000000"/>
                <w:sz w:val="15"/>
                <w:szCs w:val="15"/>
              </w:rPr>
            </w:pPr>
            <w:r>
              <w:rPr>
                <w:rFonts w:ascii="Times New Roman" w:eastAsia="微软雅黑" w:hAnsi="Times New Roman"/>
                <w:b/>
                <w:color w:val="000000"/>
                <w:sz w:val="15"/>
                <w:szCs w:val="15"/>
              </w:rPr>
              <w:t>氨氮</w:t>
            </w:r>
          </w:p>
        </w:tc>
        <w:tc>
          <w:tcPr>
            <w:tcW w:w="828" w:type="dxa"/>
            <w:tcMar>
              <w:left w:w="57" w:type="dxa"/>
              <w:right w:w="57" w:type="dxa"/>
            </w:tcMar>
            <w:vAlign w:val="center"/>
          </w:tcPr>
          <w:p w14:paraId="0707999F" w14:textId="77777777" w:rsidR="00515CE0" w:rsidRDefault="00A40581">
            <w:pPr>
              <w:widowControl/>
              <w:adjustRightInd w:val="0"/>
              <w:snapToGrid w:val="0"/>
              <w:jc w:val="center"/>
              <w:rPr>
                <w:rFonts w:ascii="Times New Roman" w:eastAsia="微软雅黑" w:hAnsi="Times New Roman"/>
                <w:bCs/>
                <w:color w:val="000000"/>
                <w:sz w:val="15"/>
                <w:szCs w:val="15"/>
              </w:rPr>
            </w:pPr>
            <w:r>
              <w:rPr>
                <w:rFonts w:ascii="Times New Roman" w:eastAsia="微软雅黑" w:hAnsi="Times New Roman" w:hint="eastAsia"/>
                <w:bCs/>
                <w:color w:val="000000"/>
                <w:sz w:val="15"/>
                <w:szCs w:val="15"/>
              </w:rPr>
              <w:t>/</w:t>
            </w:r>
          </w:p>
        </w:tc>
        <w:tc>
          <w:tcPr>
            <w:tcW w:w="1379" w:type="dxa"/>
            <w:tcMar>
              <w:left w:w="57" w:type="dxa"/>
              <w:right w:w="57" w:type="dxa"/>
            </w:tcMar>
            <w:vAlign w:val="center"/>
          </w:tcPr>
          <w:p w14:paraId="499D1232" w14:textId="77777777" w:rsidR="00515CE0" w:rsidRDefault="00A40581">
            <w:pPr>
              <w:widowControl/>
              <w:adjustRightInd w:val="0"/>
              <w:snapToGrid w:val="0"/>
              <w:jc w:val="center"/>
              <w:rPr>
                <w:rFonts w:ascii="Times New Roman" w:eastAsia="微软雅黑" w:hAnsi="Times New Roman"/>
                <w:bCs/>
                <w:color w:val="000000"/>
                <w:sz w:val="15"/>
                <w:szCs w:val="15"/>
              </w:rPr>
            </w:pPr>
            <w:r>
              <w:rPr>
                <w:rFonts w:ascii="Times New Roman" w:eastAsia="微软雅黑" w:hAnsi="Times New Roman" w:hint="eastAsia"/>
                <w:bCs/>
                <w:color w:val="000000"/>
                <w:sz w:val="15"/>
                <w:szCs w:val="15"/>
              </w:rPr>
              <w:t>/</w:t>
            </w:r>
          </w:p>
        </w:tc>
        <w:tc>
          <w:tcPr>
            <w:tcW w:w="1097" w:type="dxa"/>
            <w:tcMar>
              <w:left w:w="57" w:type="dxa"/>
              <w:right w:w="57" w:type="dxa"/>
            </w:tcMar>
            <w:vAlign w:val="center"/>
          </w:tcPr>
          <w:p w14:paraId="29CFF32A" w14:textId="77777777" w:rsidR="00515CE0" w:rsidRDefault="00A40581">
            <w:pPr>
              <w:widowControl/>
              <w:adjustRightInd w:val="0"/>
              <w:snapToGrid w:val="0"/>
              <w:jc w:val="center"/>
              <w:rPr>
                <w:rFonts w:ascii="Times New Roman" w:eastAsia="微软雅黑" w:hAnsi="Times New Roman"/>
                <w:bCs/>
                <w:color w:val="000000"/>
                <w:sz w:val="15"/>
                <w:szCs w:val="15"/>
              </w:rPr>
            </w:pPr>
            <w:r>
              <w:rPr>
                <w:rFonts w:ascii="Times New Roman" w:eastAsia="微软雅黑" w:hAnsi="Times New Roman" w:hint="eastAsia"/>
                <w:bCs/>
                <w:color w:val="000000"/>
                <w:sz w:val="15"/>
                <w:szCs w:val="15"/>
              </w:rPr>
              <w:t>/</w:t>
            </w:r>
          </w:p>
        </w:tc>
        <w:tc>
          <w:tcPr>
            <w:tcW w:w="993" w:type="dxa"/>
            <w:tcMar>
              <w:left w:w="57" w:type="dxa"/>
              <w:right w:w="57" w:type="dxa"/>
            </w:tcMar>
            <w:vAlign w:val="center"/>
          </w:tcPr>
          <w:p w14:paraId="29B0546C" w14:textId="77777777" w:rsidR="00515CE0" w:rsidRDefault="00A40581">
            <w:pPr>
              <w:widowControl/>
              <w:adjustRightInd w:val="0"/>
              <w:snapToGrid w:val="0"/>
              <w:jc w:val="center"/>
              <w:rPr>
                <w:rFonts w:ascii="Times New Roman" w:eastAsia="微软雅黑" w:hAnsi="Times New Roman"/>
                <w:bCs/>
                <w:color w:val="000000"/>
                <w:sz w:val="15"/>
                <w:szCs w:val="15"/>
              </w:rPr>
            </w:pPr>
            <w:r>
              <w:rPr>
                <w:rFonts w:ascii="Times New Roman" w:eastAsia="微软雅黑" w:hAnsi="Times New Roman" w:hint="eastAsia"/>
                <w:bCs/>
                <w:color w:val="000000"/>
                <w:sz w:val="15"/>
                <w:szCs w:val="15"/>
              </w:rPr>
              <w:t>/</w:t>
            </w:r>
          </w:p>
        </w:tc>
        <w:tc>
          <w:tcPr>
            <w:tcW w:w="1099" w:type="dxa"/>
            <w:gridSpan w:val="2"/>
            <w:tcMar>
              <w:left w:w="57" w:type="dxa"/>
              <w:right w:w="57" w:type="dxa"/>
            </w:tcMar>
            <w:vAlign w:val="center"/>
          </w:tcPr>
          <w:p w14:paraId="6CA3759E" w14:textId="77777777" w:rsidR="00515CE0" w:rsidRDefault="00A40581">
            <w:pPr>
              <w:widowControl/>
              <w:adjustRightInd w:val="0"/>
              <w:snapToGrid w:val="0"/>
              <w:jc w:val="center"/>
              <w:rPr>
                <w:rFonts w:ascii="Times New Roman" w:eastAsia="微软雅黑" w:hAnsi="Times New Roman"/>
                <w:bCs/>
                <w:color w:val="000000"/>
                <w:sz w:val="15"/>
                <w:szCs w:val="15"/>
              </w:rPr>
            </w:pPr>
            <w:r>
              <w:rPr>
                <w:rFonts w:ascii="Times New Roman" w:eastAsia="微软雅黑" w:hAnsi="Times New Roman" w:hint="eastAsia"/>
                <w:bCs/>
                <w:color w:val="000000"/>
                <w:sz w:val="15"/>
                <w:szCs w:val="15"/>
              </w:rPr>
              <w:t>/</w:t>
            </w:r>
          </w:p>
        </w:tc>
        <w:tc>
          <w:tcPr>
            <w:tcW w:w="1137" w:type="dxa"/>
            <w:tcMar>
              <w:left w:w="57" w:type="dxa"/>
              <w:right w:w="57" w:type="dxa"/>
            </w:tcMar>
            <w:vAlign w:val="center"/>
          </w:tcPr>
          <w:p w14:paraId="55E42C0D" w14:textId="77777777" w:rsidR="00515CE0" w:rsidRDefault="00A40581">
            <w:pPr>
              <w:widowControl/>
              <w:adjustRightInd w:val="0"/>
              <w:snapToGrid w:val="0"/>
              <w:jc w:val="center"/>
              <w:rPr>
                <w:rFonts w:ascii="Times New Roman" w:eastAsia="微软雅黑" w:hAnsi="Times New Roman"/>
                <w:bCs/>
                <w:color w:val="000000"/>
                <w:sz w:val="15"/>
                <w:szCs w:val="15"/>
              </w:rPr>
            </w:pPr>
            <w:r>
              <w:rPr>
                <w:rFonts w:ascii="Times New Roman" w:eastAsia="微软雅黑" w:hAnsi="Times New Roman" w:hint="eastAsia"/>
                <w:bCs/>
                <w:color w:val="000000"/>
                <w:sz w:val="15"/>
                <w:szCs w:val="15"/>
              </w:rPr>
              <w:t>/</w:t>
            </w:r>
          </w:p>
        </w:tc>
        <w:tc>
          <w:tcPr>
            <w:tcW w:w="1189" w:type="dxa"/>
            <w:gridSpan w:val="3"/>
            <w:tcMar>
              <w:left w:w="57" w:type="dxa"/>
              <w:right w:w="57" w:type="dxa"/>
            </w:tcMar>
            <w:vAlign w:val="center"/>
          </w:tcPr>
          <w:p w14:paraId="2D7AE017" w14:textId="77777777" w:rsidR="00515CE0" w:rsidRDefault="00A40581">
            <w:pPr>
              <w:widowControl/>
              <w:adjustRightInd w:val="0"/>
              <w:snapToGrid w:val="0"/>
              <w:jc w:val="center"/>
              <w:rPr>
                <w:rFonts w:ascii="Times New Roman" w:eastAsia="微软雅黑" w:hAnsi="Times New Roman"/>
                <w:bCs/>
                <w:color w:val="000000"/>
                <w:sz w:val="15"/>
                <w:szCs w:val="15"/>
              </w:rPr>
            </w:pPr>
            <w:r>
              <w:rPr>
                <w:rFonts w:ascii="Times New Roman" w:eastAsia="微软雅黑" w:hAnsi="Times New Roman" w:hint="eastAsia"/>
                <w:bCs/>
                <w:color w:val="000000"/>
                <w:sz w:val="15"/>
                <w:szCs w:val="15"/>
              </w:rPr>
              <w:t>/</w:t>
            </w:r>
          </w:p>
        </w:tc>
        <w:tc>
          <w:tcPr>
            <w:tcW w:w="1593" w:type="dxa"/>
            <w:gridSpan w:val="2"/>
            <w:tcMar>
              <w:left w:w="57" w:type="dxa"/>
              <w:right w:w="57" w:type="dxa"/>
            </w:tcMar>
            <w:vAlign w:val="center"/>
          </w:tcPr>
          <w:p w14:paraId="5DF3A560" w14:textId="77777777" w:rsidR="00515CE0" w:rsidRDefault="00A40581">
            <w:pPr>
              <w:widowControl/>
              <w:adjustRightInd w:val="0"/>
              <w:snapToGrid w:val="0"/>
              <w:jc w:val="center"/>
              <w:rPr>
                <w:rFonts w:ascii="Times New Roman" w:eastAsia="微软雅黑" w:hAnsi="Times New Roman"/>
                <w:bCs/>
                <w:color w:val="000000"/>
                <w:sz w:val="15"/>
                <w:szCs w:val="15"/>
              </w:rPr>
            </w:pPr>
            <w:r>
              <w:rPr>
                <w:rFonts w:ascii="Times New Roman" w:eastAsia="微软雅黑" w:hAnsi="Times New Roman" w:hint="eastAsia"/>
                <w:bCs/>
                <w:color w:val="000000"/>
                <w:sz w:val="15"/>
                <w:szCs w:val="15"/>
              </w:rPr>
              <w:t>/</w:t>
            </w:r>
          </w:p>
        </w:tc>
        <w:tc>
          <w:tcPr>
            <w:tcW w:w="1027" w:type="dxa"/>
            <w:gridSpan w:val="2"/>
            <w:tcMar>
              <w:left w:w="57" w:type="dxa"/>
              <w:right w:w="57" w:type="dxa"/>
            </w:tcMar>
            <w:vAlign w:val="center"/>
          </w:tcPr>
          <w:p w14:paraId="671C379A" w14:textId="77777777" w:rsidR="00515CE0" w:rsidRDefault="00A40581">
            <w:pPr>
              <w:widowControl/>
              <w:adjustRightInd w:val="0"/>
              <w:snapToGrid w:val="0"/>
              <w:jc w:val="center"/>
              <w:rPr>
                <w:rFonts w:ascii="Times New Roman" w:eastAsia="微软雅黑" w:hAnsi="Times New Roman"/>
                <w:bCs/>
                <w:color w:val="000000"/>
                <w:sz w:val="15"/>
                <w:szCs w:val="15"/>
              </w:rPr>
            </w:pPr>
            <w:r>
              <w:rPr>
                <w:rFonts w:ascii="Times New Roman" w:eastAsia="微软雅黑" w:hAnsi="Times New Roman" w:hint="eastAsia"/>
                <w:bCs/>
                <w:color w:val="000000"/>
                <w:sz w:val="15"/>
                <w:szCs w:val="15"/>
              </w:rPr>
              <w:t>/</w:t>
            </w:r>
          </w:p>
        </w:tc>
        <w:tc>
          <w:tcPr>
            <w:tcW w:w="1244" w:type="dxa"/>
            <w:gridSpan w:val="3"/>
            <w:tcMar>
              <w:left w:w="57" w:type="dxa"/>
              <w:right w:w="57" w:type="dxa"/>
            </w:tcMar>
            <w:vAlign w:val="center"/>
          </w:tcPr>
          <w:p w14:paraId="408E0615" w14:textId="77777777" w:rsidR="00515CE0" w:rsidRDefault="00A40581">
            <w:pPr>
              <w:widowControl/>
              <w:adjustRightInd w:val="0"/>
              <w:snapToGrid w:val="0"/>
              <w:jc w:val="center"/>
              <w:rPr>
                <w:rFonts w:ascii="Times New Roman" w:eastAsia="微软雅黑" w:hAnsi="Times New Roman"/>
                <w:bCs/>
                <w:color w:val="000000"/>
                <w:sz w:val="15"/>
                <w:szCs w:val="15"/>
              </w:rPr>
            </w:pPr>
            <w:r>
              <w:rPr>
                <w:rFonts w:ascii="Times New Roman" w:eastAsia="微软雅黑" w:hAnsi="Times New Roman" w:hint="eastAsia"/>
                <w:bCs/>
                <w:color w:val="000000"/>
                <w:sz w:val="15"/>
                <w:szCs w:val="15"/>
              </w:rPr>
              <w:t>/</w:t>
            </w:r>
          </w:p>
        </w:tc>
        <w:tc>
          <w:tcPr>
            <w:tcW w:w="1102" w:type="dxa"/>
            <w:tcMar>
              <w:left w:w="57" w:type="dxa"/>
              <w:right w:w="57" w:type="dxa"/>
            </w:tcMar>
            <w:vAlign w:val="center"/>
          </w:tcPr>
          <w:p w14:paraId="238C2621" w14:textId="77777777" w:rsidR="00515CE0" w:rsidRDefault="00A40581">
            <w:pPr>
              <w:widowControl/>
              <w:adjustRightInd w:val="0"/>
              <w:snapToGrid w:val="0"/>
              <w:jc w:val="center"/>
              <w:rPr>
                <w:rFonts w:ascii="Times New Roman" w:eastAsia="微软雅黑" w:hAnsi="Times New Roman"/>
                <w:bCs/>
                <w:color w:val="000000"/>
                <w:sz w:val="15"/>
                <w:szCs w:val="15"/>
              </w:rPr>
            </w:pPr>
            <w:r>
              <w:rPr>
                <w:rFonts w:ascii="Times New Roman" w:eastAsia="微软雅黑" w:hAnsi="Times New Roman" w:hint="eastAsia"/>
                <w:bCs/>
                <w:color w:val="000000"/>
                <w:sz w:val="15"/>
                <w:szCs w:val="15"/>
              </w:rPr>
              <w:t>/</w:t>
            </w:r>
          </w:p>
        </w:tc>
        <w:tc>
          <w:tcPr>
            <w:tcW w:w="794" w:type="dxa"/>
            <w:tcMar>
              <w:left w:w="57" w:type="dxa"/>
              <w:right w:w="57" w:type="dxa"/>
            </w:tcMar>
            <w:vAlign w:val="center"/>
          </w:tcPr>
          <w:p w14:paraId="529F72F0" w14:textId="77777777" w:rsidR="00515CE0" w:rsidRDefault="00A40581">
            <w:pPr>
              <w:widowControl/>
              <w:adjustRightInd w:val="0"/>
              <w:snapToGrid w:val="0"/>
              <w:jc w:val="center"/>
              <w:rPr>
                <w:rFonts w:ascii="Times New Roman" w:eastAsia="微软雅黑" w:hAnsi="Times New Roman"/>
                <w:bCs/>
                <w:color w:val="000000"/>
                <w:sz w:val="15"/>
                <w:szCs w:val="15"/>
              </w:rPr>
            </w:pPr>
            <w:r>
              <w:rPr>
                <w:rFonts w:ascii="Times New Roman" w:eastAsia="微软雅黑" w:hAnsi="Times New Roman" w:hint="eastAsia"/>
                <w:bCs/>
                <w:color w:val="000000"/>
                <w:sz w:val="15"/>
                <w:szCs w:val="15"/>
              </w:rPr>
              <w:t>/</w:t>
            </w:r>
          </w:p>
        </w:tc>
      </w:tr>
      <w:tr w:rsidR="00515CE0" w14:paraId="1A74572A" w14:textId="77777777">
        <w:trPr>
          <w:cantSplit/>
          <w:trHeight w:val="23"/>
          <w:jc w:val="center"/>
        </w:trPr>
        <w:tc>
          <w:tcPr>
            <w:tcW w:w="598" w:type="dxa"/>
            <w:gridSpan w:val="2"/>
            <w:vMerge/>
            <w:tcMar>
              <w:left w:w="57" w:type="dxa"/>
              <w:right w:w="57" w:type="dxa"/>
            </w:tcMar>
            <w:vAlign w:val="center"/>
          </w:tcPr>
          <w:p w14:paraId="62212B12" w14:textId="77777777" w:rsidR="00515CE0" w:rsidRDefault="00515CE0">
            <w:pPr>
              <w:widowControl/>
              <w:adjustRightInd w:val="0"/>
              <w:snapToGrid w:val="0"/>
              <w:jc w:val="center"/>
              <w:rPr>
                <w:rFonts w:ascii="Times New Roman" w:eastAsia="微软雅黑" w:hAnsi="Times New Roman"/>
                <w:b/>
                <w:color w:val="000000"/>
                <w:sz w:val="15"/>
                <w:szCs w:val="15"/>
              </w:rPr>
            </w:pPr>
          </w:p>
        </w:tc>
        <w:tc>
          <w:tcPr>
            <w:tcW w:w="1796" w:type="dxa"/>
            <w:gridSpan w:val="2"/>
            <w:tcMar>
              <w:left w:w="57" w:type="dxa"/>
              <w:right w:w="57" w:type="dxa"/>
            </w:tcMar>
            <w:vAlign w:val="center"/>
          </w:tcPr>
          <w:p w14:paraId="2D7E4382" w14:textId="77777777" w:rsidR="00515CE0" w:rsidRDefault="00A40581">
            <w:pPr>
              <w:widowControl/>
              <w:adjustRightInd w:val="0"/>
              <w:snapToGrid w:val="0"/>
              <w:jc w:val="center"/>
              <w:rPr>
                <w:rFonts w:ascii="Times New Roman" w:eastAsia="微软雅黑" w:hAnsi="Times New Roman"/>
                <w:b/>
                <w:color w:val="000000"/>
                <w:sz w:val="15"/>
                <w:szCs w:val="15"/>
              </w:rPr>
            </w:pPr>
            <w:r>
              <w:rPr>
                <w:rFonts w:ascii="Times New Roman" w:eastAsia="微软雅黑" w:hAnsi="Times New Roman"/>
                <w:b/>
                <w:color w:val="000000"/>
                <w:sz w:val="15"/>
                <w:szCs w:val="15"/>
              </w:rPr>
              <w:t>石油类</w:t>
            </w:r>
          </w:p>
        </w:tc>
        <w:tc>
          <w:tcPr>
            <w:tcW w:w="828" w:type="dxa"/>
            <w:tcMar>
              <w:left w:w="57" w:type="dxa"/>
              <w:right w:w="57" w:type="dxa"/>
            </w:tcMar>
            <w:vAlign w:val="center"/>
          </w:tcPr>
          <w:p w14:paraId="5FF09044" w14:textId="77777777" w:rsidR="00515CE0" w:rsidRDefault="00A40581">
            <w:pPr>
              <w:widowControl/>
              <w:adjustRightInd w:val="0"/>
              <w:snapToGrid w:val="0"/>
              <w:jc w:val="center"/>
              <w:rPr>
                <w:rFonts w:ascii="Times New Roman" w:eastAsia="微软雅黑" w:hAnsi="Times New Roman"/>
                <w:bCs/>
                <w:color w:val="000000"/>
                <w:sz w:val="15"/>
                <w:szCs w:val="15"/>
              </w:rPr>
            </w:pPr>
            <w:r>
              <w:rPr>
                <w:rFonts w:ascii="Times New Roman" w:eastAsia="微软雅黑" w:hAnsi="Times New Roman" w:hint="eastAsia"/>
                <w:bCs/>
                <w:color w:val="000000"/>
                <w:sz w:val="15"/>
                <w:szCs w:val="15"/>
              </w:rPr>
              <w:t>/</w:t>
            </w:r>
          </w:p>
        </w:tc>
        <w:tc>
          <w:tcPr>
            <w:tcW w:w="1379" w:type="dxa"/>
            <w:tcMar>
              <w:left w:w="57" w:type="dxa"/>
              <w:right w:w="57" w:type="dxa"/>
            </w:tcMar>
            <w:vAlign w:val="center"/>
          </w:tcPr>
          <w:p w14:paraId="2ADB69D4" w14:textId="77777777" w:rsidR="00515CE0" w:rsidRDefault="00A40581">
            <w:pPr>
              <w:widowControl/>
              <w:adjustRightInd w:val="0"/>
              <w:snapToGrid w:val="0"/>
              <w:jc w:val="center"/>
              <w:rPr>
                <w:rFonts w:ascii="Times New Roman" w:eastAsia="微软雅黑" w:hAnsi="Times New Roman"/>
                <w:bCs/>
                <w:color w:val="000000"/>
                <w:sz w:val="15"/>
                <w:szCs w:val="15"/>
              </w:rPr>
            </w:pPr>
            <w:r>
              <w:rPr>
                <w:rFonts w:ascii="Times New Roman" w:eastAsia="微软雅黑" w:hAnsi="Times New Roman" w:hint="eastAsia"/>
                <w:bCs/>
                <w:color w:val="000000"/>
                <w:sz w:val="15"/>
                <w:szCs w:val="15"/>
              </w:rPr>
              <w:t>/</w:t>
            </w:r>
          </w:p>
        </w:tc>
        <w:tc>
          <w:tcPr>
            <w:tcW w:w="1097" w:type="dxa"/>
            <w:tcMar>
              <w:left w:w="57" w:type="dxa"/>
              <w:right w:w="57" w:type="dxa"/>
            </w:tcMar>
            <w:vAlign w:val="center"/>
          </w:tcPr>
          <w:p w14:paraId="3E77BDC9" w14:textId="77777777" w:rsidR="00515CE0" w:rsidRDefault="00A40581">
            <w:pPr>
              <w:widowControl/>
              <w:adjustRightInd w:val="0"/>
              <w:snapToGrid w:val="0"/>
              <w:jc w:val="center"/>
              <w:rPr>
                <w:rFonts w:ascii="Times New Roman" w:eastAsia="微软雅黑" w:hAnsi="Times New Roman"/>
                <w:bCs/>
                <w:color w:val="000000"/>
                <w:sz w:val="15"/>
                <w:szCs w:val="15"/>
              </w:rPr>
            </w:pPr>
            <w:r>
              <w:rPr>
                <w:rFonts w:ascii="Times New Roman" w:eastAsia="微软雅黑" w:hAnsi="Times New Roman" w:hint="eastAsia"/>
                <w:bCs/>
                <w:color w:val="000000"/>
                <w:sz w:val="15"/>
                <w:szCs w:val="15"/>
              </w:rPr>
              <w:t>/</w:t>
            </w:r>
          </w:p>
        </w:tc>
        <w:tc>
          <w:tcPr>
            <w:tcW w:w="993" w:type="dxa"/>
            <w:tcMar>
              <w:left w:w="57" w:type="dxa"/>
              <w:right w:w="57" w:type="dxa"/>
            </w:tcMar>
            <w:vAlign w:val="center"/>
          </w:tcPr>
          <w:p w14:paraId="12B8A4B5" w14:textId="77777777" w:rsidR="00515CE0" w:rsidRDefault="00A40581">
            <w:pPr>
              <w:widowControl/>
              <w:adjustRightInd w:val="0"/>
              <w:snapToGrid w:val="0"/>
              <w:jc w:val="center"/>
              <w:rPr>
                <w:rFonts w:ascii="Times New Roman" w:eastAsia="微软雅黑" w:hAnsi="Times New Roman"/>
                <w:bCs/>
                <w:color w:val="000000"/>
                <w:sz w:val="15"/>
                <w:szCs w:val="15"/>
              </w:rPr>
            </w:pPr>
            <w:r>
              <w:rPr>
                <w:rFonts w:ascii="Times New Roman" w:eastAsia="微软雅黑" w:hAnsi="Times New Roman" w:hint="eastAsia"/>
                <w:bCs/>
                <w:color w:val="000000"/>
                <w:sz w:val="15"/>
                <w:szCs w:val="15"/>
              </w:rPr>
              <w:t>/</w:t>
            </w:r>
          </w:p>
        </w:tc>
        <w:tc>
          <w:tcPr>
            <w:tcW w:w="1099" w:type="dxa"/>
            <w:gridSpan w:val="2"/>
            <w:tcMar>
              <w:left w:w="57" w:type="dxa"/>
              <w:right w:w="57" w:type="dxa"/>
            </w:tcMar>
            <w:vAlign w:val="center"/>
          </w:tcPr>
          <w:p w14:paraId="509381AE" w14:textId="77777777" w:rsidR="00515CE0" w:rsidRDefault="00A40581">
            <w:pPr>
              <w:widowControl/>
              <w:adjustRightInd w:val="0"/>
              <w:snapToGrid w:val="0"/>
              <w:jc w:val="center"/>
              <w:rPr>
                <w:rFonts w:ascii="Times New Roman" w:eastAsia="微软雅黑" w:hAnsi="Times New Roman"/>
                <w:bCs/>
                <w:color w:val="000000"/>
                <w:sz w:val="15"/>
                <w:szCs w:val="15"/>
              </w:rPr>
            </w:pPr>
            <w:r>
              <w:rPr>
                <w:rFonts w:ascii="Times New Roman" w:eastAsia="微软雅黑" w:hAnsi="Times New Roman" w:hint="eastAsia"/>
                <w:bCs/>
                <w:color w:val="000000"/>
                <w:sz w:val="15"/>
                <w:szCs w:val="15"/>
              </w:rPr>
              <w:t>/</w:t>
            </w:r>
          </w:p>
        </w:tc>
        <w:tc>
          <w:tcPr>
            <w:tcW w:w="1137" w:type="dxa"/>
            <w:tcMar>
              <w:left w:w="57" w:type="dxa"/>
              <w:right w:w="57" w:type="dxa"/>
            </w:tcMar>
            <w:vAlign w:val="center"/>
          </w:tcPr>
          <w:p w14:paraId="45E2C674" w14:textId="77777777" w:rsidR="00515CE0" w:rsidRDefault="00A40581">
            <w:pPr>
              <w:widowControl/>
              <w:adjustRightInd w:val="0"/>
              <w:snapToGrid w:val="0"/>
              <w:jc w:val="center"/>
              <w:rPr>
                <w:rFonts w:ascii="Times New Roman" w:eastAsia="微软雅黑" w:hAnsi="Times New Roman"/>
                <w:bCs/>
                <w:color w:val="000000"/>
                <w:sz w:val="15"/>
                <w:szCs w:val="15"/>
              </w:rPr>
            </w:pPr>
            <w:r>
              <w:rPr>
                <w:rFonts w:ascii="Times New Roman" w:eastAsia="微软雅黑" w:hAnsi="Times New Roman" w:hint="eastAsia"/>
                <w:bCs/>
                <w:color w:val="000000"/>
                <w:sz w:val="15"/>
                <w:szCs w:val="15"/>
              </w:rPr>
              <w:t>/</w:t>
            </w:r>
          </w:p>
        </w:tc>
        <w:tc>
          <w:tcPr>
            <w:tcW w:w="1189" w:type="dxa"/>
            <w:gridSpan w:val="3"/>
            <w:tcMar>
              <w:left w:w="57" w:type="dxa"/>
              <w:right w:w="57" w:type="dxa"/>
            </w:tcMar>
            <w:vAlign w:val="center"/>
          </w:tcPr>
          <w:p w14:paraId="27E42C9B" w14:textId="77777777" w:rsidR="00515CE0" w:rsidRDefault="00A40581">
            <w:pPr>
              <w:widowControl/>
              <w:adjustRightInd w:val="0"/>
              <w:snapToGrid w:val="0"/>
              <w:jc w:val="center"/>
              <w:rPr>
                <w:rFonts w:ascii="Times New Roman" w:eastAsia="微软雅黑" w:hAnsi="Times New Roman"/>
                <w:bCs/>
                <w:color w:val="000000"/>
                <w:sz w:val="15"/>
                <w:szCs w:val="15"/>
              </w:rPr>
            </w:pPr>
            <w:r>
              <w:rPr>
                <w:rFonts w:ascii="Times New Roman" w:eastAsia="微软雅黑" w:hAnsi="Times New Roman" w:hint="eastAsia"/>
                <w:bCs/>
                <w:color w:val="000000"/>
                <w:sz w:val="15"/>
                <w:szCs w:val="15"/>
              </w:rPr>
              <w:t>/</w:t>
            </w:r>
          </w:p>
        </w:tc>
        <w:tc>
          <w:tcPr>
            <w:tcW w:w="1593" w:type="dxa"/>
            <w:gridSpan w:val="2"/>
            <w:tcMar>
              <w:left w:w="57" w:type="dxa"/>
              <w:right w:w="57" w:type="dxa"/>
            </w:tcMar>
            <w:vAlign w:val="center"/>
          </w:tcPr>
          <w:p w14:paraId="778FEF53" w14:textId="77777777" w:rsidR="00515CE0" w:rsidRDefault="00A40581">
            <w:pPr>
              <w:widowControl/>
              <w:adjustRightInd w:val="0"/>
              <w:snapToGrid w:val="0"/>
              <w:jc w:val="center"/>
              <w:rPr>
                <w:rFonts w:ascii="Times New Roman" w:eastAsia="微软雅黑" w:hAnsi="Times New Roman"/>
                <w:bCs/>
                <w:color w:val="000000"/>
                <w:sz w:val="15"/>
                <w:szCs w:val="15"/>
              </w:rPr>
            </w:pPr>
            <w:r>
              <w:rPr>
                <w:rFonts w:ascii="Times New Roman" w:eastAsia="微软雅黑" w:hAnsi="Times New Roman" w:hint="eastAsia"/>
                <w:bCs/>
                <w:color w:val="000000"/>
                <w:sz w:val="15"/>
                <w:szCs w:val="15"/>
              </w:rPr>
              <w:t>/</w:t>
            </w:r>
          </w:p>
        </w:tc>
        <w:tc>
          <w:tcPr>
            <w:tcW w:w="1027" w:type="dxa"/>
            <w:gridSpan w:val="2"/>
            <w:tcMar>
              <w:left w:w="57" w:type="dxa"/>
              <w:right w:w="57" w:type="dxa"/>
            </w:tcMar>
            <w:vAlign w:val="center"/>
          </w:tcPr>
          <w:p w14:paraId="67DD4C1F" w14:textId="77777777" w:rsidR="00515CE0" w:rsidRDefault="00A40581">
            <w:pPr>
              <w:widowControl/>
              <w:adjustRightInd w:val="0"/>
              <w:snapToGrid w:val="0"/>
              <w:jc w:val="center"/>
              <w:rPr>
                <w:rFonts w:ascii="Times New Roman" w:eastAsia="微软雅黑" w:hAnsi="Times New Roman"/>
                <w:bCs/>
                <w:color w:val="000000"/>
                <w:sz w:val="15"/>
                <w:szCs w:val="15"/>
              </w:rPr>
            </w:pPr>
            <w:r>
              <w:rPr>
                <w:rFonts w:ascii="Times New Roman" w:eastAsia="微软雅黑" w:hAnsi="Times New Roman" w:hint="eastAsia"/>
                <w:bCs/>
                <w:color w:val="000000"/>
                <w:sz w:val="15"/>
                <w:szCs w:val="15"/>
              </w:rPr>
              <w:t>/</w:t>
            </w:r>
          </w:p>
        </w:tc>
        <w:tc>
          <w:tcPr>
            <w:tcW w:w="1244" w:type="dxa"/>
            <w:gridSpan w:val="3"/>
            <w:tcMar>
              <w:left w:w="57" w:type="dxa"/>
              <w:right w:w="57" w:type="dxa"/>
            </w:tcMar>
            <w:vAlign w:val="center"/>
          </w:tcPr>
          <w:p w14:paraId="2FBE1C9A" w14:textId="77777777" w:rsidR="00515CE0" w:rsidRDefault="00A40581">
            <w:pPr>
              <w:widowControl/>
              <w:adjustRightInd w:val="0"/>
              <w:snapToGrid w:val="0"/>
              <w:jc w:val="center"/>
              <w:rPr>
                <w:rFonts w:ascii="Times New Roman" w:eastAsia="微软雅黑" w:hAnsi="Times New Roman"/>
                <w:bCs/>
                <w:color w:val="000000"/>
                <w:sz w:val="15"/>
                <w:szCs w:val="15"/>
              </w:rPr>
            </w:pPr>
            <w:r>
              <w:rPr>
                <w:rFonts w:ascii="Times New Roman" w:eastAsia="微软雅黑" w:hAnsi="Times New Roman" w:hint="eastAsia"/>
                <w:bCs/>
                <w:color w:val="000000"/>
                <w:sz w:val="15"/>
                <w:szCs w:val="15"/>
              </w:rPr>
              <w:t>/</w:t>
            </w:r>
          </w:p>
        </w:tc>
        <w:tc>
          <w:tcPr>
            <w:tcW w:w="1102" w:type="dxa"/>
            <w:tcMar>
              <w:left w:w="57" w:type="dxa"/>
              <w:right w:w="57" w:type="dxa"/>
            </w:tcMar>
            <w:vAlign w:val="center"/>
          </w:tcPr>
          <w:p w14:paraId="2B5C0388" w14:textId="77777777" w:rsidR="00515CE0" w:rsidRDefault="00A40581">
            <w:pPr>
              <w:widowControl/>
              <w:adjustRightInd w:val="0"/>
              <w:snapToGrid w:val="0"/>
              <w:jc w:val="center"/>
              <w:rPr>
                <w:rFonts w:ascii="Times New Roman" w:eastAsia="微软雅黑" w:hAnsi="Times New Roman"/>
                <w:bCs/>
                <w:color w:val="000000"/>
                <w:sz w:val="15"/>
                <w:szCs w:val="15"/>
              </w:rPr>
            </w:pPr>
            <w:r>
              <w:rPr>
                <w:rFonts w:ascii="Times New Roman" w:eastAsia="微软雅黑" w:hAnsi="Times New Roman" w:hint="eastAsia"/>
                <w:bCs/>
                <w:color w:val="000000"/>
                <w:sz w:val="15"/>
                <w:szCs w:val="15"/>
              </w:rPr>
              <w:t>/</w:t>
            </w:r>
          </w:p>
        </w:tc>
        <w:tc>
          <w:tcPr>
            <w:tcW w:w="794" w:type="dxa"/>
            <w:tcMar>
              <w:left w:w="57" w:type="dxa"/>
              <w:right w:w="57" w:type="dxa"/>
            </w:tcMar>
            <w:vAlign w:val="center"/>
          </w:tcPr>
          <w:p w14:paraId="04004C1B" w14:textId="77777777" w:rsidR="00515CE0" w:rsidRDefault="00A40581">
            <w:pPr>
              <w:widowControl/>
              <w:adjustRightInd w:val="0"/>
              <w:snapToGrid w:val="0"/>
              <w:jc w:val="center"/>
              <w:rPr>
                <w:rFonts w:ascii="Times New Roman" w:eastAsia="微软雅黑" w:hAnsi="Times New Roman"/>
                <w:bCs/>
                <w:color w:val="000000"/>
                <w:sz w:val="15"/>
                <w:szCs w:val="15"/>
              </w:rPr>
            </w:pPr>
            <w:r>
              <w:rPr>
                <w:rFonts w:ascii="Times New Roman" w:eastAsia="微软雅黑" w:hAnsi="Times New Roman" w:hint="eastAsia"/>
                <w:bCs/>
                <w:color w:val="000000"/>
                <w:sz w:val="15"/>
                <w:szCs w:val="15"/>
              </w:rPr>
              <w:t>/</w:t>
            </w:r>
          </w:p>
        </w:tc>
      </w:tr>
      <w:tr w:rsidR="00515CE0" w14:paraId="40FE4A0B" w14:textId="77777777">
        <w:trPr>
          <w:cantSplit/>
          <w:trHeight w:val="23"/>
          <w:jc w:val="center"/>
        </w:trPr>
        <w:tc>
          <w:tcPr>
            <w:tcW w:w="598" w:type="dxa"/>
            <w:gridSpan w:val="2"/>
            <w:vMerge/>
            <w:tcMar>
              <w:left w:w="57" w:type="dxa"/>
              <w:right w:w="57" w:type="dxa"/>
            </w:tcMar>
            <w:vAlign w:val="center"/>
          </w:tcPr>
          <w:p w14:paraId="7C40B84D" w14:textId="77777777" w:rsidR="00515CE0" w:rsidRDefault="00515CE0">
            <w:pPr>
              <w:widowControl/>
              <w:adjustRightInd w:val="0"/>
              <w:snapToGrid w:val="0"/>
              <w:jc w:val="center"/>
              <w:rPr>
                <w:rFonts w:ascii="Times New Roman" w:eastAsia="微软雅黑" w:hAnsi="Times New Roman"/>
                <w:b/>
                <w:color w:val="000000"/>
                <w:sz w:val="15"/>
                <w:szCs w:val="15"/>
              </w:rPr>
            </w:pPr>
          </w:p>
        </w:tc>
        <w:tc>
          <w:tcPr>
            <w:tcW w:w="1796" w:type="dxa"/>
            <w:gridSpan w:val="2"/>
            <w:tcMar>
              <w:left w:w="57" w:type="dxa"/>
              <w:right w:w="57" w:type="dxa"/>
            </w:tcMar>
            <w:vAlign w:val="center"/>
          </w:tcPr>
          <w:p w14:paraId="59EB5E34" w14:textId="77777777" w:rsidR="00515CE0" w:rsidRDefault="00A40581">
            <w:pPr>
              <w:widowControl/>
              <w:adjustRightInd w:val="0"/>
              <w:snapToGrid w:val="0"/>
              <w:jc w:val="center"/>
              <w:rPr>
                <w:rFonts w:ascii="Times New Roman" w:eastAsia="微软雅黑" w:hAnsi="Times New Roman"/>
                <w:b/>
                <w:color w:val="000000"/>
                <w:sz w:val="15"/>
                <w:szCs w:val="15"/>
              </w:rPr>
            </w:pPr>
            <w:r>
              <w:rPr>
                <w:rFonts w:ascii="Times New Roman" w:eastAsia="微软雅黑" w:hAnsi="Times New Roman"/>
                <w:b/>
                <w:color w:val="000000"/>
                <w:sz w:val="15"/>
                <w:szCs w:val="15"/>
              </w:rPr>
              <w:t>废气</w:t>
            </w:r>
          </w:p>
        </w:tc>
        <w:tc>
          <w:tcPr>
            <w:tcW w:w="828" w:type="dxa"/>
            <w:tcMar>
              <w:left w:w="57" w:type="dxa"/>
              <w:right w:w="57" w:type="dxa"/>
            </w:tcMar>
            <w:vAlign w:val="center"/>
          </w:tcPr>
          <w:p w14:paraId="3589D106" w14:textId="77777777" w:rsidR="00515CE0" w:rsidRDefault="00A40581">
            <w:pPr>
              <w:widowControl/>
              <w:adjustRightInd w:val="0"/>
              <w:snapToGrid w:val="0"/>
              <w:jc w:val="center"/>
              <w:rPr>
                <w:rFonts w:ascii="Times New Roman" w:eastAsia="微软雅黑" w:hAnsi="Times New Roman"/>
                <w:bCs/>
                <w:color w:val="000000"/>
                <w:sz w:val="15"/>
                <w:szCs w:val="15"/>
              </w:rPr>
            </w:pPr>
            <w:r>
              <w:rPr>
                <w:rFonts w:ascii="Times New Roman" w:eastAsia="微软雅黑" w:hAnsi="Times New Roman" w:hint="eastAsia"/>
                <w:bCs/>
                <w:color w:val="000000"/>
                <w:sz w:val="15"/>
                <w:szCs w:val="15"/>
              </w:rPr>
              <w:t>/</w:t>
            </w:r>
          </w:p>
        </w:tc>
        <w:tc>
          <w:tcPr>
            <w:tcW w:w="1379" w:type="dxa"/>
            <w:tcMar>
              <w:left w:w="57" w:type="dxa"/>
              <w:right w:w="57" w:type="dxa"/>
            </w:tcMar>
            <w:vAlign w:val="center"/>
          </w:tcPr>
          <w:p w14:paraId="0324AEBF" w14:textId="77777777" w:rsidR="00515CE0" w:rsidRDefault="00A40581">
            <w:pPr>
              <w:widowControl/>
              <w:adjustRightInd w:val="0"/>
              <w:snapToGrid w:val="0"/>
              <w:jc w:val="center"/>
              <w:rPr>
                <w:rFonts w:ascii="Times New Roman" w:eastAsia="微软雅黑" w:hAnsi="Times New Roman"/>
                <w:bCs/>
                <w:color w:val="000000"/>
                <w:sz w:val="15"/>
                <w:szCs w:val="15"/>
              </w:rPr>
            </w:pPr>
            <w:r>
              <w:rPr>
                <w:rFonts w:ascii="Times New Roman" w:eastAsia="微软雅黑" w:hAnsi="Times New Roman" w:hint="eastAsia"/>
                <w:bCs/>
                <w:color w:val="000000"/>
                <w:sz w:val="15"/>
                <w:szCs w:val="15"/>
              </w:rPr>
              <w:t>/</w:t>
            </w:r>
          </w:p>
        </w:tc>
        <w:tc>
          <w:tcPr>
            <w:tcW w:w="1097" w:type="dxa"/>
            <w:tcMar>
              <w:left w:w="57" w:type="dxa"/>
              <w:right w:w="57" w:type="dxa"/>
            </w:tcMar>
            <w:vAlign w:val="center"/>
          </w:tcPr>
          <w:p w14:paraId="31508784" w14:textId="77777777" w:rsidR="00515CE0" w:rsidRDefault="00A40581">
            <w:pPr>
              <w:widowControl/>
              <w:adjustRightInd w:val="0"/>
              <w:snapToGrid w:val="0"/>
              <w:jc w:val="center"/>
              <w:rPr>
                <w:rFonts w:ascii="Times New Roman" w:eastAsia="微软雅黑" w:hAnsi="Times New Roman"/>
                <w:bCs/>
                <w:color w:val="000000"/>
                <w:sz w:val="15"/>
                <w:szCs w:val="15"/>
              </w:rPr>
            </w:pPr>
            <w:r>
              <w:rPr>
                <w:rFonts w:ascii="Times New Roman" w:eastAsia="微软雅黑" w:hAnsi="Times New Roman" w:hint="eastAsia"/>
                <w:bCs/>
                <w:color w:val="000000"/>
                <w:sz w:val="15"/>
                <w:szCs w:val="15"/>
              </w:rPr>
              <w:t>/</w:t>
            </w:r>
          </w:p>
        </w:tc>
        <w:tc>
          <w:tcPr>
            <w:tcW w:w="993" w:type="dxa"/>
            <w:tcMar>
              <w:left w:w="57" w:type="dxa"/>
              <w:right w:w="57" w:type="dxa"/>
            </w:tcMar>
            <w:vAlign w:val="center"/>
          </w:tcPr>
          <w:p w14:paraId="796B9A49" w14:textId="77777777" w:rsidR="00515CE0" w:rsidRDefault="00A40581">
            <w:pPr>
              <w:widowControl/>
              <w:adjustRightInd w:val="0"/>
              <w:snapToGrid w:val="0"/>
              <w:jc w:val="center"/>
              <w:rPr>
                <w:rFonts w:ascii="Times New Roman" w:eastAsia="微软雅黑" w:hAnsi="Times New Roman"/>
                <w:bCs/>
                <w:color w:val="000000"/>
                <w:sz w:val="15"/>
                <w:szCs w:val="15"/>
              </w:rPr>
            </w:pPr>
            <w:r>
              <w:rPr>
                <w:rFonts w:ascii="Times New Roman" w:eastAsia="微软雅黑" w:hAnsi="Times New Roman" w:hint="eastAsia"/>
                <w:bCs/>
                <w:color w:val="000000"/>
                <w:sz w:val="15"/>
                <w:szCs w:val="15"/>
              </w:rPr>
              <w:t>/</w:t>
            </w:r>
          </w:p>
        </w:tc>
        <w:tc>
          <w:tcPr>
            <w:tcW w:w="1099" w:type="dxa"/>
            <w:gridSpan w:val="2"/>
            <w:tcMar>
              <w:left w:w="57" w:type="dxa"/>
              <w:right w:w="57" w:type="dxa"/>
            </w:tcMar>
            <w:vAlign w:val="center"/>
          </w:tcPr>
          <w:p w14:paraId="300AD05E" w14:textId="77777777" w:rsidR="00515CE0" w:rsidRDefault="00A40581">
            <w:pPr>
              <w:widowControl/>
              <w:adjustRightInd w:val="0"/>
              <w:snapToGrid w:val="0"/>
              <w:jc w:val="center"/>
              <w:rPr>
                <w:rFonts w:ascii="Times New Roman" w:eastAsia="微软雅黑" w:hAnsi="Times New Roman"/>
                <w:bCs/>
                <w:color w:val="000000"/>
                <w:sz w:val="15"/>
                <w:szCs w:val="15"/>
              </w:rPr>
            </w:pPr>
            <w:r>
              <w:rPr>
                <w:rFonts w:ascii="Times New Roman" w:eastAsia="微软雅黑" w:hAnsi="Times New Roman" w:hint="eastAsia"/>
                <w:bCs/>
                <w:color w:val="000000"/>
                <w:sz w:val="15"/>
                <w:szCs w:val="15"/>
              </w:rPr>
              <w:t>/</w:t>
            </w:r>
          </w:p>
        </w:tc>
        <w:tc>
          <w:tcPr>
            <w:tcW w:w="1137" w:type="dxa"/>
            <w:tcMar>
              <w:left w:w="57" w:type="dxa"/>
              <w:right w:w="57" w:type="dxa"/>
            </w:tcMar>
            <w:vAlign w:val="center"/>
          </w:tcPr>
          <w:p w14:paraId="29E864B7" w14:textId="77777777" w:rsidR="00515CE0" w:rsidRDefault="00A40581">
            <w:pPr>
              <w:widowControl/>
              <w:adjustRightInd w:val="0"/>
              <w:snapToGrid w:val="0"/>
              <w:jc w:val="center"/>
              <w:rPr>
                <w:rFonts w:ascii="Times New Roman" w:eastAsia="微软雅黑" w:hAnsi="Times New Roman"/>
                <w:bCs/>
                <w:color w:val="000000"/>
                <w:sz w:val="15"/>
                <w:szCs w:val="15"/>
              </w:rPr>
            </w:pPr>
            <w:r>
              <w:rPr>
                <w:rFonts w:ascii="Times New Roman" w:eastAsia="微软雅黑" w:hAnsi="Times New Roman" w:hint="eastAsia"/>
                <w:bCs/>
                <w:color w:val="000000"/>
                <w:sz w:val="15"/>
                <w:szCs w:val="15"/>
              </w:rPr>
              <w:t>/</w:t>
            </w:r>
          </w:p>
        </w:tc>
        <w:tc>
          <w:tcPr>
            <w:tcW w:w="1189" w:type="dxa"/>
            <w:gridSpan w:val="3"/>
            <w:tcMar>
              <w:left w:w="57" w:type="dxa"/>
              <w:right w:w="57" w:type="dxa"/>
            </w:tcMar>
            <w:vAlign w:val="center"/>
          </w:tcPr>
          <w:p w14:paraId="536C8DA8" w14:textId="77777777" w:rsidR="00515CE0" w:rsidRDefault="00A40581">
            <w:pPr>
              <w:widowControl/>
              <w:adjustRightInd w:val="0"/>
              <w:snapToGrid w:val="0"/>
              <w:jc w:val="center"/>
              <w:rPr>
                <w:rFonts w:ascii="Times New Roman" w:eastAsia="微软雅黑" w:hAnsi="Times New Roman"/>
                <w:bCs/>
                <w:color w:val="000000"/>
                <w:sz w:val="15"/>
                <w:szCs w:val="15"/>
              </w:rPr>
            </w:pPr>
            <w:r>
              <w:rPr>
                <w:rFonts w:ascii="Times New Roman" w:eastAsia="微软雅黑" w:hAnsi="Times New Roman" w:hint="eastAsia"/>
                <w:bCs/>
                <w:color w:val="000000"/>
                <w:sz w:val="15"/>
                <w:szCs w:val="15"/>
              </w:rPr>
              <w:t>/</w:t>
            </w:r>
          </w:p>
        </w:tc>
        <w:tc>
          <w:tcPr>
            <w:tcW w:w="1593" w:type="dxa"/>
            <w:gridSpan w:val="2"/>
            <w:tcMar>
              <w:left w:w="57" w:type="dxa"/>
              <w:right w:w="57" w:type="dxa"/>
            </w:tcMar>
            <w:vAlign w:val="center"/>
          </w:tcPr>
          <w:p w14:paraId="06834352" w14:textId="77777777" w:rsidR="00515CE0" w:rsidRDefault="00A40581">
            <w:pPr>
              <w:widowControl/>
              <w:adjustRightInd w:val="0"/>
              <w:snapToGrid w:val="0"/>
              <w:jc w:val="center"/>
              <w:rPr>
                <w:rFonts w:ascii="Times New Roman" w:eastAsia="微软雅黑" w:hAnsi="Times New Roman"/>
                <w:bCs/>
                <w:color w:val="000000"/>
                <w:sz w:val="15"/>
                <w:szCs w:val="15"/>
              </w:rPr>
            </w:pPr>
            <w:r>
              <w:rPr>
                <w:rFonts w:ascii="Times New Roman" w:eastAsia="微软雅黑" w:hAnsi="Times New Roman" w:hint="eastAsia"/>
                <w:bCs/>
                <w:color w:val="000000"/>
                <w:sz w:val="15"/>
                <w:szCs w:val="15"/>
              </w:rPr>
              <w:t>/</w:t>
            </w:r>
          </w:p>
        </w:tc>
        <w:tc>
          <w:tcPr>
            <w:tcW w:w="1027" w:type="dxa"/>
            <w:gridSpan w:val="2"/>
            <w:tcMar>
              <w:left w:w="57" w:type="dxa"/>
              <w:right w:w="57" w:type="dxa"/>
            </w:tcMar>
            <w:vAlign w:val="center"/>
          </w:tcPr>
          <w:p w14:paraId="74BA59BB" w14:textId="77777777" w:rsidR="00515CE0" w:rsidRDefault="00A40581">
            <w:pPr>
              <w:widowControl/>
              <w:adjustRightInd w:val="0"/>
              <w:snapToGrid w:val="0"/>
              <w:jc w:val="center"/>
              <w:rPr>
                <w:rFonts w:ascii="Times New Roman" w:eastAsia="微软雅黑" w:hAnsi="Times New Roman"/>
                <w:bCs/>
                <w:color w:val="000000"/>
                <w:sz w:val="15"/>
                <w:szCs w:val="15"/>
              </w:rPr>
            </w:pPr>
            <w:r>
              <w:rPr>
                <w:rFonts w:ascii="Times New Roman" w:eastAsia="微软雅黑" w:hAnsi="Times New Roman" w:hint="eastAsia"/>
                <w:bCs/>
                <w:color w:val="000000"/>
                <w:sz w:val="15"/>
                <w:szCs w:val="15"/>
              </w:rPr>
              <w:t>/</w:t>
            </w:r>
          </w:p>
        </w:tc>
        <w:tc>
          <w:tcPr>
            <w:tcW w:w="1244" w:type="dxa"/>
            <w:gridSpan w:val="3"/>
            <w:tcMar>
              <w:left w:w="57" w:type="dxa"/>
              <w:right w:w="57" w:type="dxa"/>
            </w:tcMar>
            <w:vAlign w:val="center"/>
          </w:tcPr>
          <w:p w14:paraId="2C115CF0" w14:textId="77777777" w:rsidR="00515CE0" w:rsidRDefault="00A40581">
            <w:pPr>
              <w:widowControl/>
              <w:adjustRightInd w:val="0"/>
              <w:snapToGrid w:val="0"/>
              <w:jc w:val="center"/>
              <w:rPr>
                <w:rFonts w:ascii="Times New Roman" w:eastAsia="微软雅黑" w:hAnsi="Times New Roman"/>
                <w:bCs/>
                <w:color w:val="000000"/>
                <w:sz w:val="15"/>
                <w:szCs w:val="15"/>
              </w:rPr>
            </w:pPr>
            <w:r>
              <w:rPr>
                <w:rFonts w:ascii="Times New Roman" w:eastAsia="微软雅黑" w:hAnsi="Times New Roman" w:hint="eastAsia"/>
                <w:bCs/>
                <w:color w:val="000000"/>
                <w:sz w:val="15"/>
                <w:szCs w:val="15"/>
              </w:rPr>
              <w:t>/</w:t>
            </w:r>
          </w:p>
        </w:tc>
        <w:tc>
          <w:tcPr>
            <w:tcW w:w="1102" w:type="dxa"/>
            <w:tcMar>
              <w:left w:w="57" w:type="dxa"/>
              <w:right w:w="57" w:type="dxa"/>
            </w:tcMar>
            <w:vAlign w:val="center"/>
          </w:tcPr>
          <w:p w14:paraId="31271C5C" w14:textId="77777777" w:rsidR="00515CE0" w:rsidRDefault="00A40581">
            <w:pPr>
              <w:widowControl/>
              <w:adjustRightInd w:val="0"/>
              <w:snapToGrid w:val="0"/>
              <w:jc w:val="center"/>
              <w:rPr>
                <w:rFonts w:ascii="Times New Roman" w:eastAsia="微软雅黑" w:hAnsi="Times New Roman"/>
                <w:bCs/>
                <w:color w:val="000000"/>
                <w:sz w:val="15"/>
                <w:szCs w:val="15"/>
              </w:rPr>
            </w:pPr>
            <w:r>
              <w:rPr>
                <w:rFonts w:ascii="Times New Roman" w:eastAsia="微软雅黑" w:hAnsi="Times New Roman" w:hint="eastAsia"/>
                <w:bCs/>
                <w:color w:val="000000"/>
                <w:sz w:val="15"/>
                <w:szCs w:val="15"/>
              </w:rPr>
              <w:t>/</w:t>
            </w:r>
          </w:p>
        </w:tc>
        <w:tc>
          <w:tcPr>
            <w:tcW w:w="794" w:type="dxa"/>
            <w:tcMar>
              <w:left w:w="57" w:type="dxa"/>
              <w:right w:w="57" w:type="dxa"/>
            </w:tcMar>
            <w:vAlign w:val="center"/>
          </w:tcPr>
          <w:p w14:paraId="4477BF9A" w14:textId="77777777" w:rsidR="00515CE0" w:rsidRDefault="00A40581">
            <w:pPr>
              <w:widowControl/>
              <w:adjustRightInd w:val="0"/>
              <w:snapToGrid w:val="0"/>
              <w:jc w:val="center"/>
              <w:rPr>
                <w:rFonts w:ascii="Times New Roman" w:eastAsia="微软雅黑" w:hAnsi="Times New Roman"/>
                <w:bCs/>
                <w:color w:val="000000"/>
                <w:sz w:val="15"/>
                <w:szCs w:val="15"/>
              </w:rPr>
            </w:pPr>
            <w:r>
              <w:rPr>
                <w:rFonts w:ascii="Times New Roman" w:eastAsia="微软雅黑" w:hAnsi="Times New Roman" w:hint="eastAsia"/>
                <w:bCs/>
                <w:color w:val="000000"/>
                <w:sz w:val="15"/>
                <w:szCs w:val="15"/>
              </w:rPr>
              <w:t>/</w:t>
            </w:r>
          </w:p>
        </w:tc>
      </w:tr>
      <w:tr w:rsidR="00515CE0" w14:paraId="209AE887" w14:textId="77777777">
        <w:trPr>
          <w:cantSplit/>
          <w:trHeight w:val="23"/>
          <w:jc w:val="center"/>
        </w:trPr>
        <w:tc>
          <w:tcPr>
            <w:tcW w:w="598" w:type="dxa"/>
            <w:gridSpan w:val="2"/>
            <w:vMerge/>
            <w:tcMar>
              <w:left w:w="57" w:type="dxa"/>
              <w:right w:w="57" w:type="dxa"/>
            </w:tcMar>
            <w:vAlign w:val="center"/>
          </w:tcPr>
          <w:p w14:paraId="766B4C54" w14:textId="77777777" w:rsidR="00515CE0" w:rsidRDefault="00515CE0">
            <w:pPr>
              <w:widowControl/>
              <w:adjustRightInd w:val="0"/>
              <w:snapToGrid w:val="0"/>
              <w:jc w:val="center"/>
              <w:rPr>
                <w:rFonts w:ascii="Times New Roman" w:eastAsia="微软雅黑" w:hAnsi="Times New Roman"/>
                <w:b/>
                <w:color w:val="000000"/>
                <w:sz w:val="15"/>
                <w:szCs w:val="15"/>
              </w:rPr>
            </w:pPr>
          </w:p>
        </w:tc>
        <w:tc>
          <w:tcPr>
            <w:tcW w:w="1796" w:type="dxa"/>
            <w:gridSpan w:val="2"/>
            <w:tcMar>
              <w:left w:w="57" w:type="dxa"/>
              <w:right w:w="57" w:type="dxa"/>
            </w:tcMar>
            <w:vAlign w:val="center"/>
          </w:tcPr>
          <w:p w14:paraId="0D5C2589" w14:textId="77777777" w:rsidR="00515CE0" w:rsidRDefault="00A40581">
            <w:pPr>
              <w:widowControl/>
              <w:adjustRightInd w:val="0"/>
              <w:snapToGrid w:val="0"/>
              <w:jc w:val="center"/>
              <w:rPr>
                <w:rFonts w:ascii="Times New Roman" w:eastAsia="微软雅黑" w:hAnsi="Times New Roman"/>
                <w:b/>
                <w:color w:val="000000"/>
                <w:sz w:val="15"/>
                <w:szCs w:val="15"/>
              </w:rPr>
            </w:pPr>
            <w:r>
              <w:rPr>
                <w:rFonts w:ascii="Times New Roman" w:eastAsia="微软雅黑" w:hAnsi="Times New Roman"/>
                <w:b/>
                <w:color w:val="000000"/>
                <w:sz w:val="15"/>
                <w:szCs w:val="15"/>
              </w:rPr>
              <w:t>二氧化硫</w:t>
            </w:r>
          </w:p>
        </w:tc>
        <w:tc>
          <w:tcPr>
            <w:tcW w:w="828" w:type="dxa"/>
            <w:tcMar>
              <w:left w:w="57" w:type="dxa"/>
              <w:right w:w="57" w:type="dxa"/>
            </w:tcMar>
            <w:vAlign w:val="center"/>
          </w:tcPr>
          <w:p w14:paraId="2318A55B" w14:textId="77777777" w:rsidR="00515CE0" w:rsidRDefault="00A40581">
            <w:pPr>
              <w:widowControl/>
              <w:adjustRightInd w:val="0"/>
              <w:snapToGrid w:val="0"/>
              <w:jc w:val="center"/>
              <w:rPr>
                <w:rFonts w:ascii="Times New Roman" w:eastAsia="微软雅黑" w:hAnsi="Times New Roman"/>
                <w:bCs/>
                <w:color w:val="000000"/>
                <w:sz w:val="15"/>
                <w:szCs w:val="15"/>
              </w:rPr>
            </w:pPr>
            <w:r>
              <w:rPr>
                <w:rFonts w:ascii="Times New Roman" w:eastAsia="微软雅黑" w:hAnsi="Times New Roman" w:hint="eastAsia"/>
                <w:bCs/>
                <w:color w:val="000000"/>
                <w:sz w:val="15"/>
                <w:szCs w:val="15"/>
              </w:rPr>
              <w:t>/</w:t>
            </w:r>
          </w:p>
        </w:tc>
        <w:tc>
          <w:tcPr>
            <w:tcW w:w="1379" w:type="dxa"/>
            <w:tcMar>
              <w:left w:w="57" w:type="dxa"/>
              <w:right w:w="57" w:type="dxa"/>
            </w:tcMar>
            <w:vAlign w:val="center"/>
          </w:tcPr>
          <w:p w14:paraId="038C4A76" w14:textId="77777777" w:rsidR="00515CE0" w:rsidRDefault="00A40581">
            <w:pPr>
              <w:widowControl/>
              <w:adjustRightInd w:val="0"/>
              <w:snapToGrid w:val="0"/>
              <w:jc w:val="center"/>
              <w:rPr>
                <w:rFonts w:ascii="Times New Roman" w:eastAsia="微软雅黑" w:hAnsi="Times New Roman"/>
                <w:bCs/>
                <w:color w:val="000000"/>
                <w:sz w:val="15"/>
                <w:szCs w:val="15"/>
              </w:rPr>
            </w:pPr>
            <w:r>
              <w:rPr>
                <w:rFonts w:ascii="Times New Roman" w:eastAsia="微软雅黑" w:hAnsi="Times New Roman" w:hint="eastAsia"/>
                <w:bCs/>
                <w:color w:val="000000"/>
                <w:sz w:val="15"/>
                <w:szCs w:val="15"/>
              </w:rPr>
              <w:t>/</w:t>
            </w:r>
          </w:p>
        </w:tc>
        <w:tc>
          <w:tcPr>
            <w:tcW w:w="1097" w:type="dxa"/>
            <w:tcMar>
              <w:left w:w="57" w:type="dxa"/>
              <w:right w:w="57" w:type="dxa"/>
            </w:tcMar>
            <w:vAlign w:val="center"/>
          </w:tcPr>
          <w:p w14:paraId="38113F66" w14:textId="77777777" w:rsidR="00515CE0" w:rsidRDefault="00A40581">
            <w:pPr>
              <w:widowControl/>
              <w:adjustRightInd w:val="0"/>
              <w:snapToGrid w:val="0"/>
              <w:jc w:val="center"/>
              <w:rPr>
                <w:rFonts w:ascii="Times New Roman" w:eastAsia="微软雅黑" w:hAnsi="Times New Roman"/>
                <w:bCs/>
                <w:color w:val="000000"/>
                <w:sz w:val="15"/>
                <w:szCs w:val="15"/>
              </w:rPr>
            </w:pPr>
            <w:r>
              <w:rPr>
                <w:rFonts w:ascii="Times New Roman" w:eastAsia="微软雅黑" w:hAnsi="Times New Roman" w:hint="eastAsia"/>
                <w:bCs/>
                <w:color w:val="000000"/>
                <w:sz w:val="15"/>
                <w:szCs w:val="15"/>
              </w:rPr>
              <w:t>/</w:t>
            </w:r>
          </w:p>
        </w:tc>
        <w:tc>
          <w:tcPr>
            <w:tcW w:w="993" w:type="dxa"/>
            <w:tcMar>
              <w:left w:w="57" w:type="dxa"/>
              <w:right w:w="57" w:type="dxa"/>
            </w:tcMar>
            <w:vAlign w:val="center"/>
          </w:tcPr>
          <w:p w14:paraId="08B9FE2E" w14:textId="77777777" w:rsidR="00515CE0" w:rsidRDefault="00A40581">
            <w:pPr>
              <w:widowControl/>
              <w:adjustRightInd w:val="0"/>
              <w:snapToGrid w:val="0"/>
              <w:jc w:val="center"/>
              <w:rPr>
                <w:rFonts w:ascii="Times New Roman" w:eastAsia="微软雅黑" w:hAnsi="Times New Roman"/>
                <w:bCs/>
                <w:color w:val="000000"/>
                <w:sz w:val="15"/>
                <w:szCs w:val="15"/>
              </w:rPr>
            </w:pPr>
            <w:r>
              <w:rPr>
                <w:rFonts w:ascii="Times New Roman" w:eastAsia="微软雅黑" w:hAnsi="Times New Roman" w:hint="eastAsia"/>
                <w:bCs/>
                <w:color w:val="000000"/>
                <w:sz w:val="15"/>
                <w:szCs w:val="15"/>
              </w:rPr>
              <w:t>/</w:t>
            </w:r>
          </w:p>
        </w:tc>
        <w:tc>
          <w:tcPr>
            <w:tcW w:w="1099" w:type="dxa"/>
            <w:gridSpan w:val="2"/>
            <w:tcMar>
              <w:left w:w="57" w:type="dxa"/>
              <w:right w:w="57" w:type="dxa"/>
            </w:tcMar>
            <w:vAlign w:val="center"/>
          </w:tcPr>
          <w:p w14:paraId="6258E12F" w14:textId="77777777" w:rsidR="00515CE0" w:rsidRDefault="00A40581">
            <w:pPr>
              <w:widowControl/>
              <w:adjustRightInd w:val="0"/>
              <w:snapToGrid w:val="0"/>
              <w:jc w:val="center"/>
              <w:rPr>
                <w:rFonts w:ascii="Times New Roman" w:eastAsia="微软雅黑" w:hAnsi="Times New Roman"/>
                <w:bCs/>
                <w:color w:val="000000"/>
                <w:sz w:val="15"/>
                <w:szCs w:val="15"/>
              </w:rPr>
            </w:pPr>
            <w:r>
              <w:rPr>
                <w:rFonts w:ascii="Times New Roman" w:eastAsia="微软雅黑" w:hAnsi="Times New Roman" w:hint="eastAsia"/>
                <w:bCs/>
                <w:color w:val="000000"/>
                <w:sz w:val="15"/>
                <w:szCs w:val="15"/>
              </w:rPr>
              <w:t>/</w:t>
            </w:r>
          </w:p>
        </w:tc>
        <w:tc>
          <w:tcPr>
            <w:tcW w:w="1137" w:type="dxa"/>
            <w:tcMar>
              <w:left w:w="57" w:type="dxa"/>
              <w:right w:w="57" w:type="dxa"/>
            </w:tcMar>
            <w:vAlign w:val="center"/>
          </w:tcPr>
          <w:p w14:paraId="06C3A3F1" w14:textId="77777777" w:rsidR="00515CE0" w:rsidRDefault="00A40581">
            <w:pPr>
              <w:widowControl/>
              <w:adjustRightInd w:val="0"/>
              <w:snapToGrid w:val="0"/>
              <w:jc w:val="center"/>
              <w:rPr>
                <w:rFonts w:ascii="Times New Roman" w:eastAsia="微软雅黑" w:hAnsi="Times New Roman"/>
                <w:bCs/>
                <w:color w:val="000000"/>
                <w:sz w:val="15"/>
                <w:szCs w:val="15"/>
              </w:rPr>
            </w:pPr>
            <w:r>
              <w:rPr>
                <w:rFonts w:ascii="Times New Roman" w:eastAsia="微软雅黑" w:hAnsi="Times New Roman" w:hint="eastAsia"/>
                <w:bCs/>
                <w:color w:val="000000"/>
                <w:sz w:val="15"/>
                <w:szCs w:val="15"/>
              </w:rPr>
              <w:t>/</w:t>
            </w:r>
          </w:p>
        </w:tc>
        <w:tc>
          <w:tcPr>
            <w:tcW w:w="1189" w:type="dxa"/>
            <w:gridSpan w:val="3"/>
            <w:tcMar>
              <w:left w:w="57" w:type="dxa"/>
              <w:right w:w="57" w:type="dxa"/>
            </w:tcMar>
            <w:vAlign w:val="center"/>
          </w:tcPr>
          <w:p w14:paraId="1A74FC31" w14:textId="77777777" w:rsidR="00515CE0" w:rsidRDefault="00A40581">
            <w:pPr>
              <w:widowControl/>
              <w:adjustRightInd w:val="0"/>
              <w:snapToGrid w:val="0"/>
              <w:jc w:val="center"/>
              <w:rPr>
                <w:rFonts w:ascii="Times New Roman" w:eastAsia="微软雅黑" w:hAnsi="Times New Roman"/>
                <w:bCs/>
                <w:color w:val="000000"/>
                <w:sz w:val="15"/>
                <w:szCs w:val="15"/>
              </w:rPr>
            </w:pPr>
            <w:r>
              <w:rPr>
                <w:rFonts w:ascii="Times New Roman" w:eastAsia="微软雅黑" w:hAnsi="Times New Roman" w:hint="eastAsia"/>
                <w:bCs/>
                <w:color w:val="000000"/>
                <w:sz w:val="15"/>
                <w:szCs w:val="15"/>
              </w:rPr>
              <w:t>/</w:t>
            </w:r>
          </w:p>
        </w:tc>
        <w:tc>
          <w:tcPr>
            <w:tcW w:w="1593" w:type="dxa"/>
            <w:gridSpan w:val="2"/>
            <w:tcMar>
              <w:left w:w="57" w:type="dxa"/>
              <w:right w:w="57" w:type="dxa"/>
            </w:tcMar>
            <w:vAlign w:val="center"/>
          </w:tcPr>
          <w:p w14:paraId="14FB9AA7" w14:textId="77777777" w:rsidR="00515CE0" w:rsidRDefault="00A40581">
            <w:pPr>
              <w:widowControl/>
              <w:adjustRightInd w:val="0"/>
              <w:snapToGrid w:val="0"/>
              <w:jc w:val="center"/>
              <w:rPr>
                <w:rFonts w:ascii="Times New Roman" w:eastAsia="微软雅黑" w:hAnsi="Times New Roman"/>
                <w:bCs/>
                <w:color w:val="000000"/>
                <w:sz w:val="15"/>
                <w:szCs w:val="15"/>
              </w:rPr>
            </w:pPr>
            <w:r>
              <w:rPr>
                <w:rFonts w:ascii="Times New Roman" w:eastAsia="微软雅黑" w:hAnsi="Times New Roman" w:hint="eastAsia"/>
                <w:bCs/>
                <w:color w:val="000000"/>
                <w:sz w:val="15"/>
                <w:szCs w:val="15"/>
              </w:rPr>
              <w:t>/</w:t>
            </w:r>
          </w:p>
        </w:tc>
        <w:tc>
          <w:tcPr>
            <w:tcW w:w="1027" w:type="dxa"/>
            <w:gridSpan w:val="2"/>
            <w:tcMar>
              <w:left w:w="57" w:type="dxa"/>
              <w:right w:w="57" w:type="dxa"/>
            </w:tcMar>
            <w:vAlign w:val="center"/>
          </w:tcPr>
          <w:p w14:paraId="1368AAA6" w14:textId="77777777" w:rsidR="00515CE0" w:rsidRDefault="00A40581">
            <w:pPr>
              <w:widowControl/>
              <w:adjustRightInd w:val="0"/>
              <w:snapToGrid w:val="0"/>
              <w:jc w:val="center"/>
              <w:rPr>
                <w:rFonts w:ascii="Times New Roman" w:eastAsia="微软雅黑" w:hAnsi="Times New Roman"/>
                <w:bCs/>
                <w:color w:val="000000"/>
                <w:sz w:val="15"/>
                <w:szCs w:val="15"/>
              </w:rPr>
            </w:pPr>
            <w:r>
              <w:rPr>
                <w:rFonts w:ascii="Times New Roman" w:eastAsia="微软雅黑" w:hAnsi="Times New Roman" w:hint="eastAsia"/>
                <w:bCs/>
                <w:color w:val="000000"/>
                <w:sz w:val="15"/>
                <w:szCs w:val="15"/>
              </w:rPr>
              <w:t>/</w:t>
            </w:r>
          </w:p>
        </w:tc>
        <w:tc>
          <w:tcPr>
            <w:tcW w:w="1244" w:type="dxa"/>
            <w:gridSpan w:val="3"/>
            <w:tcMar>
              <w:left w:w="57" w:type="dxa"/>
              <w:right w:w="57" w:type="dxa"/>
            </w:tcMar>
            <w:vAlign w:val="center"/>
          </w:tcPr>
          <w:p w14:paraId="31675BB3" w14:textId="77777777" w:rsidR="00515CE0" w:rsidRDefault="00A40581">
            <w:pPr>
              <w:widowControl/>
              <w:adjustRightInd w:val="0"/>
              <w:snapToGrid w:val="0"/>
              <w:jc w:val="center"/>
              <w:rPr>
                <w:rFonts w:ascii="Times New Roman" w:eastAsia="微软雅黑" w:hAnsi="Times New Roman"/>
                <w:bCs/>
                <w:color w:val="000000"/>
                <w:sz w:val="15"/>
                <w:szCs w:val="15"/>
              </w:rPr>
            </w:pPr>
            <w:r>
              <w:rPr>
                <w:rFonts w:ascii="Times New Roman" w:eastAsia="微软雅黑" w:hAnsi="Times New Roman" w:hint="eastAsia"/>
                <w:bCs/>
                <w:color w:val="000000"/>
                <w:sz w:val="15"/>
                <w:szCs w:val="15"/>
              </w:rPr>
              <w:t>/</w:t>
            </w:r>
          </w:p>
        </w:tc>
        <w:tc>
          <w:tcPr>
            <w:tcW w:w="1102" w:type="dxa"/>
            <w:tcMar>
              <w:left w:w="57" w:type="dxa"/>
              <w:right w:w="57" w:type="dxa"/>
            </w:tcMar>
            <w:vAlign w:val="center"/>
          </w:tcPr>
          <w:p w14:paraId="6535C11C" w14:textId="77777777" w:rsidR="00515CE0" w:rsidRDefault="00A40581">
            <w:pPr>
              <w:widowControl/>
              <w:adjustRightInd w:val="0"/>
              <w:snapToGrid w:val="0"/>
              <w:jc w:val="center"/>
              <w:rPr>
                <w:rFonts w:ascii="Times New Roman" w:eastAsia="微软雅黑" w:hAnsi="Times New Roman"/>
                <w:bCs/>
                <w:color w:val="000000"/>
                <w:sz w:val="15"/>
                <w:szCs w:val="15"/>
              </w:rPr>
            </w:pPr>
            <w:r>
              <w:rPr>
                <w:rFonts w:ascii="Times New Roman" w:eastAsia="微软雅黑" w:hAnsi="Times New Roman" w:hint="eastAsia"/>
                <w:bCs/>
                <w:color w:val="000000"/>
                <w:sz w:val="15"/>
                <w:szCs w:val="15"/>
              </w:rPr>
              <w:t>/</w:t>
            </w:r>
          </w:p>
        </w:tc>
        <w:tc>
          <w:tcPr>
            <w:tcW w:w="794" w:type="dxa"/>
            <w:tcMar>
              <w:left w:w="57" w:type="dxa"/>
              <w:right w:w="57" w:type="dxa"/>
            </w:tcMar>
            <w:vAlign w:val="center"/>
          </w:tcPr>
          <w:p w14:paraId="5A3E3C44" w14:textId="77777777" w:rsidR="00515CE0" w:rsidRDefault="00A40581">
            <w:pPr>
              <w:widowControl/>
              <w:adjustRightInd w:val="0"/>
              <w:snapToGrid w:val="0"/>
              <w:jc w:val="center"/>
              <w:rPr>
                <w:rFonts w:ascii="Times New Roman" w:eastAsia="微软雅黑" w:hAnsi="Times New Roman"/>
                <w:bCs/>
                <w:color w:val="000000"/>
                <w:sz w:val="15"/>
                <w:szCs w:val="15"/>
              </w:rPr>
            </w:pPr>
            <w:r>
              <w:rPr>
                <w:rFonts w:ascii="Times New Roman" w:eastAsia="微软雅黑" w:hAnsi="Times New Roman" w:hint="eastAsia"/>
                <w:bCs/>
                <w:color w:val="000000"/>
                <w:sz w:val="15"/>
                <w:szCs w:val="15"/>
              </w:rPr>
              <w:t>/</w:t>
            </w:r>
          </w:p>
        </w:tc>
      </w:tr>
      <w:tr w:rsidR="00515CE0" w14:paraId="5C1762A8" w14:textId="77777777">
        <w:trPr>
          <w:cantSplit/>
          <w:trHeight w:val="23"/>
          <w:jc w:val="center"/>
        </w:trPr>
        <w:tc>
          <w:tcPr>
            <w:tcW w:w="598" w:type="dxa"/>
            <w:gridSpan w:val="2"/>
            <w:vMerge/>
            <w:tcMar>
              <w:left w:w="57" w:type="dxa"/>
              <w:right w:w="57" w:type="dxa"/>
            </w:tcMar>
            <w:vAlign w:val="center"/>
          </w:tcPr>
          <w:p w14:paraId="71D74521" w14:textId="77777777" w:rsidR="00515CE0" w:rsidRDefault="00515CE0">
            <w:pPr>
              <w:widowControl/>
              <w:adjustRightInd w:val="0"/>
              <w:snapToGrid w:val="0"/>
              <w:jc w:val="center"/>
              <w:rPr>
                <w:rFonts w:ascii="Times New Roman" w:eastAsia="微软雅黑" w:hAnsi="Times New Roman"/>
                <w:b/>
                <w:color w:val="000000"/>
                <w:sz w:val="15"/>
                <w:szCs w:val="15"/>
              </w:rPr>
            </w:pPr>
          </w:p>
        </w:tc>
        <w:tc>
          <w:tcPr>
            <w:tcW w:w="1796" w:type="dxa"/>
            <w:gridSpan w:val="2"/>
            <w:tcMar>
              <w:left w:w="57" w:type="dxa"/>
              <w:right w:w="57" w:type="dxa"/>
            </w:tcMar>
            <w:vAlign w:val="center"/>
          </w:tcPr>
          <w:p w14:paraId="6A83E4C4" w14:textId="77777777" w:rsidR="00515CE0" w:rsidRDefault="00A40581">
            <w:pPr>
              <w:widowControl/>
              <w:adjustRightInd w:val="0"/>
              <w:snapToGrid w:val="0"/>
              <w:jc w:val="center"/>
              <w:rPr>
                <w:rFonts w:ascii="Times New Roman" w:eastAsia="微软雅黑" w:hAnsi="Times New Roman"/>
                <w:b/>
                <w:color w:val="000000"/>
                <w:sz w:val="15"/>
                <w:szCs w:val="15"/>
              </w:rPr>
            </w:pPr>
            <w:r>
              <w:rPr>
                <w:rFonts w:ascii="Times New Roman" w:eastAsia="微软雅黑" w:hAnsi="Times New Roman"/>
                <w:b/>
                <w:color w:val="000000"/>
                <w:sz w:val="15"/>
                <w:szCs w:val="15"/>
              </w:rPr>
              <w:t>烟尘</w:t>
            </w:r>
          </w:p>
        </w:tc>
        <w:tc>
          <w:tcPr>
            <w:tcW w:w="828" w:type="dxa"/>
            <w:tcMar>
              <w:left w:w="57" w:type="dxa"/>
              <w:right w:w="57" w:type="dxa"/>
            </w:tcMar>
            <w:vAlign w:val="center"/>
          </w:tcPr>
          <w:p w14:paraId="60EC350D" w14:textId="77777777" w:rsidR="00515CE0" w:rsidRDefault="00A40581">
            <w:pPr>
              <w:widowControl/>
              <w:adjustRightInd w:val="0"/>
              <w:snapToGrid w:val="0"/>
              <w:jc w:val="center"/>
              <w:rPr>
                <w:rFonts w:ascii="Times New Roman" w:eastAsia="微软雅黑" w:hAnsi="Times New Roman"/>
                <w:bCs/>
                <w:color w:val="000000"/>
                <w:sz w:val="15"/>
                <w:szCs w:val="15"/>
              </w:rPr>
            </w:pPr>
            <w:r>
              <w:rPr>
                <w:rFonts w:ascii="Times New Roman" w:eastAsia="微软雅黑" w:hAnsi="Times New Roman" w:hint="eastAsia"/>
                <w:bCs/>
                <w:color w:val="000000"/>
                <w:sz w:val="15"/>
                <w:szCs w:val="15"/>
              </w:rPr>
              <w:t>/</w:t>
            </w:r>
          </w:p>
        </w:tc>
        <w:tc>
          <w:tcPr>
            <w:tcW w:w="1379" w:type="dxa"/>
            <w:tcMar>
              <w:left w:w="57" w:type="dxa"/>
              <w:right w:w="57" w:type="dxa"/>
            </w:tcMar>
            <w:vAlign w:val="center"/>
          </w:tcPr>
          <w:p w14:paraId="60BC2B9B" w14:textId="77777777" w:rsidR="00515CE0" w:rsidRDefault="00A40581">
            <w:pPr>
              <w:widowControl/>
              <w:adjustRightInd w:val="0"/>
              <w:snapToGrid w:val="0"/>
              <w:jc w:val="center"/>
              <w:rPr>
                <w:rFonts w:ascii="Times New Roman" w:eastAsia="微软雅黑" w:hAnsi="Times New Roman"/>
                <w:bCs/>
                <w:color w:val="000000"/>
                <w:sz w:val="15"/>
                <w:szCs w:val="15"/>
              </w:rPr>
            </w:pPr>
            <w:r>
              <w:rPr>
                <w:rFonts w:ascii="Times New Roman" w:eastAsia="微软雅黑" w:hAnsi="Times New Roman" w:hint="eastAsia"/>
                <w:bCs/>
                <w:color w:val="000000"/>
                <w:sz w:val="15"/>
                <w:szCs w:val="15"/>
              </w:rPr>
              <w:t>/</w:t>
            </w:r>
          </w:p>
        </w:tc>
        <w:tc>
          <w:tcPr>
            <w:tcW w:w="1097" w:type="dxa"/>
            <w:tcMar>
              <w:left w:w="57" w:type="dxa"/>
              <w:right w:w="57" w:type="dxa"/>
            </w:tcMar>
            <w:vAlign w:val="center"/>
          </w:tcPr>
          <w:p w14:paraId="2DE1CB20" w14:textId="77777777" w:rsidR="00515CE0" w:rsidRDefault="00A40581">
            <w:pPr>
              <w:widowControl/>
              <w:adjustRightInd w:val="0"/>
              <w:snapToGrid w:val="0"/>
              <w:jc w:val="center"/>
              <w:rPr>
                <w:rFonts w:ascii="Times New Roman" w:eastAsia="微软雅黑" w:hAnsi="Times New Roman"/>
                <w:bCs/>
                <w:color w:val="000000"/>
                <w:sz w:val="15"/>
                <w:szCs w:val="15"/>
              </w:rPr>
            </w:pPr>
            <w:r>
              <w:rPr>
                <w:rFonts w:ascii="Times New Roman" w:eastAsia="微软雅黑" w:hAnsi="Times New Roman" w:hint="eastAsia"/>
                <w:bCs/>
                <w:color w:val="000000"/>
                <w:sz w:val="15"/>
                <w:szCs w:val="15"/>
              </w:rPr>
              <w:t>/</w:t>
            </w:r>
          </w:p>
        </w:tc>
        <w:tc>
          <w:tcPr>
            <w:tcW w:w="993" w:type="dxa"/>
            <w:tcMar>
              <w:left w:w="57" w:type="dxa"/>
              <w:right w:w="57" w:type="dxa"/>
            </w:tcMar>
            <w:vAlign w:val="center"/>
          </w:tcPr>
          <w:p w14:paraId="4A3A6118" w14:textId="77777777" w:rsidR="00515CE0" w:rsidRDefault="00A40581">
            <w:pPr>
              <w:widowControl/>
              <w:adjustRightInd w:val="0"/>
              <w:snapToGrid w:val="0"/>
              <w:jc w:val="center"/>
              <w:rPr>
                <w:rFonts w:ascii="Times New Roman" w:eastAsia="微软雅黑" w:hAnsi="Times New Roman"/>
                <w:bCs/>
                <w:color w:val="000000"/>
                <w:sz w:val="15"/>
                <w:szCs w:val="15"/>
              </w:rPr>
            </w:pPr>
            <w:r>
              <w:rPr>
                <w:rFonts w:ascii="Times New Roman" w:eastAsia="微软雅黑" w:hAnsi="Times New Roman" w:hint="eastAsia"/>
                <w:bCs/>
                <w:color w:val="000000"/>
                <w:sz w:val="15"/>
                <w:szCs w:val="15"/>
              </w:rPr>
              <w:t>/</w:t>
            </w:r>
          </w:p>
        </w:tc>
        <w:tc>
          <w:tcPr>
            <w:tcW w:w="1099" w:type="dxa"/>
            <w:gridSpan w:val="2"/>
            <w:tcMar>
              <w:left w:w="57" w:type="dxa"/>
              <w:right w:w="57" w:type="dxa"/>
            </w:tcMar>
            <w:vAlign w:val="center"/>
          </w:tcPr>
          <w:p w14:paraId="3CABA0B9" w14:textId="77777777" w:rsidR="00515CE0" w:rsidRDefault="00A40581">
            <w:pPr>
              <w:widowControl/>
              <w:adjustRightInd w:val="0"/>
              <w:snapToGrid w:val="0"/>
              <w:jc w:val="center"/>
              <w:rPr>
                <w:rFonts w:ascii="Times New Roman" w:eastAsia="微软雅黑" w:hAnsi="Times New Roman"/>
                <w:bCs/>
                <w:color w:val="000000"/>
                <w:sz w:val="15"/>
                <w:szCs w:val="15"/>
              </w:rPr>
            </w:pPr>
            <w:r>
              <w:rPr>
                <w:rFonts w:ascii="Times New Roman" w:eastAsia="微软雅黑" w:hAnsi="Times New Roman" w:hint="eastAsia"/>
                <w:bCs/>
                <w:color w:val="000000"/>
                <w:sz w:val="15"/>
                <w:szCs w:val="15"/>
              </w:rPr>
              <w:t>/</w:t>
            </w:r>
          </w:p>
        </w:tc>
        <w:tc>
          <w:tcPr>
            <w:tcW w:w="1137" w:type="dxa"/>
            <w:tcMar>
              <w:left w:w="57" w:type="dxa"/>
              <w:right w:w="57" w:type="dxa"/>
            </w:tcMar>
            <w:vAlign w:val="center"/>
          </w:tcPr>
          <w:p w14:paraId="1F41AC3B" w14:textId="77777777" w:rsidR="00515CE0" w:rsidRDefault="00A40581">
            <w:pPr>
              <w:widowControl/>
              <w:adjustRightInd w:val="0"/>
              <w:snapToGrid w:val="0"/>
              <w:jc w:val="center"/>
              <w:rPr>
                <w:rFonts w:ascii="Times New Roman" w:eastAsia="微软雅黑" w:hAnsi="Times New Roman"/>
                <w:bCs/>
                <w:color w:val="000000"/>
                <w:sz w:val="15"/>
                <w:szCs w:val="15"/>
              </w:rPr>
            </w:pPr>
            <w:r>
              <w:rPr>
                <w:rFonts w:ascii="Times New Roman" w:eastAsia="微软雅黑" w:hAnsi="Times New Roman" w:hint="eastAsia"/>
                <w:bCs/>
                <w:color w:val="000000"/>
                <w:sz w:val="15"/>
                <w:szCs w:val="15"/>
              </w:rPr>
              <w:t>/</w:t>
            </w:r>
          </w:p>
        </w:tc>
        <w:tc>
          <w:tcPr>
            <w:tcW w:w="1189" w:type="dxa"/>
            <w:gridSpan w:val="3"/>
            <w:tcMar>
              <w:left w:w="57" w:type="dxa"/>
              <w:right w:w="57" w:type="dxa"/>
            </w:tcMar>
            <w:vAlign w:val="center"/>
          </w:tcPr>
          <w:p w14:paraId="357910CD" w14:textId="77777777" w:rsidR="00515CE0" w:rsidRDefault="00A40581">
            <w:pPr>
              <w:widowControl/>
              <w:adjustRightInd w:val="0"/>
              <w:snapToGrid w:val="0"/>
              <w:jc w:val="center"/>
              <w:rPr>
                <w:rFonts w:ascii="Times New Roman" w:eastAsia="微软雅黑" w:hAnsi="Times New Roman"/>
                <w:bCs/>
                <w:color w:val="000000"/>
                <w:sz w:val="15"/>
                <w:szCs w:val="15"/>
              </w:rPr>
            </w:pPr>
            <w:r>
              <w:rPr>
                <w:rFonts w:ascii="Times New Roman" w:eastAsia="微软雅黑" w:hAnsi="Times New Roman" w:hint="eastAsia"/>
                <w:bCs/>
                <w:color w:val="000000"/>
                <w:sz w:val="15"/>
                <w:szCs w:val="15"/>
              </w:rPr>
              <w:t>/</w:t>
            </w:r>
          </w:p>
        </w:tc>
        <w:tc>
          <w:tcPr>
            <w:tcW w:w="1593" w:type="dxa"/>
            <w:gridSpan w:val="2"/>
            <w:tcMar>
              <w:left w:w="57" w:type="dxa"/>
              <w:right w:w="57" w:type="dxa"/>
            </w:tcMar>
            <w:vAlign w:val="center"/>
          </w:tcPr>
          <w:p w14:paraId="00865940" w14:textId="77777777" w:rsidR="00515CE0" w:rsidRDefault="00A40581">
            <w:pPr>
              <w:widowControl/>
              <w:adjustRightInd w:val="0"/>
              <w:snapToGrid w:val="0"/>
              <w:jc w:val="center"/>
              <w:rPr>
                <w:rFonts w:ascii="Times New Roman" w:eastAsia="微软雅黑" w:hAnsi="Times New Roman"/>
                <w:bCs/>
                <w:color w:val="000000"/>
                <w:sz w:val="15"/>
                <w:szCs w:val="15"/>
              </w:rPr>
            </w:pPr>
            <w:r>
              <w:rPr>
                <w:rFonts w:ascii="Times New Roman" w:eastAsia="微软雅黑" w:hAnsi="Times New Roman" w:hint="eastAsia"/>
                <w:bCs/>
                <w:color w:val="000000"/>
                <w:sz w:val="15"/>
                <w:szCs w:val="15"/>
              </w:rPr>
              <w:t>/</w:t>
            </w:r>
          </w:p>
        </w:tc>
        <w:tc>
          <w:tcPr>
            <w:tcW w:w="1027" w:type="dxa"/>
            <w:gridSpan w:val="2"/>
            <w:tcMar>
              <w:left w:w="57" w:type="dxa"/>
              <w:right w:w="57" w:type="dxa"/>
            </w:tcMar>
            <w:vAlign w:val="center"/>
          </w:tcPr>
          <w:p w14:paraId="3D1A9862" w14:textId="77777777" w:rsidR="00515CE0" w:rsidRDefault="00A40581">
            <w:pPr>
              <w:widowControl/>
              <w:adjustRightInd w:val="0"/>
              <w:snapToGrid w:val="0"/>
              <w:jc w:val="center"/>
              <w:rPr>
                <w:rFonts w:ascii="Times New Roman" w:eastAsia="微软雅黑" w:hAnsi="Times New Roman"/>
                <w:bCs/>
                <w:color w:val="000000"/>
                <w:sz w:val="15"/>
                <w:szCs w:val="15"/>
              </w:rPr>
            </w:pPr>
            <w:r>
              <w:rPr>
                <w:rFonts w:ascii="Times New Roman" w:eastAsia="微软雅黑" w:hAnsi="Times New Roman" w:hint="eastAsia"/>
                <w:bCs/>
                <w:color w:val="000000"/>
                <w:sz w:val="15"/>
                <w:szCs w:val="15"/>
              </w:rPr>
              <w:t>/</w:t>
            </w:r>
          </w:p>
        </w:tc>
        <w:tc>
          <w:tcPr>
            <w:tcW w:w="1244" w:type="dxa"/>
            <w:gridSpan w:val="3"/>
            <w:tcMar>
              <w:left w:w="57" w:type="dxa"/>
              <w:right w:w="57" w:type="dxa"/>
            </w:tcMar>
            <w:vAlign w:val="center"/>
          </w:tcPr>
          <w:p w14:paraId="4054C0EB" w14:textId="77777777" w:rsidR="00515CE0" w:rsidRDefault="00A40581">
            <w:pPr>
              <w:widowControl/>
              <w:adjustRightInd w:val="0"/>
              <w:snapToGrid w:val="0"/>
              <w:jc w:val="center"/>
              <w:rPr>
                <w:rFonts w:ascii="Times New Roman" w:eastAsia="微软雅黑" w:hAnsi="Times New Roman"/>
                <w:bCs/>
                <w:color w:val="000000"/>
                <w:sz w:val="15"/>
                <w:szCs w:val="15"/>
              </w:rPr>
            </w:pPr>
            <w:r>
              <w:rPr>
                <w:rFonts w:ascii="Times New Roman" w:eastAsia="微软雅黑" w:hAnsi="Times New Roman" w:hint="eastAsia"/>
                <w:bCs/>
                <w:color w:val="000000"/>
                <w:sz w:val="15"/>
                <w:szCs w:val="15"/>
              </w:rPr>
              <w:t>/</w:t>
            </w:r>
          </w:p>
        </w:tc>
        <w:tc>
          <w:tcPr>
            <w:tcW w:w="1102" w:type="dxa"/>
            <w:tcMar>
              <w:left w:w="57" w:type="dxa"/>
              <w:right w:w="57" w:type="dxa"/>
            </w:tcMar>
            <w:vAlign w:val="center"/>
          </w:tcPr>
          <w:p w14:paraId="0E79CA18" w14:textId="77777777" w:rsidR="00515CE0" w:rsidRDefault="00A40581">
            <w:pPr>
              <w:widowControl/>
              <w:adjustRightInd w:val="0"/>
              <w:snapToGrid w:val="0"/>
              <w:jc w:val="center"/>
              <w:rPr>
                <w:rFonts w:ascii="Times New Roman" w:eastAsia="微软雅黑" w:hAnsi="Times New Roman"/>
                <w:bCs/>
                <w:color w:val="000000"/>
                <w:sz w:val="15"/>
                <w:szCs w:val="15"/>
              </w:rPr>
            </w:pPr>
            <w:r>
              <w:rPr>
                <w:rFonts w:ascii="Times New Roman" w:eastAsia="微软雅黑" w:hAnsi="Times New Roman" w:hint="eastAsia"/>
                <w:bCs/>
                <w:color w:val="000000"/>
                <w:sz w:val="15"/>
                <w:szCs w:val="15"/>
              </w:rPr>
              <w:t>/</w:t>
            </w:r>
          </w:p>
        </w:tc>
        <w:tc>
          <w:tcPr>
            <w:tcW w:w="794" w:type="dxa"/>
            <w:tcMar>
              <w:left w:w="57" w:type="dxa"/>
              <w:right w:w="57" w:type="dxa"/>
            </w:tcMar>
            <w:vAlign w:val="center"/>
          </w:tcPr>
          <w:p w14:paraId="714AC293" w14:textId="77777777" w:rsidR="00515CE0" w:rsidRDefault="00A40581">
            <w:pPr>
              <w:widowControl/>
              <w:adjustRightInd w:val="0"/>
              <w:snapToGrid w:val="0"/>
              <w:jc w:val="center"/>
              <w:rPr>
                <w:rFonts w:ascii="Times New Roman" w:eastAsia="微软雅黑" w:hAnsi="Times New Roman"/>
                <w:bCs/>
                <w:color w:val="000000"/>
                <w:sz w:val="15"/>
                <w:szCs w:val="15"/>
              </w:rPr>
            </w:pPr>
            <w:r>
              <w:rPr>
                <w:rFonts w:ascii="Times New Roman" w:eastAsia="微软雅黑" w:hAnsi="Times New Roman" w:hint="eastAsia"/>
                <w:bCs/>
                <w:color w:val="000000"/>
                <w:sz w:val="15"/>
                <w:szCs w:val="15"/>
              </w:rPr>
              <w:t>/</w:t>
            </w:r>
          </w:p>
        </w:tc>
      </w:tr>
      <w:tr w:rsidR="00515CE0" w14:paraId="32EDDB28" w14:textId="77777777">
        <w:trPr>
          <w:cantSplit/>
          <w:trHeight w:val="23"/>
          <w:jc w:val="center"/>
        </w:trPr>
        <w:tc>
          <w:tcPr>
            <w:tcW w:w="598" w:type="dxa"/>
            <w:gridSpan w:val="2"/>
            <w:vMerge/>
            <w:tcMar>
              <w:left w:w="57" w:type="dxa"/>
              <w:right w:w="57" w:type="dxa"/>
            </w:tcMar>
            <w:vAlign w:val="center"/>
          </w:tcPr>
          <w:p w14:paraId="0830BE8C" w14:textId="77777777" w:rsidR="00515CE0" w:rsidRDefault="00515CE0">
            <w:pPr>
              <w:widowControl/>
              <w:adjustRightInd w:val="0"/>
              <w:snapToGrid w:val="0"/>
              <w:jc w:val="center"/>
              <w:rPr>
                <w:rFonts w:ascii="Times New Roman" w:eastAsia="微软雅黑" w:hAnsi="Times New Roman"/>
                <w:b/>
                <w:color w:val="000000"/>
                <w:sz w:val="15"/>
                <w:szCs w:val="15"/>
              </w:rPr>
            </w:pPr>
          </w:p>
        </w:tc>
        <w:tc>
          <w:tcPr>
            <w:tcW w:w="1796" w:type="dxa"/>
            <w:gridSpan w:val="2"/>
            <w:tcMar>
              <w:left w:w="57" w:type="dxa"/>
              <w:right w:w="57" w:type="dxa"/>
            </w:tcMar>
            <w:vAlign w:val="center"/>
          </w:tcPr>
          <w:p w14:paraId="510AA978" w14:textId="77777777" w:rsidR="00515CE0" w:rsidRDefault="00A40581">
            <w:pPr>
              <w:widowControl/>
              <w:adjustRightInd w:val="0"/>
              <w:snapToGrid w:val="0"/>
              <w:jc w:val="center"/>
              <w:rPr>
                <w:rFonts w:ascii="Times New Roman" w:eastAsia="微软雅黑" w:hAnsi="Times New Roman"/>
                <w:b/>
                <w:color w:val="000000"/>
                <w:sz w:val="15"/>
                <w:szCs w:val="15"/>
              </w:rPr>
            </w:pPr>
            <w:r>
              <w:rPr>
                <w:rFonts w:ascii="Times New Roman" w:eastAsia="微软雅黑" w:hAnsi="Times New Roman"/>
                <w:b/>
                <w:color w:val="000000"/>
                <w:sz w:val="15"/>
                <w:szCs w:val="15"/>
              </w:rPr>
              <w:t>氮氧化物</w:t>
            </w:r>
          </w:p>
        </w:tc>
        <w:tc>
          <w:tcPr>
            <w:tcW w:w="828" w:type="dxa"/>
            <w:tcMar>
              <w:left w:w="57" w:type="dxa"/>
              <w:right w:w="57" w:type="dxa"/>
            </w:tcMar>
            <w:vAlign w:val="center"/>
          </w:tcPr>
          <w:p w14:paraId="21144BAB" w14:textId="77777777" w:rsidR="00515CE0" w:rsidRDefault="00A40581">
            <w:pPr>
              <w:widowControl/>
              <w:adjustRightInd w:val="0"/>
              <w:snapToGrid w:val="0"/>
              <w:jc w:val="center"/>
              <w:rPr>
                <w:rFonts w:ascii="Times New Roman" w:eastAsia="微软雅黑" w:hAnsi="Times New Roman"/>
                <w:bCs/>
                <w:color w:val="000000"/>
                <w:sz w:val="15"/>
                <w:szCs w:val="15"/>
              </w:rPr>
            </w:pPr>
            <w:r>
              <w:rPr>
                <w:rFonts w:ascii="Times New Roman" w:eastAsia="微软雅黑" w:hAnsi="Times New Roman" w:hint="eastAsia"/>
                <w:bCs/>
                <w:color w:val="000000"/>
                <w:sz w:val="15"/>
                <w:szCs w:val="15"/>
              </w:rPr>
              <w:t>/</w:t>
            </w:r>
          </w:p>
        </w:tc>
        <w:tc>
          <w:tcPr>
            <w:tcW w:w="1379" w:type="dxa"/>
            <w:tcMar>
              <w:left w:w="57" w:type="dxa"/>
              <w:right w:w="57" w:type="dxa"/>
            </w:tcMar>
            <w:vAlign w:val="center"/>
          </w:tcPr>
          <w:p w14:paraId="22A7A841" w14:textId="77777777" w:rsidR="00515CE0" w:rsidRDefault="00A40581">
            <w:pPr>
              <w:widowControl/>
              <w:adjustRightInd w:val="0"/>
              <w:snapToGrid w:val="0"/>
              <w:jc w:val="center"/>
              <w:rPr>
                <w:rFonts w:ascii="Times New Roman" w:eastAsia="微软雅黑" w:hAnsi="Times New Roman"/>
                <w:bCs/>
                <w:color w:val="000000"/>
                <w:sz w:val="15"/>
                <w:szCs w:val="15"/>
              </w:rPr>
            </w:pPr>
            <w:r>
              <w:rPr>
                <w:rFonts w:ascii="Times New Roman" w:eastAsia="微软雅黑" w:hAnsi="Times New Roman" w:hint="eastAsia"/>
                <w:bCs/>
                <w:color w:val="000000"/>
                <w:sz w:val="15"/>
                <w:szCs w:val="15"/>
              </w:rPr>
              <w:t>/</w:t>
            </w:r>
          </w:p>
        </w:tc>
        <w:tc>
          <w:tcPr>
            <w:tcW w:w="1097" w:type="dxa"/>
            <w:tcMar>
              <w:left w:w="57" w:type="dxa"/>
              <w:right w:w="57" w:type="dxa"/>
            </w:tcMar>
            <w:vAlign w:val="center"/>
          </w:tcPr>
          <w:p w14:paraId="14EE83E2" w14:textId="77777777" w:rsidR="00515CE0" w:rsidRDefault="00A40581">
            <w:pPr>
              <w:widowControl/>
              <w:adjustRightInd w:val="0"/>
              <w:snapToGrid w:val="0"/>
              <w:jc w:val="center"/>
              <w:rPr>
                <w:rFonts w:ascii="Times New Roman" w:eastAsia="微软雅黑" w:hAnsi="Times New Roman"/>
                <w:bCs/>
                <w:color w:val="000000"/>
                <w:sz w:val="15"/>
                <w:szCs w:val="15"/>
              </w:rPr>
            </w:pPr>
            <w:r>
              <w:rPr>
                <w:rFonts w:ascii="Times New Roman" w:eastAsia="微软雅黑" w:hAnsi="Times New Roman" w:hint="eastAsia"/>
                <w:bCs/>
                <w:color w:val="000000"/>
                <w:sz w:val="15"/>
                <w:szCs w:val="15"/>
              </w:rPr>
              <w:t>/</w:t>
            </w:r>
          </w:p>
        </w:tc>
        <w:tc>
          <w:tcPr>
            <w:tcW w:w="993" w:type="dxa"/>
            <w:tcMar>
              <w:left w:w="57" w:type="dxa"/>
              <w:right w:w="57" w:type="dxa"/>
            </w:tcMar>
            <w:vAlign w:val="center"/>
          </w:tcPr>
          <w:p w14:paraId="1D462668" w14:textId="77777777" w:rsidR="00515CE0" w:rsidRDefault="00A40581">
            <w:pPr>
              <w:widowControl/>
              <w:adjustRightInd w:val="0"/>
              <w:snapToGrid w:val="0"/>
              <w:jc w:val="center"/>
              <w:rPr>
                <w:rFonts w:ascii="Times New Roman" w:eastAsia="微软雅黑" w:hAnsi="Times New Roman"/>
                <w:bCs/>
                <w:color w:val="000000"/>
                <w:sz w:val="15"/>
                <w:szCs w:val="15"/>
              </w:rPr>
            </w:pPr>
            <w:r>
              <w:rPr>
                <w:rFonts w:ascii="Times New Roman" w:eastAsia="微软雅黑" w:hAnsi="Times New Roman" w:hint="eastAsia"/>
                <w:bCs/>
                <w:color w:val="000000"/>
                <w:sz w:val="15"/>
                <w:szCs w:val="15"/>
              </w:rPr>
              <w:t>/</w:t>
            </w:r>
          </w:p>
        </w:tc>
        <w:tc>
          <w:tcPr>
            <w:tcW w:w="1099" w:type="dxa"/>
            <w:gridSpan w:val="2"/>
            <w:tcMar>
              <w:left w:w="57" w:type="dxa"/>
              <w:right w:w="57" w:type="dxa"/>
            </w:tcMar>
            <w:vAlign w:val="center"/>
          </w:tcPr>
          <w:p w14:paraId="273C2B31" w14:textId="77777777" w:rsidR="00515CE0" w:rsidRDefault="00A40581">
            <w:pPr>
              <w:widowControl/>
              <w:adjustRightInd w:val="0"/>
              <w:snapToGrid w:val="0"/>
              <w:jc w:val="center"/>
              <w:rPr>
                <w:rFonts w:ascii="Times New Roman" w:eastAsia="微软雅黑" w:hAnsi="Times New Roman"/>
                <w:bCs/>
                <w:color w:val="000000"/>
                <w:sz w:val="15"/>
                <w:szCs w:val="15"/>
              </w:rPr>
            </w:pPr>
            <w:r>
              <w:rPr>
                <w:rFonts w:ascii="Times New Roman" w:eastAsia="微软雅黑" w:hAnsi="Times New Roman" w:hint="eastAsia"/>
                <w:bCs/>
                <w:color w:val="000000"/>
                <w:sz w:val="15"/>
                <w:szCs w:val="15"/>
              </w:rPr>
              <w:t>/</w:t>
            </w:r>
          </w:p>
        </w:tc>
        <w:tc>
          <w:tcPr>
            <w:tcW w:w="1137" w:type="dxa"/>
            <w:tcMar>
              <w:left w:w="57" w:type="dxa"/>
              <w:right w:w="57" w:type="dxa"/>
            </w:tcMar>
            <w:vAlign w:val="center"/>
          </w:tcPr>
          <w:p w14:paraId="4A51AE3F" w14:textId="77777777" w:rsidR="00515CE0" w:rsidRDefault="00A40581">
            <w:pPr>
              <w:widowControl/>
              <w:adjustRightInd w:val="0"/>
              <w:snapToGrid w:val="0"/>
              <w:jc w:val="center"/>
              <w:rPr>
                <w:rFonts w:ascii="Times New Roman" w:eastAsia="微软雅黑" w:hAnsi="Times New Roman"/>
                <w:bCs/>
                <w:color w:val="000000"/>
                <w:sz w:val="15"/>
                <w:szCs w:val="15"/>
              </w:rPr>
            </w:pPr>
            <w:r>
              <w:rPr>
                <w:rFonts w:ascii="Times New Roman" w:eastAsia="微软雅黑" w:hAnsi="Times New Roman" w:hint="eastAsia"/>
                <w:bCs/>
                <w:color w:val="000000"/>
                <w:sz w:val="15"/>
                <w:szCs w:val="15"/>
              </w:rPr>
              <w:t>/</w:t>
            </w:r>
          </w:p>
        </w:tc>
        <w:tc>
          <w:tcPr>
            <w:tcW w:w="1189" w:type="dxa"/>
            <w:gridSpan w:val="3"/>
            <w:tcMar>
              <w:left w:w="57" w:type="dxa"/>
              <w:right w:w="57" w:type="dxa"/>
            </w:tcMar>
            <w:vAlign w:val="center"/>
          </w:tcPr>
          <w:p w14:paraId="3A96909C" w14:textId="77777777" w:rsidR="00515CE0" w:rsidRDefault="00A40581">
            <w:pPr>
              <w:widowControl/>
              <w:adjustRightInd w:val="0"/>
              <w:snapToGrid w:val="0"/>
              <w:jc w:val="center"/>
              <w:rPr>
                <w:rFonts w:ascii="Times New Roman" w:eastAsia="微软雅黑" w:hAnsi="Times New Roman"/>
                <w:bCs/>
                <w:color w:val="000000"/>
                <w:sz w:val="15"/>
                <w:szCs w:val="15"/>
              </w:rPr>
            </w:pPr>
            <w:r>
              <w:rPr>
                <w:rFonts w:ascii="Times New Roman" w:eastAsia="微软雅黑" w:hAnsi="Times New Roman" w:hint="eastAsia"/>
                <w:bCs/>
                <w:color w:val="000000"/>
                <w:sz w:val="15"/>
                <w:szCs w:val="15"/>
              </w:rPr>
              <w:t>/</w:t>
            </w:r>
          </w:p>
        </w:tc>
        <w:tc>
          <w:tcPr>
            <w:tcW w:w="1593" w:type="dxa"/>
            <w:gridSpan w:val="2"/>
            <w:tcMar>
              <w:left w:w="57" w:type="dxa"/>
              <w:right w:w="57" w:type="dxa"/>
            </w:tcMar>
            <w:vAlign w:val="center"/>
          </w:tcPr>
          <w:p w14:paraId="3D3695D3" w14:textId="77777777" w:rsidR="00515CE0" w:rsidRDefault="00A40581">
            <w:pPr>
              <w:widowControl/>
              <w:adjustRightInd w:val="0"/>
              <w:snapToGrid w:val="0"/>
              <w:jc w:val="center"/>
              <w:rPr>
                <w:rFonts w:ascii="Times New Roman" w:eastAsia="微软雅黑" w:hAnsi="Times New Roman"/>
                <w:bCs/>
                <w:color w:val="000000"/>
                <w:sz w:val="15"/>
                <w:szCs w:val="15"/>
              </w:rPr>
            </w:pPr>
            <w:r>
              <w:rPr>
                <w:rFonts w:ascii="Times New Roman" w:eastAsia="微软雅黑" w:hAnsi="Times New Roman" w:hint="eastAsia"/>
                <w:bCs/>
                <w:color w:val="000000"/>
                <w:sz w:val="15"/>
                <w:szCs w:val="15"/>
              </w:rPr>
              <w:t>/</w:t>
            </w:r>
          </w:p>
        </w:tc>
        <w:tc>
          <w:tcPr>
            <w:tcW w:w="1027" w:type="dxa"/>
            <w:gridSpan w:val="2"/>
            <w:tcMar>
              <w:left w:w="57" w:type="dxa"/>
              <w:right w:w="57" w:type="dxa"/>
            </w:tcMar>
            <w:vAlign w:val="center"/>
          </w:tcPr>
          <w:p w14:paraId="721EA1BB" w14:textId="77777777" w:rsidR="00515CE0" w:rsidRDefault="00A40581">
            <w:pPr>
              <w:widowControl/>
              <w:adjustRightInd w:val="0"/>
              <w:snapToGrid w:val="0"/>
              <w:jc w:val="center"/>
              <w:rPr>
                <w:rFonts w:ascii="Times New Roman" w:eastAsia="微软雅黑" w:hAnsi="Times New Roman"/>
                <w:bCs/>
                <w:color w:val="000000"/>
                <w:sz w:val="15"/>
                <w:szCs w:val="15"/>
              </w:rPr>
            </w:pPr>
            <w:r>
              <w:rPr>
                <w:rFonts w:ascii="Times New Roman" w:eastAsia="微软雅黑" w:hAnsi="Times New Roman" w:hint="eastAsia"/>
                <w:bCs/>
                <w:color w:val="000000"/>
                <w:sz w:val="15"/>
                <w:szCs w:val="15"/>
              </w:rPr>
              <w:t>/</w:t>
            </w:r>
          </w:p>
        </w:tc>
        <w:tc>
          <w:tcPr>
            <w:tcW w:w="1244" w:type="dxa"/>
            <w:gridSpan w:val="3"/>
            <w:tcMar>
              <w:left w:w="57" w:type="dxa"/>
              <w:right w:w="57" w:type="dxa"/>
            </w:tcMar>
            <w:vAlign w:val="center"/>
          </w:tcPr>
          <w:p w14:paraId="1C2F7A39" w14:textId="77777777" w:rsidR="00515CE0" w:rsidRDefault="00A40581">
            <w:pPr>
              <w:widowControl/>
              <w:adjustRightInd w:val="0"/>
              <w:snapToGrid w:val="0"/>
              <w:jc w:val="center"/>
              <w:rPr>
                <w:rFonts w:ascii="Times New Roman" w:eastAsia="微软雅黑" w:hAnsi="Times New Roman"/>
                <w:bCs/>
                <w:color w:val="000000"/>
                <w:sz w:val="15"/>
                <w:szCs w:val="15"/>
              </w:rPr>
            </w:pPr>
            <w:r>
              <w:rPr>
                <w:rFonts w:ascii="Times New Roman" w:eastAsia="微软雅黑" w:hAnsi="Times New Roman" w:hint="eastAsia"/>
                <w:bCs/>
                <w:color w:val="000000"/>
                <w:sz w:val="15"/>
                <w:szCs w:val="15"/>
              </w:rPr>
              <w:t>/</w:t>
            </w:r>
          </w:p>
        </w:tc>
        <w:tc>
          <w:tcPr>
            <w:tcW w:w="1102" w:type="dxa"/>
            <w:tcMar>
              <w:left w:w="57" w:type="dxa"/>
              <w:right w:w="57" w:type="dxa"/>
            </w:tcMar>
            <w:vAlign w:val="center"/>
          </w:tcPr>
          <w:p w14:paraId="647096C6" w14:textId="77777777" w:rsidR="00515CE0" w:rsidRDefault="00A40581">
            <w:pPr>
              <w:widowControl/>
              <w:adjustRightInd w:val="0"/>
              <w:snapToGrid w:val="0"/>
              <w:jc w:val="center"/>
              <w:rPr>
                <w:rFonts w:ascii="Times New Roman" w:eastAsia="微软雅黑" w:hAnsi="Times New Roman"/>
                <w:bCs/>
                <w:color w:val="000000"/>
                <w:sz w:val="15"/>
                <w:szCs w:val="15"/>
              </w:rPr>
            </w:pPr>
            <w:r>
              <w:rPr>
                <w:rFonts w:ascii="Times New Roman" w:eastAsia="微软雅黑" w:hAnsi="Times New Roman" w:hint="eastAsia"/>
                <w:bCs/>
                <w:color w:val="000000"/>
                <w:sz w:val="15"/>
                <w:szCs w:val="15"/>
              </w:rPr>
              <w:t>/</w:t>
            </w:r>
          </w:p>
        </w:tc>
        <w:tc>
          <w:tcPr>
            <w:tcW w:w="794" w:type="dxa"/>
            <w:tcMar>
              <w:left w:w="57" w:type="dxa"/>
              <w:right w:w="57" w:type="dxa"/>
            </w:tcMar>
            <w:vAlign w:val="center"/>
          </w:tcPr>
          <w:p w14:paraId="4E55215D" w14:textId="77777777" w:rsidR="00515CE0" w:rsidRDefault="00A40581">
            <w:pPr>
              <w:widowControl/>
              <w:adjustRightInd w:val="0"/>
              <w:snapToGrid w:val="0"/>
              <w:jc w:val="center"/>
              <w:rPr>
                <w:rFonts w:ascii="Times New Roman" w:eastAsia="微软雅黑" w:hAnsi="Times New Roman"/>
                <w:bCs/>
                <w:color w:val="000000"/>
                <w:sz w:val="15"/>
                <w:szCs w:val="15"/>
              </w:rPr>
            </w:pPr>
            <w:r>
              <w:rPr>
                <w:rFonts w:ascii="Times New Roman" w:eastAsia="微软雅黑" w:hAnsi="Times New Roman" w:hint="eastAsia"/>
                <w:bCs/>
                <w:color w:val="000000"/>
                <w:sz w:val="15"/>
                <w:szCs w:val="15"/>
              </w:rPr>
              <w:t>/</w:t>
            </w:r>
          </w:p>
        </w:tc>
      </w:tr>
      <w:tr w:rsidR="00515CE0" w14:paraId="6CA8DC54" w14:textId="77777777">
        <w:trPr>
          <w:cantSplit/>
          <w:trHeight w:val="23"/>
          <w:jc w:val="center"/>
        </w:trPr>
        <w:tc>
          <w:tcPr>
            <w:tcW w:w="598" w:type="dxa"/>
            <w:gridSpan w:val="2"/>
            <w:vMerge/>
            <w:tcMar>
              <w:left w:w="57" w:type="dxa"/>
              <w:right w:w="57" w:type="dxa"/>
            </w:tcMar>
            <w:vAlign w:val="center"/>
          </w:tcPr>
          <w:p w14:paraId="69FD565C" w14:textId="77777777" w:rsidR="00515CE0" w:rsidRDefault="00515CE0">
            <w:pPr>
              <w:widowControl/>
              <w:adjustRightInd w:val="0"/>
              <w:snapToGrid w:val="0"/>
              <w:jc w:val="center"/>
              <w:rPr>
                <w:rFonts w:ascii="Times New Roman" w:eastAsia="微软雅黑" w:hAnsi="Times New Roman"/>
                <w:b/>
                <w:color w:val="000000"/>
                <w:sz w:val="15"/>
                <w:szCs w:val="15"/>
              </w:rPr>
            </w:pPr>
          </w:p>
        </w:tc>
        <w:tc>
          <w:tcPr>
            <w:tcW w:w="1796" w:type="dxa"/>
            <w:gridSpan w:val="2"/>
            <w:tcMar>
              <w:left w:w="57" w:type="dxa"/>
              <w:right w:w="57" w:type="dxa"/>
            </w:tcMar>
            <w:vAlign w:val="center"/>
          </w:tcPr>
          <w:p w14:paraId="36E6F68B" w14:textId="77777777" w:rsidR="00515CE0" w:rsidRDefault="00A40581">
            <w:pPr>
              <w:widowControl/>
              <w:adjustRightInd w:val="0"/>
              <w:snapToGrid w:val="0"/>
              <w:jc w:val="center"/>
              <w:rPr>
                <w:rFonts w:ascii="Times New Roman" w:eastAsia="微软雅黑" w:hAnsi="Times New Roman"/>
                <w:b/>
                <w:color w:val="000000"/>
                <w:sz w:val="15"/>
                <w:szCs w:val="15"/>
              </w:rPr>
            </w:pPr>
            <w:r>
              <w:rPr>
                <w:rFonts w:ascii="Times New Roman" w:eastAsia="微软雅黑" w:hAnsi="Times New Roman"/>
                <w:b/>
                <w:color w:val="000000"/>
                <w:sz w:val="15"/>
                <w:szCs w:val="15"/>
              </w:rPr>
              <w:t>工业固体废物</w:t>
            </w:r>
          </w:p>
        </w:tc>
        <w:tc>
          <w:tcPr>
            <w:tcW w:w="828" w:type="dxa"/>
            <w:tcMar>
              <w:left w:w="57" w:type="dxa"/>
              <w:right w:w="57" w:type="dxa"/>
            </w:tcMar>
            <w:vAlign w:val="center"/>
          </w:tcPr>
          <w:p w14:paraId="558CF448" w14:textId="77777777" w:rsidR="00515CE0" w:rsidRDefault="00A40581">
            <w:pPr>
              <w:widowControl/>
              <w:adjustRightInd w:val="0"/>
              <w:snapToGrid w:val="0"/>
              <w:jc w:val="center"/>
              <w:rPr>
                <w:rFonts w:ascii="Times New Roman" w:eastAsia="微软雅黑" w:hAnsi="Times New Roman"/>
                <w:bCs/>
                <w:color w:val="000000"/>
                <w:sz w:val="15"/>
                <w:szCs w:val="15"/>
              </w:rPr>
            </w:pPr>
            <w:r>
              <w:rPr>
                <w:rFonts w:ascii="Times New Roman" w:eastAsia="微软雅黑" w:hAnsi="Times New Roman" w:hint="eastAsia"/>
                <w:bCs/>
                <w:color w:val="000000"/>
                <w:sz w:val="15"/>
                <w:szCs w:val="15"/>
              </w:rPr>
              <w:t>/</w:t>
            </w:r>
          </w:p>
        </w:tc>
        <w:tc>
          <w:tcPr>
            <w:tcW w:w="1379" w:type="dxa"/>
            <w:tcMar>
              <w:left w:w="57" w:type="dxa"/>
              <w:right w:w="57" w:type="dxa"/>
            </w:tcMar>
            <w:vAlign w:val="center"/>
          </w:tcPr>
          <w:p w14:paraId="1B845A6E" w14:textId="77777777" w:rsidR="00515CE0" w:rsidRDefault="00A40581">
            <w:pPr>
              <w:widowControl/>
              <w:adjustRightInd w:val="0"/>
              <w:snapToGrid w:val="0"/>
              <w:jc w:val="center"/>
              <w:rPr>
                <w:rFonts w:ascii="Times New Roman" w:eastAsia="微软雅黑" w:hAnsi="Times New Roman"/>
                <w:bCs/>
                <w:color w:val="000000"/>
                <w:sz w:val="15"/>
                <w:szCs w:val="15"/>
              </w:rPr>
            </w:pPr>
            <w:r>
              <w:rPr>
                <w:rFonts w:ascii="Times New Roman" w:eastAsia="微软雅黑" w:hAnsi="Times New Roman" w:hint="eastAsia"/>
                <w:bCs/>
                <w:color w:val="000000"/>
                <w:sz w:val="15"/>
                <w:szCs w:val="15"/>
              </w:rPr>
              <w:t>/</w:t>
            </w:r>
          </w:p>
        </w:tc>
        <w:tc>
          <w:tcPr>
            <w:tcW w:w="1097" w:type="dxa"/>
            <w:tcMar>
              <w:left w:w="57" w:type="dxa"/>
              <w:right w:w="57" w:type="dxa"/>
            </w:tcMar>
            <w:vAlign w:val="center"/>
          </w:tcPr>
          <w:p w14:paraId="3F8DF37F" w14:textId="77777777" w:rsidR="00515CE0" w:rsidRDefault="00A40581">
            <w:pPr>
              <w:widowControl/>
              <w:adjustRightInd w:val="0"/>
              <w:snapToGrid w:val="0"/>
              <w:jc w:val="center"/>
              <w:rPr>
                <w:rFonts w:ascii="Times New Roman" w:eastAsia="微软雅黑" w:hAnsi="Times New Roman"/>
                <w:bCs/>
                <w:color w:val="000000"/>
                <w:sz w:val="15"/>
                <w:szCs w:val="15"/>
              </w:rPr>
            </w:pPr>
            <w:r>
              <w:rPr>
                <w:rFonts w:ascii="Times New Roman" w:eastAsia="微软雅黑" w:hAnsi="Times New Roman" w:hint="eastAsia"/>
                <w:bCs/>
                <w:color w:val="000000"/>
                <w:sz w:val="15"/>
                <w:szCs w:val="15"/>
              </w:rPr>
              <w:t>/</w:t>
            </w:r>
          </w:p>
        </w:tc>
        <w:tc>
          <w:tcPr>
            <w:tcW w:w="993" w:type="dxa"/>
            <w:tcMar>
              <w:left w:w="57" w:type="dxa"/>
              <w:right w:w="57" w:type="dxa"/>
            </w:tcMar>
            <w:vAlign w:val="center"/>
          </w:tcPr>
          <w:p w14:paraId="43C31831" w14:textId="77777777" w:rsidR="00515CE0" w:rsidRDefault="00A40581">
            <w:pPr>
              <w:widowControl/>
              <w:adjustRightInd w:val="0"/>
              <w:snapToGrid w:val="0"/>
              <w:jc w:val="center"/>
              <w:rPr>
                <w:rFonts w:ascii="Times New Roman" w:eastAsia="微软雅黑" w:hAnsi="Times New Roman"/>
                <w:bCs/>
                <w:color w:val="000000"/>
                <w:sz w:val="15"/>
                <w:szCs w:val="15"/>
              </w:rPr>
            </w:pPr>
            <w:r>
              <w:rPr>
                <w:rFonts w:ascii="Times New Roman" w:eastAsia="微软雅黑" w:hAnsi="Times New Roman" w:hint="eastAsia"/>
                <w:bCs/>
                <w:color w:val="000000"/>
                <w:sz w:val="15"/>
                <w:szCs w:val="15"/>
              </w:rPr>
              <w:t>/</w:t>
            </w:r>
          </w:p>
        </w:tc>
        <w:tc>
          <w:tcPr>
            <w:tcW w:w="1099" w:type="dxa"/>
            <w:gridSpan w:val="2"/>
            <w:tcMar>
              <w:left w:w="57" w:type="dxa"/>
              <w:right w:w="57" w:type="dxa"/>
            </w:tcMar>
            <w:vAlign w:val="center"/>
          </w:tcPr>
          <w:p w14:paraId="2E83ED76" w14:textId="77777777" w:rsidR="00515CE0" w:rsidRDefault="00A40581">
            <w:pPr>
              <w:widowControl/>
              <w:adjustRightInd w:val="0"/>
              <w:snapToGrid w:val="0"/>
              <w:jc w:val="center"/>
              <w:rPr>
                <w:rFonts w:ascii="Times New Roman" w:eastAsia="微软雅黑" w:hAnsi="Times New Roman"/>
                <w:bCs/>
                <w:color w:val="000000"/>
                <w:sz w:val="15"/>
                <w:szCs w:val="15"/>
              </w:rPr>
            </w:pPr>
            <w:r>
              <w:rPr>
                <w:rFonts w:ascii="Times New Roman" w:eastAsia="微软雅黑" w:hAnsi="Times New Roman" w:hint="eastAsia"/>
                <w:bCs/>
                <w:color w:val="000000"/>
                <w:sz w:val="15"/>
                <w:szCs w:val="15"/>
              </w:rPr>
              <w:t>/</w:t>
            </w:r>
          </w:p>
        </w:tc>
        <w:tc>
          <w:tcPr>
            <w:tcW w:w="1137" w:type="dxa"/>
            <w:tcMar>
              <w:left w:w="57" w:type="dxa"/>
              <w:right w:w="57" w:type="dxa"/>
            </w:tcMar>
            <w:vAlign w:val="center"/>
          </w:tcPr>
          <w:p w14:paraId="1639A3A8" w14:textId="77777777" w:rsidR="00515CE0" w:rsidRDefault="00A40581">
            <w:pPr>
              <w:widowControl/>
              <w:adjustRightInd w:val="0"/>
              <w:snapToGrid w:val="0"/>
              <w:jc w:val="center"/>
              <w:rPr>
                <w:rFonts w:ascii="Times New Roman" w:eastAsia="微软雅黑" w:hAnsi="Times New Roman"/>
                <w:bCs/>
                <w:color w:val="000000"/>
                <w:sz w:val="15"/>
                <w:szCs w:val="15"/>
              </w:rPr>
            </w:pPr>
            <w:r>
              <w:rPr>
                <w:rFonts w:ascii="Times New Roman" w:eastAsia="微软雅黑" w:hAnsi="Times New Roman" w:hint="eastAsia"/>
                <w:bCs/>
                <w:color w:val="000000"/>
                <w:sz w:val="15"/>
                <w:szCs w:val="15"/>
              </w:rPr>
              <w:t>/</w:t>
            </w:r>
          </w:p>
        </w:tc>
        <w:tc>
          <w:tcPr>
            <w:tcW w:w="1189" w:type="dxa"/>
            <w:gridSpan w:val="3"/>
            <w:tcMar>
              <w:left w:w="57" w:type="dxa"/>
              <w:right w:w="57" w:type="dxa"/>
            </w:tcMar>
            <w:vAlign w:val="center"/>
          </w:tcPr>
          <w:p w14:paraId="3C482B10" w14:textId="77777777" w:rsidR="00515CE0" w:rsidRDefault="00A40581">
            <w:pPr>
              <w:widowControl/>
              <w:adjustRightInd w:val="0"/>
              <w:snapToGrid w:val="0"/>
              <w:jc w:val="center"/>
              <w:rPr>
                <w:rFonts w:ascii="Times New Roman" w:eastAsia="微软雅黑" w:hAnsi="Times New Roman"/>
                <w:bCs/>
                <w:color w:val="000000"/>
                <w:sz w:val="15"/>
                <w:szCs w:val="15"/>
              </w:rPr>
            </w:pPr>
            <w:r>
              <w:rPr>
                <w:rFonts w:ascii="Times New Roman" w:eastAsia="微软雅黑" w:hAnsi="Times New Roman" w:hint="eastAsia"/>
                <w:bCs/>
                <w:color w:val="000000"/>
                <w:sz w:val="15"/>
                <w:szCs w:val="15"/>
              </w:rPr>
              <w:t>/</w:t>
            </w:r>
          </w:p>
        </w:tc>
        <w:tc>
          <w:tcPr>
            <w:tcW w:w="1593" w:type="dxa"/>
            <w:gridSpan w:val="2"/>
            <w:tcMar>
              <w:left w:w="57" w:type="dxa"/>
              <w:right w:w="57" w:type="dxa"/>
            </w:tcMar>
            <w:vAlign w:val="center"/>
          </w:tcPr>
          <w:p w14:paraId="37A8E625" w14:textId="77777777" w:rsidR="00515CE0" w:rsidRDefault="00A40581">
            <w:pPr>
              <w:widowControl/>
              <w:adjustRightInd w:val="0"/>
              <w:snapToGrid w:val="0"/>
              <w:jc w:val="center"/>
              <w:rPr>
                <w:rFonts w:ascii="Times New Roman" w:eastAsia="微软雅黑" w:hAnsi="Times New Roman"/>
                <w:bCs/>
                <w:color w:val="000000"/>
                <w:sz w:val="15"/>
                <w:szCs w:val="15"/>
              </w:rPr>
            </w:pPr>
            <w:r>
              <w:rPr>
                <w:rFonts w:ascii="Times New Roman" w:eastAsia="微软雅黑" w:hAnsi="Times New Roman" w:hint="eastAsia"/>
                <w:bCs/>
                <w:color w:val="000000"/>
                <w:sz w:val="15"/>
                <w:szCs w:val="15"/>
              </w:rPr>
              <w:t>/</w:t>
            </w:r>
          </w:p>
        </w:tc>
        <w:tc>
          <w:tcPr>
            <w:tcW w:w="1027" w:type="dxa"/>
            <w:gridSpan w:val="2"/>
            <w:tcMar>
              <w:left w:w="57" w:type="dxa"/>
              <w:right w:w="57" w:type="dxa"/>
            </w:tcMar>
            <w:vAlign w:val="center"/>
          </w:tcPr>
          <w:p w14:paraId="6591F168" w14:textId="77777777" w:rsidR="00515CE0" w:rsidRDefault="00A40581">
            <w:pPr>
              <w:widowControl/>
              <w:adjustRightInd w:val="0"/>
              <w:snapToGrid w:val="0"/>
              <w:jc w:val="center"/>
              <w:rPr>
                <w:rFonts w:ascii="Times New Roman" w:eastAsia="微软雅黑" w:hAnsi="Times New Roman"/>
                <w:bCs/>
                <w:color w:val="000000"/>
                <w:sz w:val="15"/>
                <w:szCs w:val="15"/>
              </w:rPr>
            </w:pPr>
            <w:r>
              <w:rPr>
                <w:rFonts w:ascii="Times New Roman" w:eastAsia="微软雅黑" w:hAnsi="Times New Roman" w:hint="eastAsia"/>
                <w:bCs/>
                <w:color w:val="000000"/>
                <w:sz w:val="15"/>
                <w:szCs w:val="15"/>
              </w:rPr>
              <w:t>/</w:t>
            </w:r>
          </w:p>
        </w:tc>
        <w:tc>
          <w:tcPr>
            <w:tcW w:w="1244" w:type="dxa"/>
            <w:gridSpan w:val="3"/>
            <w:tcMar>
              <w:left w:w="57" w:type="dxa"/>
              <w:right w:w="57" w:type="dxa"/>
            </w:tcMar>
            <w:vAlign w:val="center"/>
          </w:tcPr>
          <w:p w14:paraId="2AE70610" w14:textId="77777777" w:rsidR="00515CE0" w:rsidRDefault="00A40581">
            <w:pPr>
              <w:widowControl/>
              <w:adjustRightInd w:val="0"/>
              <w:snapToGrid w:val="0"/>
              <w:jc w:val="center"/>
              <w:rPr>
                <w:rFonts w:ascii="Times New Roman" w:eastAsia="微软雅黑" w:hAnsi="Times New Roman"/>
                <w:bCs/>
                <w:color w:val="000000"/>
                <w:sz w:val="15"/>
                <w:szCs w:val="15"/>
              </w:rPr>
            </w:pPr>
            <w:r>
              <w:rPr>
                <w:rFonts w:ascii="Times New Roman" w:eastAsia="微软雅黑" w:hAnsi="Times New Roman" w:hint="eastAsia"/>
                <w:bCs/>
                <w:color w:val="000000"/>
                <w:sz w:val="15"/>
                <w:szCs w:val="15"/>
              </w:rPr>
              <w:t>/</w:t>
            </w:r>
          </w:p>
        </w:tc>
        <w:tc>
          <w:tcPr>
            <w:tcW w:w="1102" w:type="dxa"/>
            <w:tcMar>
              <w:left w:w="57" w:type="dxa"/>
              <w:right w:w="57" w:type="dxa"/>
            </w:tcMar>
            <w:vAlign w:val="center"/>
          </w:tcPr>
          <w:p w14:paraId="7BE06123" w14:textId="77777777" w:rsidR="00515CE0" w:rsidRDefault="00A40581">
            <w:pPr>
              <w:widowControl/>
              <w:adjustRightInd w:val="0"/>
              <w:snapToGrid w:val="0"/>
              <w:jc w:val="center"/>
              <w:rPr>
                <w:rFonts w:ascii="Times New Roman" w:eastAsia="微软雅黑" w:hAnsi="Times New Roman"/>
                <w:bCs/>
                <w:color w:val="000000"/>
                <w:sz w:val="15"/>
                <w:szCs w:val="15"/>
              </w:rPr>
            </w:pPr>
            <w:r>
              <w:rPr>
                <w:rFonts w:ascii="Times New Roman" w:eastAsia="微软雅黑" w:hAnsi="Times New Roman" w:hint="eastAsia"/>
                <w:bCs/>
                <w:color w:val="000000"/>
                <w:sz w:val="15"/>
                <w:szCs w:val="15"/>
              </w:rPr>
              <w:t>/</w:t>
            </w:r>
          </w:p>
        </w:tc>
        <w:tc>
          <w:tcPr>
            <w:tcW w:w="794" w:type="dxa"/>
            <w:tcMar>
              <w:left w:w="57" w:type="dxa"/>
              <w:right w:w="57" w:type="dxa"/>
            </w:tcMar>
            <w:vAlign w:val="center"/>
          </w:tcPr>
          <w:p w14:paraId="69FB66EF" w14:textId="77777777" w:rsidR="00515CE0" w:rsidRDefault="00A40581">
            <w:pPr>
              <w:widowControl/>
              <w:adjustRightInd w:val="0"/>
              <w:snapToGrid w:val="0"/>
              <w:jc w:val="center"/>
              <w:rPr>
                <w:rFonts w:ascii="Times New Roman" w:eastAsia="微软雅黑" w:hAnsi="Times New Roman"/>
                <w:bCs/>
                <w:color w:val="000000"/>
                <w:sz w:val="15"/>
                <w:szCs w:val="15"/>
              </w:rPr>
            </w:pPr>
            <w:r>
              <w:rPr>
                <w:rFonts w:ascii="Times New Roman" w:eastAsia="微软雅黑" w:hAnsi="Times New Roman" w:hint="eastAsia"/>
                <w:bCs/>
                <w:color w:val="000000"/>
                <w:sz w:val="15"/>
                <w:szCs w:val="15"/>
              </w:rPr>
              <w:t>/</w:t>
            </w:r>
          </w:p>
        </w:tc>
      </w:tr>
      <w:tr w:rsidR="00515CE0" w14:paraId="213392AD" w14:textId="77777777">
        <w:trPr>
          <w:cantSplit/>
          <w:trHeight w:val="296"/>
          <w:jc w:val="center"/>
        </w:trPr>
        <w:tc>
          <w:tcPr>
            <w:tcW w:w="598" w:type="dxa"/>
            <w:gridSpan w:val="2"/>
            <w:vMerge/>
            <w:tcMar>
              <w:left w:w="57" w:type="dxa"/>
              <w:right w:w="57" w:type="dxa"/>
            </w:tcMar>
            <w:vAlign w:val="center"/>
          </w:tcPr>
          <w:p w14:paraId="251965DF" w14:textId="77777777" w:rsidR="00515CE0" w:rsidRDefault="00515CE0">
            <w:pPr>
              <w:widowControl/>
              <w:adjustRightInd w:val="0"/>
              <w:snapToGrid w:val="0"/>
              <w:jc w:val="center"/>
              <w:rPr>
                <w:rFonts w:ascii="Times New Roman" w:eastAsia="微软雅黑" w:hAnsi="Times New Roman"/>
                <w:b/>
                <w:color w:val="000000"/>
                <w:sz w:val="15"/>
                <w:szCs w:val="15"/>
              </w:rPr>
            </w:pPr>
          </w:p>
        </w:tc>
        <w:tc>
          <w:tcPr>
            <w:tcW w:w="1099" w:type="dxa"/>
            <w:vMerge w:val="restart"/>
            <w:tcMar>
              <w:left w:w="57" w:type="dxa"/>
              <w:right w:w="57" w:type="dxa"/>
            </w:tcMar>
            <w:vAlign w:val="center"/>
          </w:tcPr>
          <w:p w14:paraId="5A65F074" w14:textId="77777777" w:rsidR="00515CE0" w:rsidRDefault="00A40581">
            <w:pPr>
              <w:widowControl/>
              <w:adjustRightInd w:val="0"/>
              <w:snapToGrid w:val="0"/>
              <w:jc w:val="center"/>
              <w:rPr>
                <w:rFonts w:ascii="Times New Roman" w:eastAsia="微软雅黑" w:hAnsi="Times New Roman"/>
                <w:b/>
                <w:color w:val="000000"/>
                <w:sz w:val="15"/>
                <w:szCs w:val="15"/>
              </w:rPr>
            </w:pPr>
            <w:r>
              <w:rPr>
                <w:rFonts w:ascii="Times New Roman" w:eastAsia="微软雅黑" w:hAnsi="Times New Roman"/>
                <w:b/>
                <w:color w:val="000000"/>
                <w:sz w:val="15"/>
                <w:szCs w:val="15"/>
              </w:rPr>
              <w:t>与项目有关的其他特征污染物</w:t>
            </w:r>
          </w:p>
        </w:tc>
        <w:tc>
          <w:tcPr>
            <w:tcW w:w="697" w:type="dxa"/>
            <w:tcMar>
              <w:left w:w="57" w:type="dxa"/>
              <w:right w:w="57" w:type="dxa"/>
            </w:tcMar>
            <w:vAlign w:val="center"/>
          </w:tcPr>
          <w:p w14:paraId="13C6872E" w14:textId="77777777" w:rsidR="00515CE0" w:rsidRDefault="00A40581">
            <w:pPr>
              <w:widowControl/>
              <w:adjustRightInd w:val="0"/>
              <w:snapToGrid w:val="0"/>
              <w:jc w:val="center"/>
              <w:rPr>
                <w:rFonts w:ascii="Times New Roman" w:eastAsia="微软雅黑" w:hAnsi="Times New Roman"/>
                <w:b/>
                <w:color w:val="000000"/>
                <w:sz w:val="15"/>
                <w:szCs w:val="15"/>
              </w:rPr>
            </w:pPr>
            <w:r>
              <w:rPr>
                <w:rFonts w:ascii="Times New Roman" w:eastAsia="微软雅黑" w:hAnsi="Times New Roman" w:hint="eastAsia"/>
                <w:b/>
                <w:color w:val="000000"/>
                <w:sz w:val="15"/>
                <w:szCs w:val="15"/>
              </w:rPr>
              <w:t>MNHC</w:t>
            </w:r>
          </w:p>
        </w:tc>
        <w:tc>
          <w:tcPr>
            <w:tcW w:w="828" w:type="dxa"/>
            <w:tcMar>
              <w:left w:w="57" w:type="dxa"/>
              <w:right w:w="57" w:type="dxa"/>
            </w:tcMar>
            <w:vAlign w:val="center"/>
          </w:tcPr>
          <w:p w14:paraId="423CBEE9" w14:textId="77777777" w:rsidR="00515CE0" w:rsidRDefault="00A40581">
            <w:pPr>
              <w:widowControl/>
              <w:adjustRightInd w:val="0"/>
              <w:snapToGrid w:val="0"/>
              <w:jc w:val="center"/>
              <w:rPr>
                <w:rFonts w:ascii="Times New Roman" w:eastAsia="微软雅黑" w:hAnsi="Times New Roman"/>
                <w:bCs/>
                <w:color w:val="000000"/>
                <w:sz w:val="15"/>
                <w:szCs w:val="15"/>
              </w:rPr>
            </w:pPr>
            <w:r>
              <w:rPr>
                <w:rFonts w:ascii="Times New Roman" w:eastAsia="微软雅黑" w:hAnsi="Times New Roman" w:hint="eastAsia"/>
                <w:bCs/>
                <w:color w:val="000000"/>
                <w:sz w:val="15"/>
                <w:szCs w:val="15"/>
              </w:rPr>
              <w:t>/</w:t>
            </w:r>
          </w:p>
        </w:tc>
        <w:tc>
          <w:tcPr>
            <w:tcW w:w="1379" w:type="dxa"/>
            <w:tcMar>
              <w:left w:w="57" w:type="dxa"/>
              <w:right w:w="57" w:type="dxa"/>
            </w:tcMar>
            <w:vAlign w:val="center"/>
          </w:tcPr>
          <w:p w14:paraId="2F74CA43" w14:textId="77777777" w:rsidR="00515CE0" w:rsidRDefault="00A40581">
            <w:pPr>
              <w:widowControl/>
              <w:adjustRightInd w:val="0"/>
              <w:snapToGrid w:val="0"/>
              <w:jc w:val="center"/>
              <w:rPr>
                <w:rFonts w:ascii="Times New Roman" w:eastAsia="微软雅黑" w:hAnsi="Times New Roman"/>
                <w:bCs/>
                <w:color w:val="000000"/>
                <w:sz w:val="15"/>
                <w:szCs w:val="15"/>
              </w:rPr>
            </w:pPr>
            <w:r>
              <w:rPr>
                <w:rFonts w:ascii="Times New Roman" w:eastAsia="微软雅黑" w:hAnsi="Times New Roman" w:hint="eastAsia"/>
                <w:bCs/>
                <w:color w:val="000000"/>
                <w:sz w:val="15"/>
                <w:szCs w:val="15"/>
              </w:rPr>
              <w:t>/</w:t>
            </w:r>
          </w:p>
        </w:tc>
        <w:tc>
          <w:tcPr>
            <w:tcW w:w="1097" w:type="dxa"/>
            <w:tcMar>
              <w:left w:w="57" w:type="dxa"/>
              <w:right w:w="57" w:type="dxa"/>
            </w:tcMar>
            <w:vAlign w:val="center"/>
          </w:tcPr>
          <w:p w14:paraId="2E80291C" w14:textId="77777777" w:rsidR="00515CE0" w:rsidRDefault="00A40581">
            <w:pPr>
              <w:widowControl/>
              <w:adjustRightInd w:val="0"/>
              <w:snapToGrid w:val="0"/>
              <w:jc w:val="center"/>
              <w:rPr>
                <w:rFonts w:ascii="Times New Roman" w:eastAsia="微软雅黑" w:hAnsi="Times New Roman"/>
                <w:bCs/>
                <w:color w:val="000000"/>
                <w:sz w:val="15"/>
                <w:szCs w:val="15"/>
              </w:rPr>
            </w:pPr>
            <w:r>
              <w:rPr>
                <w:rFonts w:ascii="Times New Roman" w:eastAsia="微软雅黑" w:hAnsi="Times New Roman" w:hint="eastAsia"/>
                <w:bCs/>
                <w:color w:val="000000"/>
                <w:sz w:val="15"/>
                <w:szCs w:val="15"/>
              </w:rPr>
              <w:t>/</w:t>
            </w:r>
          </w:p>
        </w:tc>
        <w:tc>
          <w:tcPr>
            <w:tcW w:w="993" w:type="dxa"/>
            <w:tcMar>
              <w:left w:w="57" w:type="dxa"/>
              <w:right w:w="57" w:type="dxa"/>
            </w:tcMar>
            <w:vAlign w:val="center"/>
          </w:tcPr>
          <w:p w14:paraId="05B5D691" w14:textId="77777777" w:rsidR="00515CE0" w:rsidRDefault="00A40581">
            <w:pPr>
              <w:widowControl/>
              <w:adjustRightInd w:val="0"/>
              <w:snapToGrid w:val="0"/>
              <w:jc w:val="center"/>
              <w:rPr>
                <w:rFonts w:ascii="Times New Roman" w:eastAsia="微软雅黑" w:hAnsi="Times New Roman"/>
                <w:bCs/>
                <w:color w:val="000000"/>
                <w:sz w:val="15"/>
                <w:szCs w:val="15"/>
              </w:rPr>
            </w:pPr>
            <w:r>
              <w:rPr>
                <w:rFonts w:ascii="Times New Roman" w:eastAsia="微软雅黑" w:hAnsi="Times New Roman" w:hint="eastAsia"/>
                <w:bCs/>
                <w:color w:val="000000"/>
                <w:sz w:val="15"/>
                <w:szCs w:val="15"/>
              </w:rPr>
              <w:t>/</w:t>
            </w:r>
          </w:p>
        </w:tc>
        <w:tc>
          <w:tcPr>
            <w:tcW w:w="1099" w:type="dxa"/>
            <w:gridSpan w:val="2"/>
            <w:tcMar>
              <w:left w:w="57" w:type="dxa"/>
              <w:right w:w="57" w:type="dxa"/>
            </w:tcMar>
            <w:vAlign w:val="center"/>
          </w:tcPr>
          <w:p w14:paraId="2BF51F6A" w14:textId="77777777" w:rsidR="00515CE0" w:rsidRDefault="00A40581">
            <w:pPr>
              <w:widowControl/>
              <w:adjustRightInd w:val="0"/>
              <w:snapToGrid w:val="0"/>
              <w:jc w:val="center"/>
              <w:rPr>
                <w:rFonts w:ascii="Times New Roman" w:eastAsia="微软雅黑" w:hAnsi="Times New Roman"/>
                <w:bCs/>
                <w:color w:val="000000"/>
                <w:sz w:val="15"/>
                <w:szCs w:val="15"/>
              </w:rPr>
            </w:pPr>
            <w:r>
              <w:rPr>
                <w:rFonts w:ascii="Times New Roman" w:eastAsia="微软雅黑" w:hAnsi="Times New Roman" w:hint="eastAsia"/>
                <w:bCs/>
                <w:color w:val="000000"/>
                <w:sz w:val="15"/>
                <w:szCs w:val="15"/>
              </w:rPr>
              <w:t>/</w:t>
            </w:r>
          </w:p>
        </w:tc>
        <w:tc>
          <w:tcPr>
            <w:tcW w:w="1137" w:type="dxa"/>
            <w:tcMar>
              <w:left w:w="57" w:type="dxa"/>
              <w:right w:w="57" w:type="dxa"/>
            </w:tcMar>
            <w:vAlign w:val="center"/>
          </w:tcPr>
          <w:p w14:paraId="75C2FBD2" w14:textId="77777777" w:rsidR="00515CE0" w:rsidRDefault="00A40581">
            <w:pPr>
              <w:widowControl/>
              <w:adjustRightInd w:val="0"/>
              <w:snapToGrid w:val="0"/>
              <w:jc w:val="center"/>
              <w:rPr>
                <w:rFonts w:ascii="Times New Roman" w:eastAsia="微软雅黑" w:hAnsi="Times New Roman"/>
                <w:bCs/>
                <w:color w:val="000000"/>
                <w:sz w:val="15"/>
                <w:szCs w:val="15"/>
              </w:rPr>
            </w:pPr>
            <w:r>
              <w:rPr>
                <w:rFonts w:ascii="Times New Roman" w:eastAsia="微软雅黑" w:hAnsi="Times New Roman" w:hint="eastAsia"/>
                <w:bCs/>
                <w:color w:val="000000"/>
                <w:sz w:val="15"/>
                <w:szCs w:val="15"/>
              </w:rPr>
              <w:t>/</w:t>
            </w:r>
          </w:p>
        </w:tc>
        <w:tc>
          <w:tcPr>
            <w:tcW w:w="1189" w:type="dxa"/>
            <w:gridSpan w:val="3"/>
            <w:tcMar>
              <w:left w:w="57" w:type="dxa"/>
              <w:right w:w="57" w:type="dxa"/>
            </w:tcMar>
            <w:vAlign w:val="center"/>
          </w:tcPr>
          <w:p w14:paraId="5443B115" w14:textId="77777777" w:rsidR="00515CE0" w:rsidRDefault="00A40581">
            <w:pPr>
              <w:widowControl/>
              <w:adjustRightInd w:val="0"/>
              <w:snapToGrid w:val="0"/>
              <w:jc w:val="center"/>
              <w:rPr>
                <w:rFonts w:ascii="Times New Roman" w:eastAsia="微软雅黑" w:hAnsi="Times New Roman"/>
                <w:bCs/>
                <w:color w:val="000000"/>
                <w:sz w:val="15"/>
                <w:szCs w:val="15"/>
              </w:rPr>
            </w:pPr>
            <w:r>
              <w:rPr>
                <w:rFonts w:ascii="Times New Roman" w:eastAsia="微软雅黑" w:hAnsi="Times New Roman" w:hint="eastAsia"/>
                <w:bCs/>
                <w:color w:val="000000"/>
                <w:sz w:val="15"/>
                <w:szCs w:val="15"/>
              </w:rPr>
              <w:t>/</w:t>
            </w:r>
          </w:p>
        </w:tc>
        <w:tc>
          <w:tcPr>
            <w:tcW w:w="1593" w:type="dxa"/>
            <w:gridSpan w:val="2"/>
            <w:tcMar>
              <w:left w:w="57" w:type="dxa"/>
              <w:right w:w="57" w:type="dxa"/>
            </w:tcMar>
            <w:vAlign w:val="center"/>
          </w:tcPr>
          <w:p w14:paraId="43ED4DF7" w14:textId="77777777" w:rsidR="00515CE0" w:rsidRDefault="00A40581">
            <w:pPr>
              <w:widowControl/>
              <w:adjustRightInd w:val="0"/>
              <w:snapToGrid w:val="0"/>
              <w:jc w:val="center"/>
              <w:rPr>
                <w:rFonts w:ascii="Times New Roman" w:eastAsia="微软雅黑" w:hAnsi="Times New Roman"/>
                <w:bCs/>
                <w:color w:val="000000"/>
                <w:sz w:val="15"/>
                <w:szCs w:val="15"/>
              </w:rPr>
            </w:pPr>
            <w:r>
              <w:rPr>
                <w:rFonts w:ascii="Times New Roman" w:eastAsia="微软雅黑" w:hAnsi="Times New Roman" w:hint="eastAsia"/>
                <w:bCs/>
                <w:color w:val="000000"/>
                <w:sz w:val="15"/>
                <w:szCs w:val="15"/>
              </w:rPr>
              <w:t>/</w:t>
            </w:r>
          </w:p>
        </w:tc>
        <w:tc>
          <w:tcPr>
            <w:tcW w:w="1027" w:type="dxa"/>
            <w:gridSpan w:val="2"/>
            <w:tcMar>
              <w:left w:w="57" w:type="dxa"/>
              <w:right w:w="57" w:type="dxa"/>
            </w:tcMar>
            <w:vAlign w:val="center"/>
          </w:tcPr>
          <w:p w14:paraId="01D4E6AF" w14:textId="77777777" w:rsidR="00515CE0" w:rsidRDefault="00A40581">
            <w:pPr>
              <w:widowControl/>
              <w:adjustRightInd w:val="0"/>
              <w:snapToGrid w:val="0"/>
              <w:jc w:val="center"/>
              <w:rPr>
                <w:rFonts w:ascii="Times New Roman" w:eastAsia="微软雅黑" w:hAnsi="Times New Roman"/>
                <w:bCs/>
                <w:color w:val="000000"/>
                <w:sz w:val="15"/>
                <w:szCs w:val="15"/>
              </w:rPr>
            </w:pPr>
            <w:r>
              <w:rPr>
                <w:rFonts w:ascii="Times New Roman" w:eastAsia="微软雅黑" w:hAnsi="Times New Roman" w:hint="eastAsia"/>
                <w:bCs/>
                <w:color w:val="000000"/>
                <w:sz w:val="15"/>
                <w:szCs w:val="15"/>
              </w:rPr>
              <w:t>/</w:t>
            </w:r>
          </w:p>
        </w:tc>
        <w:tc>
          <w:tcPr>
            <w:tcW w:w="1244" w:type="dxa"/>
            <w:gridSpan w:val="3"/>
            <w:tcMar>
              <w:left w:w="57" w:type="dxa"/>
              <w:right w:w="57" w:type="dxa"/>
            </w:tcMar>
            <w:vAlign w:val="center"/>
          </w:tcPr>
          <w:p w14:paraId="5FA274E7" w14:textId="77777777" w:rsidR="00515CE0" w:rsidRDefault="00A40581">
            <w:pPr>
              <w:widowControl/>
              <w:adjustRightInd w:val="0"/>
              <w:snapToGrid w:val="0"/>
              <w:jc w:val="center"/>
              <w:rPr>
                <w:rFonts w:ascii="Times New Roman" w:eastAsia="微软雅黑" w:hAnsi="Times New Roman"/>
                <w:bCs/>
                <w:color w:val="000000"/>
                <w:sz w:val="15"/>
                <w:szCs w:val="15"/>
              </w:rPr>
            </w:pPr>
            <w:r>
              <w:rPr>
                <w:rFonts w:ascii="Times New Roman" w:eastAsia="微软雅黑" w:hAnsi="Times New Roman" w:hint="eastAsia"/>
                <w:bCs/>
                <w:color w:val="000000"/>
                <w:sz w:val="15"/>
                <w:szCs w:val="15"/>
              </w:rPr>
              <w:t>/</w:t>
            </w:r>
          </w:p>
        </w:tc>
        <w:tc>
          <w:tcPr>
            <w:tcW w:w="1102" w:type="dxa"/>
            <w:tcMar>
              <w:left w:w="57" w:type="dxa"/>
              <w:right w:w="57" w:type="dxa"/>
            </w:tcMar>
            <w:vAlign w:val="center"/>
          </w:tcPr>
          <w:p w14:paraId="766BBE00" w14:textId="77777777" w:rsidR="00515CE0" w:rsidRDefault="00A40581">
            <w:pPr>
              <w:widowControl/>
              <w:adjustRightInd w:val="0"/>
              <w:snapToGrid w:val="0"/>
              <w:jc w:val="center"/>
              <w:rPr>
                <w:rFonts w:ascii="Times New Roman" w:eastAsia="微软雅黑" w:hAnsi="Times New Roman"/>
                <w:bCs/>
                <w:color w:val="000000"/>
                <w:sz w:val="15"/>
                <w:szCs w:val="15"/>
              </w:rPr>
            </w:pPr>
            <w:r>
              <w:rPr>
                <w:rFonts w:ascii="Times New Roman" w:eastAsia="微软雅黑" w:hAnsi="Times New Roman" w:hint="eastAsia"/>
                <w:bCs/>
                <w:color w:val="000000"/>
                <w:sz w:val="15"/>
                <w:szCs w:val="15"/>
              </w:rPr>
              <w:t>/</w:t>
            </w:r>
          </w:p>
        </w:tc>
        <w:tc>
          <w:tcPr>
            <w:tcW w:w="794" w:type="dxa"/>
            <w:tcMar>
              <w:left w:w="57" w:type="dxa"/>
              <w:right w:w="57" w:type="dxa"/>
            </w:tcMar>
            <w:vAlign w:val="center"/>
          </w:tcPr>
          <w:p w14:paraId="1E64EF0D" w14:textId="77777777" w:rsidR="00515CE0" w:rsidRDefault="00A40581">
            <w:pPr>
              <w:widowControl/>
              <w:adjustRightInd w:val="0"/>
              <w:snapToGrid w:val="0"/>
              <w:jc w:val="center"/>
              <w:rPr>
                <w:rFonts w:ascii="Times New Roman" w:eastAsia="微软雅黑" w:hAnsi="Times New Roman"/>
                <w:bCs/>
                <w:color w:val="000000"/>
                <w:sz w:val="15"/>
                <w:szCs w:val="15"/>
              </w:rPr>
            </w:pPr>
            <w:r>
              <w:rPr>
                <w:rFonts w:ascii="Times New Roman" w:eastAsia="微软雅黑" w:hAnsi="Times New Roman" w:hint="eastAsia"/>
                <w:bCs/>
                <w:color w:val="000000"/>
                <w:sz w:val="15"/>
                <w:szCs w:val="15"/>
              </w:rPr>
              <w:t>/</w:t>
            </w:r>
          </w:p>
        </w:tc>
      </w:tr>
      <w:tr w:rsidR="00515CE0" w14:paraId="1F31EE72" w14:textId="77777777">
        <w:trPr>
          <w:cantSplit/>
          <w:trHeight w:val="225"/>
          <w:jc w:val="center"/>
        </w:trPr>
        <w:tc>
          <w:tcPr>
            <w:tcW w:w="598" w:type="dxa"/>
            <w:gridSpan w:val="2"/>
            <w:vMerge/>
            <w:tcMar>
              <w:left w:w="57" w:type="dxa"/>
              <w:right w:w="57" w:type="dxa"/>
            </w:tcMar>
            <w:vAlign w:val="center"/>
          </w:tcPr>
          <w:p w14:paraId="528EBF3A" w14:textId="77777777" w:rsidR="00515CE0" w:rsidRDefault="00515CE0">
            <w:pPr>
              <w:widowControl/>
              <w:adjustRightInd w:val="0"/>
              <w:snapToGrid w:val="0"/>
              <w:jc w:val="center"/>
              <w:rPr>
                <w:rFonts w:ascii="Times New Roman" w:eastAsia="微软雅黑" w:hAnsi="Times New Roman"/>
                <w:b/>
                <w:color w:val="000000"/>
                <w:sz w:val="15"/>
                <w:szCs w:val="15"/>
              </w:rPr>
            </w:pPr>
          </w:p>
        </w:tc>
        <w:tc>
          <w:tcPr>
            <w:tcW w:w="1099" w:type="dxa"/>
            <w:vMerge/>
            <w:tcMar>
              <w:left w:w="57" w:type="dxa"/>
              <w:right w:w="57" w:type="dxa"/>
            </w:tcMar>
            <w:vAlign w:val="center"/>
          </w:tcPr>
          <w:p w14:paraId="494AFFBE" w14:textId="77777777" w:rsidR="00515CE0" w:rsidRDefault="00515CE0">
            <w:pPr>
              <w:widowControl/>
              <w:adjustRightInd w:val="0"/>
              <w:snapToGrid w:val="0"/>
              <w:jc w:val="center"/>
              <w:rPr>
                <w:rFonts w:ascii="Times New Roman" w:eastAsia="微软雅黑" w:hAnsi="Times New Roman"/>
                <w:b/>
                <w:color w:val="000000"/>
                <w:sz w:val="15"/>
                <w:szCs w:val="15"/>
              </w:rPr>
            </w:pPr>
          </w:p>
        </w:tc>
        <w:tc>
          <w:tcPr>
            <w:tcW w:w="697" w:type="dxa"/>
            <w:tcMar>
              <w:left w:w="57" w:type="dxa"/>
              <w:right w:w="57" w:type="dxa"/>
            </w:tcMar>
            <w:vAlign w:val="center"/>
          </w:tcPr>
          <w:p w14:paraId="5D41F689" w14:textId="77777777" w:rsidR="00515CE0" w:rsidRDefault="00A40581">
            <w:pPr>
              <w:widowControl/>
              <w:adjustRightInd w:val="0"/>
              <w:snapToGrid w:val="0"/>
              <w:jc w:val="center"/>
              <w:rPr>
                <w:rFonts w:ascii="Times New Roman" w:eastAsia="微软雅黑" w:hAnsi="Times New Roman"/>
                <w:b/>
                <w:color w:val="000000"/>
                <w:sz w:val="15"/>
                <w:szCs w:val="15"/>
              </w:rPr>
            </w:pPr>
            <w:r>
              <w:rPr>
                <w:rFonts w:ascii="Times New Roman" w:eastAsia="微软雅黑" w:hAnsi="Times New Roman" w:hint="eastAsia"/>
                <w:b/>
                <w:color w:val="000000"/>
                <w:sz w:val="15"/>
                <w:szCs w:val="15"/>
              </w:rPr>
              <w:t>/</w:t>
            </w:r>
          </w:p>
        </w:tc>
        <w:tc>
          <w:tcPr>
            <w:tcW w:w="828" w:type="dxa"/>
            <w:tcMar>
              <w:left w:w="57" w:type="dxa"/>
              <w:right w:w="57" w:type="dxa"/>
            </w:tcMar>
            <w:vAlign w:val="center"/>
          </w:tcPr>
          <w:p w14:paraId="469BCFCB" w14:textId="77777777" w:rsidR="00515CE0" w:rsidRDefault="00A40581">
            <w:pPr>
              <w:widowControl/>
              <w:adjustRightInd w:val="0"/>
              <w:snapToGrid w:val="0"/>
              <w:jc w:val="center"/>
              <w:rPr>
                <w:rFonts w:ascii="Times New Roman" w:eastAsia="微软雅黑" w:hAnsi="Times New Roman"/>
                <w:bCs/>
                <w:color w:val="000000"/>
                <w:sz w:val="15"/>
                <w:szCs w:val="15"/>
              </w:rPr>
            </w:pPr>
            <w:r>
              <w:rPr>
                <w:rFonts w:ascii="Times New Roman" w:eastAsia="微软雅黑" w:hAnsi="Times New Roman" w:hint="eastAsia"/>
                <w:bCs/>
                <w:color w:val="000000"/>
                <w:sz w:val="15"/>
                <w:szCs w:val="15"/>
              </w:rPr>
              <w:t>/</w:t>
            </w:r>
          </w:p>
        </w:tc>
        <w:tc>
          <w:tcPr>
            <w:tcW w:w="1379" w:type="dxa"/>
            <w:tcMar>
              <w:left w:w="57" w:type="dxa"/>
              <w:right w:w="57" w:type="dxa"/>
            </w:tcMar>
            <w:vAlign w:val="center"/>
          </w:tcPr>
          <w:p w14:paraId="627F7968" w14:textId="77777777" w:rsidR="00515CE0" w:rsidRDefault="00A40581">
            <w:pPr>
              <w:widowControl/>
              <w:adjustRightInd w:val="0"/>
              <w:snapToGrid w:val="0"/>
              <w:jc w:val="center"/>
              <w:rPr>
                <w:rFonts w:ascii="Times New Roman" w:eastAsia="微软雅黑" w:hAnsi="Times New Roman"/>
                <w:bCs/>
                <w:color w:val="000000"/>
                <w:sz w:val="15"/>
                <w:szCs w:val="15"/>
              </w:rPr>
            </w:pPr>
            <w:r>
              <w:rPr>
                <w:rFonts w:ascii="Times New Roman" w:eastAsia="微软雅黑" w:hAnsi="Times New Roman" w:hint="eastAsia"/>
                <w:bCs/>
                <w:color w:val="000000"/>
                <w:sz w:val="15"/>
                <w:szCs w:val="15"/>
              </w:rPr>
              <w:t>/</w:t>
            </w:r>
          </w:p>
        </w:tc>
        <w:tc>
          <w:tcPr>
            <w:tcW w:w="1097" w:type="dxa"/>
            <w:tcMar>
              <w:left w:w="57" w:type="dxa"/>
              <w:right w:w="57" w:type="dxa"/>
            </w:tcMar>
            <w:vAlign w:val="center"/>
          </w:tcPr>
          <w:p w14:paraId="4F6182BE" w14:textId="77777777" w:rsidR="00515CE0" w:rsidRDefault="00A40581">
            <w:pPr>
              <w:widowControl/>
              <w:adjustRightInd w:val="0"/>
              <w:snapToGrid w:val="0"/>
              <w:jc w:val="center"/>
              <w:rPr>
                <w:rFonts w:ascii="Times New Roman" w:eastAsia="微软雅黑" w:hAnsi="Times New Roman"/>
                <w:bCs/>
                <w:color w:val="000000"/>
                <w:sz w:val="15"/>
                <w:szCs w:val="15"/>
              </w:rPr>
            </w:pPr>
            <w:r>
              <w:rPr>
                <w:rFonts w:ascii="Times New Roman" w:eastAsia="微软雅黑" w:hAnsi="Times New Roman" w:hint="eastAsia"/>
                <w:bCs/>
                <w:color w:val="000000"/>
                <w:sz w:val="15"/>
                <w:szCs w:val="15"/>
              </w:rPr>
              <w:t>/</w:t>
            </w:r>
          </w:p>
        </w:tc>
        <w:tc>
          <w:tcPr>
            <w:tcW w:w="993" w:type="dxa"/>
            <w:tcMar>
              <w:left w:w="57" w:type="dxa"/>
              <w:right w:w="57" w:type="dxa"/>
            </w:tcMar>
            <w:vAlign w:val="center"/>
          </w:tcPr>
          <w:p w14:paraId="6AE18571" w14:textId="77777777" w:rsidR="00515CE0" w:rsidRDefault="00A40581">
            <w:pPr>
              <w:widowControl/>
              <w:adjustRightInd w:val="0"/>
              <w:snapToGrid w:val="0"/>
              <w:jc w:val="center"/>
              <w:rPr>
                <w:rFonts w:ascii="Times New Roman" w:eastAsia="微软雅黑" w:hAnsi="Times New Roman"/>
                <w:bCs/>
                <w:color w:val="000000"/>
                <w:sz w:val="15"/>
                <w:szCs w:val="15"/>
              </w:rPr>
            </w:pPr>
            <w:r>
              <w:rPr>
                <w:rFonts w:ascii="Times New Roman" w:eastAsia="微软雅黑" w:hAnsi="Times New Roman" w:hint="eastAsia"/>
                <w:bCs/>
                <w:color w:val="000000"/>
                <w:sz w:val="15"/>
                <w:szCs w:val="15"/>
              </w:rPr>
              <w:t>/</w:t>
            </w:r>
          </w:p>
        </w:tc>
        <w:tc>
          <w:tcPr>
            <w:tcW w:w="1099" w:type="dxa"/>
            <w:gridSpan w:val="2"/>
            <w:tcMar>
              <w:left w:w="57" w:type="dxa"/>
              <w:right w:w="57" w:type="dxa"/>
            </w:tcMar>
            <w:vAlign w:val="center"/>
          </w:tcPr>
          <w:p w14:paraId="68C938C2" w14:textId="77777777" w:rsidR="00515CE0" w:rsidRDefault="00A40581">
            <w:pPr>
              <w:widowControl/>
              <w:adjustRightInd w:val="0"/>
              <w:snapToGrid w:val="0"/>
              <w:jc w:val="center"/>
              <w:rPr>
                <w:rFonts w:ascii="Times New Roman" w:eastAsia="微软雅黑" w:hAnsi="Times New Roman"/>
                <w:bCs/>
                <w:color w:val="000000"/>
                <w:sz w:val="15"/>
                <w:szCs w:val="15"/>
              </w:rPr>
            </w:pPr>
            <w:r>
              <w:rPr>
                <w:rFonts w:ascii="Times New Roman" w:eastAsia="微软雅黑" w:hAnsi="Times New Roman" w:hint="eastAsia"/>
                <w:bCs/>
                <w:color w:val="000000"/>
                <w:sz w:val="15"/>
                <w:szCs w:val="15"/>
              </w:rPr>
              <w:t>/</w:t>
            </w:r>
          </w:p>
        </w:tc>
        <w:tc>
          <w:tcPr>
            <w:tcW w:w="1137" w:type="dxa"/>
            <w:tcMar>
              <w:left w:w="57" w:type="dxa"/>
              <w:right w:w="57" w:type="dxa"/>
            </w:tcMar>
            <w:vAlign w:val="center"/>
          </w:tcPr>
          <w:p w14:paraId="0A935C4C" w14:textId="77777777" w:rsidR="00515CE0" w:rsidRDefault="00A40581">
            <w:pPr>
              <w:widowControl/>
              <w:adjustRightInd w:val="0"/>
              <w:snapToGrid w:val="0"/>
              <w:jc w:val="center"/>
              <w:rPr>
                <w:rFonts w:ascii="Times New Roman" w:eastAsia="微软雅黑" w:hAnsi="Times New Roman"/>
                <w:bCs/>
                <w:color w:val="000000"/>
                <w:sz w:val="15"/>
                <w:szCs w:val="15"/>
              </w:rPr>
            </w:pPr>
            <w:r>
              <w:rPr>
                <w:rFonts w:ascii="Times New Roman" w:eastAsia="微软雅黑" w:hAnsi="Times New Roman" w:hint="eastAsia"/>
                <w:bCs/>
                <w:color w:val="000000"/>
                <w:sz w:val="15"/>
                <w:szCs w:val="15"/>
              </w:rPr>
              <w:t>/</w:t>
            </w:r>
          </w:p>
        </w:tc>
        <w:tc>
          <w:tcPr>
            <w:tcW w:w="1189" w:type="dxa"/>
            <w:gridSpan w:val="3"/>
            <w:tcMar>
              <w:left w:w="57" w:type="dxa"/>
              <w:right w:w="57" w:type="dxa"/>
            </w:tcMar>
            <w:vAlign w:val="center"/>
          </w:tcPr>
          <w:p w14:paraId="52487FB6" w14:textId="77777777" w:rsidR="00515CE0" w:rsidRDefault="00A40581">
            <w:pPr>
              <w:widowControl/>
              <w:adjustRightInd w:val="0"/>
              <w:snapToGrid w:val="0"/>
              <w:jc w:val="center"/>
              <w:rPr>
                <w:rFonts w:ascii="Times New Roman" w:eastAsia="微软雅黑" w:hAnsi="Times New Roman"/>
                <w:bCs/>
                <w:color w:val="000000"/>
                <w:sz w:val="15"/>
                <w:szCs w:val="15"/>
              </w:rPr>
            </w:pPr>
            <w:r>
              <w:rPr>
                <w:rFonts w:ascii="Times New Roman" w:eastAsia="微软雅黑" w:hAnsi="Times New Roman" w:hint="eastAsia"/>
                <w:bCs/>
                <w:color w:val="000000"/>
                <w:sz w:val="15"/>
                <w:szCs w:val="15"/>
              </w:rPr>
              <w:t>/</w:t>
            </w:r>
          </w:p>
        </w:tc>
        <w:tc>
          <w:tcPr>
            <w:tcW w:w="1593" w:type="dxa"/>
            <w:gridSpan w:val="2"/>
            <w:tcMar>
              <w:left w:w="57" w:type="dxa"/>
              <w:right w:w="57" w:type="dxa"/>
            </w:tcMar>
            <w:vAlign w:val="center"/>
          </w:tcPr>
          <w:p w14:paraId="42585A7C" w14:textId="77777777" w:rsidR="00515CE0" w:rsidRDefault="00A40581">
            <w:pPr>
              <w:widowControl/>
              <w:adjustRightInd w:val="0"/>
              <w:snapToGrid w:val="0"/>
              <w:jc w:val="center"/>
              <w:rPr>
                <w:rFonts w:ascii="Times New Roman" w:eastAsia="微软雅黑" w:hAnsi="Times New Roman"/>
                <w:bCs/>
                <w:color w:val="000000"/>
                <w:sz w:val="15"/>
                <w:szCs w:val="15"/>
              </w:rPr>
            </w:pPr>
            <w:r>
              <w:rPr>
                <w:rFonts w:ascii="Times New Roman" w:eastAsia="微软雅黑" w:hAnsi="Times New Roman" w:hint="eastAsia"/>
                <w:bCs/>
                <w:color w:val="000000"/>
                <w:sz w:val="15"/>
                <w:szCs w:val="15"/>
              </w:rPr>
              <w:t>/</w:t>
            </w:r>
          </w:p>
        </w:tc>
        <w:tc>
          <w:tcPr>
            <w:tcW w:w="1027" w:type="dxa"/>
            <w:gridSpan w:val="2"/>
            <w:tcMar>
              <w:left w:w="57" w:type="dxa"/>
              <w:right w:w="57" w:type="dxa"/>
            </w:tcMar>
            <w:vAlign w:val="center"/>
          </w:tcPr>
          <w:p w14:paraId="52941A11" w14:textId="77777777" w:rsidR="00515CE0" w:rsidRDefault="00A40581">
            <w:pPr>
              <w:widowControl/>
              <w:adjustRightInd w:val="0"/>
              <w:snapToGrid w:val="0"/>
              <w:jc w:val="center"/>
              <w:rPr>
                <w:rFonts w:ascii="Times New Roman" w:eastAsia="微软雅黑" w:hAnsi="Times New Roman"/>
                <w:bCs/>
                <w:color w:val="000000"/>
                <w:sz w:val="15"/>
                <w:szCs w:val="15"/>
              </w:rPr>
            </w:pPr>
            <w:r>
              <w:rPr>
                <w:rFonts w:ascii="Times New Roman" w:eastAsia="微软雅黑" w:hAnsi="Times New Roman" w:hint="eastAsia"/>
                <w:bCs/>
                <w:color w:val="000000"/>
                <w:sz w:val="15"/>
                <w:szCs w:val="15"/>
              </w:rPr>
              <w:t>/</w:t>
            </w:r>
          </w:p>
        </w:tc>
        <w:tc>
          <w:tcPr>
            <w:tcW w:w="1244" w:type="dxa"/>
            <w:gridSpan w:val="3"/>
            <w:tcMar>
              <w:left w:w="57" w:type="dxa"/>
              <w:right w:w="57" w:type="dxa"/>
            </w:tcMar>
            <w:vAlign w:val="center"/>
          </w:tcPr>
          <w:p w14:paraId="16B8E1E8" w14:textId="77777777" w:rsidR="00515CE0" w:rsidRDefault="00A40581">
            <w:pPr>
              <w:widowControl/>
              <w:adjustRightInd w:val="0"/>
              <w:snapToGrid w:val="0"/>
              <w:jc w:val="center"/>
              <w:rPr>
                <w:rFonts w:ascii="Times New Roman" w:eastAsia="微软雅黑" w:hAnsi="Times New Roman"/>
                <w:bCs/>
                <w:color w:val="000000"/>
                <w:sz w:val="15"/>
                <w:szCs w:val="15"/>
              </w:rPr>
            </w:pPr>
            <w:r>
              <w:rPr>
                <w:rFonts w:ascii="Times New Roman" w:eastAsia="微软雅黑" w:hAnsi="Times New Roman" w:hint="eastAsia"/>
                <w:bCs/>
                <w:color w:val="000000"/>
                <w:sz w:val="15"/>
                <w:szCs w:val="15"/>
              </w:rPr>
              <w:t>/</w:t>
            </w:r>
          </w:p>
        </w:tc>
        <w:tc>
          <w:tcPr>
            <w:tcW w:w="1102" w:type="dxa"/>
            <w:tcMar>
              <w:left w:w="57" w:type="dxa"/>
              <w:right w:w="57" w:type="dxa"/>
            </w:tcMar>
            <w:vAlign w:val="center"/>
          </w:tcPr>
          <w:p w14:paraId="4DBF520E" w14:textId="77777777" w:rsidR="00515CE0" w:rsidRDefault="00A40581">
            <w:pPr>
              <w:widowControl/>
              <w:adjustRightInd w:val="0"/>
              <w:snapToGrid w:val="0"/>
              <w:jc w:val="center"/>
              <w:rPr>
                <w:rFonts w:ascii="Times New Roman" w:eastAsia="微软雅黑" w:hAnsi="Times New Roman"/>
                <w:bCs/>
                <w:color w:val="000000"/>
                <w:sz w:val="15"/>
                <w:szCs w:val="15"/>
              </w:rPr>
            </w:pPr>
            <w:r>
              <w:rPr>
                <w:rFonts w:ascii="Times New Roman" w:eastAsia="微软雅黑" w:hAnsi="Times New Roman" w:hint="eastAsia"/>
                <w:bCs/>
                <w:color w:val="000000"/>
                <w:sz w:val="15"/>
                <w:szCs w:val="15"/>
              </w:rPr>
              <w:t>/</w:t>
            </w:r>
          </w:p>
        </w:tc>
        <w:tc>
          <w:tcPr>
            <w:tcW w:w="794" w:type="dxa"/>
            <w:tcMar>
              <w:left w:w="57" w:type="dxa"/>
              <w:right w:w="57" w:type="dxa"/>
            </w:tcMar>
            <w:vAlign w:val="center"/>
          </w:tcPr>
          <w:p w14:paraId="3FBBB595" w14:textId="77777777" w:rsidR="00515CE0" w:rsidRDefault="00A40581">
            <w:pPr>
              <w:widowControl/>
              <w:adjustRightInd w:val="0"/>
              <w:snapToGrid w:val="0"/>
              <w:jc w:val="center"/>
              <w:rPr>
                <w:rFonts w:ascii="Times New Roman" w:eastAsia="微软雅黑" w:hAnsi="Times New Roman"/>
                <w:bCs/>
                <w:color w:val="000000"/>
                <w:sz w:val="15"/>
                <w:szCs w:val="15"/>
              </w:rPr>
            </w:pPr>
            <w:r>
              <w:rPr>
                <w:rFonts w:ascii="Times New Roman" w:eastAsia="微软雅黑" w:hAnsi="Times New Roman" w:hint="eastAsia"/>
                <w:bCs/>
                <w:color w:val="000000"/>
                <w:sz w:val="15"/>
                <w:szCs w:val="15"/>
              </w:rPr>
              <w:t>/</w:t>
            </w:r>
          </w:p>
        </w:tc>
      </w:tr>
      <w:tr w:rsidR="00515CE0" w14:paraId="3C0947EB" w14:textId="77777777">
        <w:trPr>
          <w:cantSplit/>
          <w:trHeight w:val="23"/>
          <w:jc w:val="center"/>
        </w:trPr>
        <w:tc>
          <w:tcPr>
            <w:tcW w:w="598" w:type="dxa"/>
            <w:gridSpan w:val="2"/>
            <w:vMerge/>
            <w:tcMar>
              <w:left w:w="57" w:type="dxa"/>
              <w:right w:w="57" w:type="dxa"/>
            </w:tcMar>
            <w:vAlign w:val="center"/>
          </w:tcPr>
          <w:p w14:paraId="599552AB" w14:textId="77777777" w:rsidR="00515CE0" w:rsidRDefault="00515CE0">
            <w:pPr>
              <w:widowControl/>
              <w:adjustRightInd w:val="0"/>
              <w:snapToGrid w:val="0"/>
              <w:jc w:val="center"/>
              <w:rPr>
                <w:rFonts w:ascii="Times New Roman" w:eastAsia="微软雅黑" w:hAnsi="Times New Roman"/>
                <w:b/>
                <w:color w:val="000000"/>
                <w:sz w:val="15"/>
                <w:szCs w:val="15"/>
              </w:rPr>
            </w:pPr>
          </w:p>
        </w:tc>
        <w:tc>
          <w:tcPr>
            <w:tcW w:w="1099" w:type="dxa"/>
            <w:vMerge/>
            <w:tcMar>
              <w:left w:w="57" w:type="dxa"/>
              <w:right w:w="57" w:type="dxa"/>
            </w:tcMar>
            <w:vAlign w:val="center"/>
          </w:tcPr>
          <w:p w14:paraId="5091605B" w14:textId="77777777" w:rsidR="00515CE0" w:rsidRDefault="00515CE0">
            <w:pPr>
              <w:widowControl/>
              <w:adjustRightInd w:val="0"/>
              <w:snapToGrid w:val="0"/>
              <w:jc w:val="center"/>
              <w:rPr>
                <w:rFonts w:ascii="Times New Roman" w:eastAsia="微软雅黑" w:hAnsi="Times New Roman"/>
                <w:b/>
                <w:color w:val="000000"/>
                <w:sz w:val="15"/>
                <w:szCs w:val="15"/>
              </w:rPr>
            </w:pPr>
          </w:p>
        </w:tc>
        <w:tc>
          <w:tcPr>
            <w:tcW w:w="697" w:type="dxa"/>
            <w:tcMar>
              <w:left w:w="57" w:type="dxa"/>
              <w:right w:w="57" w:type="dxa"/>
            </w:tcMar>
            <w:vAlign w:val="center"/>
          </w:tcPr>
          <w:p w14:paraId="742A7506" w14:textId="77777777" w:rsidR="00515CE0" w:rsidRDefault="00A40581">
            <w:pPr>
              <w:widowControl/>
              <w:adjustRightInd w:val="0"/>
              <w:snapToGrid w:val="0"/>
              <w:jc w:val="center"/>
              <w:rPr>
                <w:rFonts w:ascii="Times New Roman" w:eastAsia="微软雅黑" w:hAnsi="Times New Roman"/>
                <w:b/>
                <w:color w:val="000000"/>
                <w:sz w:val="15"/>
                <w:szCs w:val="15"/>
              </w:rPr>
            </w:pPr>
            <w:r>
              <w:rPr>
                <w:rFonts w:ascii="Times New Roman" w:eastAsia="微软雅黑" w:hAnsi="Times New Roman" w:hint="eastAsia"/>
                <w:b/>
                <w:color w:val="000000"/>
                <w:sz w:val="15"/>
                <w:szCs w:val="15"/>
              </w:rPr>
              <w:t>/</w:t>
            </w:r>
          </w:p>
        </w:tc>
        <w:tc>
          <w:tcPr>
            <w:tcW w:w="828" w:type="dxa"/>
            <w:tcMar>
              <w:left w:w="57" w:type="dxa"/>
              <w:right w:w="57" w:type="dxa"/>
            </w:tcMar>
            <w:vAlign w:val="center"/>
          </w:tcPr>
          <w:p w14:paraId="1BD84B96" w14:textId="77777777" w:rsidR="00515CE0" w:rsidRDefault="00A40581">
            <w:pPr>
              <w:widowControl/>
              <w:adjustRightInd w:val="0"/>
              <w:snapToGrid w:val="0"/>
              <w:jc w:val="center"/>
              <w:rPr>
                <w:rFonts w:ascii="Times New Roman" w:eastAsia="微软雅黑" w:hAnsi="Times New Roman"/>
                <w:bCs/>
                <w:color w:val="000000"/>
                <w:sz w:val="15"/>
                <w:szCs w:val="15"/>
              </w:rPr>
            </w:pPr>
            <w:r>
              <w:rPr>
                <w:rFonts w:ascii="Times New Roman" w:eastAsia="微软雅黑" w:hAnsi="Times New Roman" w:hint="eastAsia"/>
                <w:bCs/>
                <w:color w:val="000000"/>
                <w:sz w:val="15"/>
                <w:szCs w:val="15"/>
              </w:rPr>
              <w:t>/</w:t>
            </w:r>
          </w:p>
        </w:tc>
        <w:tc>
          <w:tcPr>
            <w:tcW w:w="1379" w:type="dxa"/>
            <w:tcMar>
              <w:left w:w="57" w:type="dxa"/>
              <w:right w:w="57" w:type="dxa"/>
            </w:tcMar>
            <w:vAlign w:val="center"/>
          </w:tcPr>
          <w:p w14:paraId="53D87C41" w14:textId="77777777" w:rsidR="00515CE0" w:rsidRDefault="00A40581">
            <w:pPr>
              <w:widowControl/>
              <w:adjustRightInd w:val="0"/>
              <w:snapToGrid w:val="0"/>
              <w:jc w:val="center"/>
              <w:rPr>
                <w:rFonts w:ascii="Times New Roman" w:eastAsia="微软雅黑" w:hAnsi="Times New Roman"/>
                <w:bCs/>
                <w:color w:val="000000"/>
                <w:sz w:val="15"/>
                <w:szCs w:val="15"/>
              </w:rPr>
            </w:pPr>
            <w:r>
              <w:rPr>
                <w:rFonts w:ascii="Times New Roman" w:eastAsia="微软雅黑" w:hAnsi="Times New Roman" w:hint="eastAsia"/>
                <w:bCs/>
                <w:color w:val="000000"/>
                <w:sz w:val="15"/>
                <w:szCs w:val="15"/>
              </w:rPr>
              <w:t>/</w:t>
            </w:r>
          </w:p>
        </w:tc>
        <w:tc>
          <w:tcPr>
            <w:tcW w:w="1097" w:type="dxa"/>
            <w:tcMar>
              <w:left w:w="57" w:type="dxa"/>
              <w:right w:w="57" w:type="dxa"/>
            </w:tcMar>
            <w:vAlign w:val="center"/>
          </w:tcPr>
          <w:p w14:paraId="33239D62" w14:textId="77777777" w:rsidR="00515CE0" w:rsidRDefault="00A40581">
            <w:pPr>
              <w:widowControl/>
              <w:adjustRightInd w:val="0"/>
              <w:snapToGrid w:val="0"/>
              <w:jc w:val="center"/>
              <w:rPr>
                <w:rFonts w:ascii="Times New Roman" w:eastAsia="微软雅黑" w:hAnsi="Times New Roman"/>
                <w:bCs/>
                <w:color w:val="000000"/>
                <w:sz w:val="15"/>
                <w:szCs w:val="15"/>
              </w:rPr>
            </w:pPr>
            <w:r>
              <w:rPr>
                <w:rFonts w:ascii="Times New Roman" w:eastAsia="微软雅黑" w:hAnsi="Times New Roman" w:hint="eastAsia"/>
                <w:bCs/>
                <w:color w:val="000000"/>
                <w:sz w:val="15"/>
                <w:szCs w:val="15"/>
              </w:rPr>
              <w:t>/</w:t>
            </w:r>
          </w:p>
        </w:tc>
        <w:tc>
          <w:tcPr>
            <w:tcW w:w="993" w:type="dxa"/>
            <w:tcMar>
              <w:left w:w="57" w:type="dxa"/>
              <w:right w:w="57" w:type="dxa"/>
            </w:tcMar>
            <w:vAlign w:val="center"/>
          </w:tcPr>
          <w:p w14:paraId="78599549" w14:textId="77777777" w:rsidR="00515CE0" w:rsidRDefault="00A40581">
            <w:pPr>
              <w:widowControl/>
              <w:adjustRightInd w:val="0"/>
              <w:snapToGrid w:val="0"/>
              <w:jc w:val="center"/>
              <w:rPr>
                <w:rFonts w:ascii="Times New Roman" w:eastAsia="微软雅黑" w:hAnsi="Times New Roman"/>
                <w:bCs/>
                <w:color w:val="000000"/>
                <w:sz w:val="15"/>
                <w:szCs w:val="15"/>
              </w:rPr>
            </w:pPr>
            <w:r>
              <w:rPr>
                <w:rFonts w:ascii="Times New Roman" w:eastAsia="微软雅黑" w:hAnsi="Times New Roman" w:hint="eastAsia"/>
                <w:bCs/>
                <w:color w:val="000000"/>
                <w:sz w:val="15"/>
                <w:szCs w:val="15"/>
              </w:rPr>
              <w:t>/</w:t>
            </w:r>
          </w:p>
        </w:tc>
        <w:tc>
          <w:tcPr>
            <w:tcW w:w="1099" w:type="dxa"/>
            <w:gridSpan w:val="2"/>
            <w:tcMar>
              <w:left w:w="57" w:type="dxa"/>
              <w:right w:w="57" w:type="dxa"/>
            </w:tcMar>
            <w:vAlign w:val="center"/>
          </w:tcPr>
          <w:p w14:paraId="1FC105CF" w14:textId="77777777" w:rsidR="00515CE0" w:rsidRDefault="00A40581">
            <w:pPr>
              <w:widowControl/>
              <w:adjustRightInd w:val="0"/>
              <w:snapToGrid w:val="0"/>
              <w:jc w:val="center"/>
              <w:rPr>
                <w:rFonts w:ascii="Times New Roman" w:eastAsia="微软雅黑" w:hAnsi="Times New Roman"/>
                <w:bCs/>
                <w:color w:val="000000"/>
                <w:sz w:val="15"/>
                <w:szCs w:val="15"/>
              </w:rPr>
            </w:pPr>
            <w:r>
              <w:rPr>
                <w:rFonts w:ascii="Times New Roman" w:eastAsia="微软雅黑" w:hAnsi="Times New Roman" w:hint="eastAsia"/>
                <w:bCs/>
                <w:color w:val="000000"/>
                <w:sz w:val="15"/>
                <w:szCs w:val="15"/>
              </w:rPr>
              <w:t>/</w:t>
            </w:r>
          </w:p>
        </w:tc>
        <w:tc>
          <w:tcPr>
            <w:tcW w:w="1137" w:type="dxa"/>
            <w:tcMar>
              <w:left w:w="57" w:type="dxa"/>
              <w:right w:w="57" w:type="dxa"/>
            </w:tcMar>
            <w:vAlign w:val="center"/>
          </w:tcPr>
          <w:p w14:paraId="4B08AC71" w14:textId="77777777" w:rsidR="00515CE0" w:rsidRDefault="00A40581">
            <w:pPr>
              <w:widowControl/>
              <w:adjustRightInd w:val="0"/>
              <w:snapToGrid w:val="0"/>
              <w:jc w:val="center"/>
              <w:rPr>
                <w:rFonts w:ascii="Times New Roman" w:eastAsia="微软雅黑" w:hAnsi="Times New Roman"/>
                <w:bCs/>
                <w:color w:val="000000"/>
                <w:sz w:val="15"/>
                <w:szCs w:val="15"/>
              </w:rPr>
            </w:pPr>
            <w:r>
              <w:rPr>
                <w:rFonts w:ascii="Times New Roman" w:eastAsia="微软雅黑" w:hAnsi="Times New Roman" w:hint="eastAsia"/>
                <w:bCs/>
                <w:color w:val="000000"/>
                <w:sz w:val="15"/>
                <w:szCs w:val="15"/>
              </w:rPr>
              <w:t>/</w:t>
            </w:r>
          </w:p>
        </w:tc>
        <w:tc>
          <w:tcPr>
            <w:tcW w:w="1189" w:type="dxa"/>
            <w:gridSpan w:val="3"/>
            <w:tcMar>
              <w:left w:w="57" w:type="dxa"/>
              <w:right w:w="57" w:type="dxa"/>
            </w:tcMar>
            <w:vAlign w:val="center"/>
          </w:tcPr>
          <w:p w14:paraId="26CC4784" w14:textId="77777777" w:rsidR="00515CE0" w:rsidRDefault="00A40581">
            <w:pPr>
              <w:widowControl/>
              <w:adjustRightInd w:val="0"/>
              <w:snapToGrid w:val="0"/>
              <w:jc w:val="center"/>
              <w:rPr>
                <w:rFonts w:ascii="Times New Roman" w:eastAsia="微软雅黑" w:hAnsi="Times New Roman"/>
                <w:bCs/>
                <w:color w:val="000000"/>
                <w:sz w:val="15"/>
                <w:szCs w:val="15"/>
              </w:rPr>
            </w:pPr>
            <w:r>
              <w:rPr>
                <w:rFonts w:ascii="Times New Roman" w:eastAsia="微软雅黑" w:hAnsi="Times New Roman" w:hint="eastAsia"/>
                <w:bCs/>
                <w:color w:val="000000"/>
                <w:sz w:val="15"/>
                <w:szCs w:val="15"/>
              </w:rPr>
              <w:t>/</w:t>
            </w:r>
          </w:p>
        </w:tc>
        <w:tc>
          <w:tcPr>
            <w:tcW w:w="1593" w:type="dxa"/>
            <w:gridSpan w:val="2"/>
            <w:tcMar>
              <w:left w:w="57" w:type="dxa"/>
              <w:right w:w="57" w:type="dxa"/>
            </w:tcMar>
            <w:vAlign w:val="center"/>
          </w:tcPr>
          <w:p w14:paraId="05E04BFA" w14:textId="77777777" w:rsidR="00515CE0" w:rsidRDefault="00A40581">
            <w:pPr>
              <w:widowControl/>
              <w:adjustRightInd w:val="0"/>
              <w:snapToGrid w:val="0"/>
              <w:jc w:val="center"/>
              <w:rPr>
                <w:rFonts w:ascii="Times New Roman" w:eastAsia="微软雅黑" w:hAnsi="Times New Roman"/>
                <w:bCs/>
                <w:color w:val="000000"/>
                <w:sz w:val="15"/>
                <w:szCs w:val="15"/>
              </w:rPr>
            </w:pPr>
            <w:r>
              <w:rPr>
                <w:rFonts w:ascii="Times New Roman" w:eastAsia="微软雅黑" w:hAnsi="Times New Roman" w:hint="eastAsia"/>
                <w:bCs/>
                <w:color w:val="000000"/>
                <w:sz w:val="15"/>
                <w:szCs w:val="15"/>
              </w:rPr>
              <w:t>/</w:t>
            </w:r>
          </w:p>
        </w:tc>
        <w:tc>
          <w:tcPr>
            <w:tcW w:w="1027" w:type="dxa"/>
            <w:gridSpan w:val="2"/>
            <w:tcMar>
              <w:left w:w="57" w:type="dxa"/>
              <w:right w:w="57" w:type="dxa"/>
            </w:tcMar>
            <w:vAlign w:val="center"/>
          </w:tcPr>
          <w:p w14:paraId="08CF7211" w14:textId="77777777" w:rsidR="00515CE0" w:rsidRDefault="00A40581">
            <w:pPr>
              <w:widowControl/>
              <w:adjustRightInd w:val="0"/>
              <w:snapToGrid w:val="0"/>
              <w:jc w:val="center"/>
              <w:rPr>
                <w:rFonts w:ascii="Times New Roman" w:eastAsia="微软雅黑" w:hAnsi="Times New Roman"/>
                <w:bCs/>
                <w:color w:val="000000"/>
                <w:sz w:val="15"/>
                <w:szCs w:val="15"/>
              </w:rPr>
            </w:pPr>
            <w:r>
              <w:rPr>
                <w:rFonts w:ascii="Times New Roman" w:eastAsia="微软雅黑" w:hAnsi="Times New Roman" w:hint="eastAsia"/>
                <w:bCs/>
                <w:color w:val="000000"/>
                <w:sz w:val="15"/>
                <w:szCs w:val="15"/>
              </w:rPr>
              <w:t>/</w:t>
            </w:r>
          </w:p>
        </w:tc>
        <w:tc>
          <w:tcPr>
            <w:tcW w:w="1244" w:type="dxa"/>
            <w:gridSpan w:val="3"/>
            <w:tcMar>
              <w:left w:w="57" w:type="dxa"/>
              <w:right w:w="57" w:type="dxa"/>
            </w:tcMar>
            <w:vAlign w:val="center"/>
          </w:tcPr>
          <w:p w14:paraId="1957AB27" w14:textId="77777777" w:rsidR="00515CE0" w:rsidRDefault="00A40581">
            <w:pPr>
              <w:widowControl/>
              <w:adjustRightInd w:val="0"/>
              <w:snapToGrid w:val="0"/>
              <w:jc w:val="center"/>
              <w:rPr>
                <w:rFonts w:ascii="Times New Roman" w:eastAsia="微软雅黑" w:hAnsi="Times New Roman"/>
                <w:bCs/>
                <w:color w:val="000000"/>
                <w:sz w:val="15"/>
                <w:szCs w:val="15"/>
              </w:rPr>
            </w:pPr>
            <w:r>
              <w:rPr>
                <w:rFonts w:ascii="Times New Roman" w:eastAsia="微软雅黑" w:hAnsi="Times New Roman" w:hint="eastAsia"/>
                <w:bCs/>
                <w:color w:val="000000"/>
                <w:sz w:val="15"/>
                <w:szCs w:val="15"/>
              </w:rPr>
              <w:t>/</w:t>
            </w:r>
          </w:p>
        </w:tc>
        <w:tc>
          <w:tcPr>
            <w:tcW w:w="1102" w:type="dxa"/>
            <w:tcMar>
              <w:left w:w="57" w:type="dxa"/>
              <w:right w:w="57" w:type="dxa"/>
            </w:tcMar>
            <w:vAlign w:val="center"/>
          </w:tcPr>
          <w:p w14:paraId="534DBAC1" w14:textId="77777777" w:rsidR="00515CE0" w:rsidRDefault="00A40581">
            <w:pPr>
              <w:widowControl/>
              <w:adjustRightInd w:val="0"/>
              <w:snapToGrid w:val="0"/>
              <w:jc w:val="center"/>
              <w:rPr>
                <w:rFonts w:ascii="Times New Roman" w:eastAsia="微软雅黑" w:hAnsi="Times New Roman"/>
                <w:bCs/>
                <w:color w:val="000000"/>
                <w:sz w:val="15"/>
                <w:szCs w:val="15"/>
              </w:rPr>
            </w:pPr>
            <w:r>
              <w:rPr>
                <w:rFonts w:ascii="Times New Roman" w:eastAsia="微软雅黑" w:hAnsi="Times New Roman" w:hint="eastAsia"/>
                <w:bCs/>
                <w:color w:val="000000"/>
                <w:sz w:val="15"/>
                <w:szCs w:val="15"/>
              </w:rPr>
              <w:t>/</w:t>
            </w:r>
          </w:p>
        </w:tc>
        <w:tc>
          <w:tcPr>
            <w:tcW w:w="794" w:type="dxa"/>
            <w:tcMar>
              <w:left w:w="57" w:type="dxa"/>
              <w:right w:w="57" w:type="dxa"/>
            </w:tcMar>
            <w:vAlign w:val="center"/>
          </w:tcPr>
          <w:p w14:paraId="680251CE" w14:textId="77777777" w:rsidR="00515CE0" w:rsidRDefault="00A40581">
            <w:pPr>
              <w:widowControl/>
              <w:adjustRightInd w:val="0"/>
              <w:snapToGrid w:val="0"/>
              <w:jc w:val="center"/>
              <w:rPr>
                <w:rFonts w:ascii="Times New Roman" w:eastAsia="微软雅黑" w:hAnsi="Times New Roman"/>
                <w:bCs/>
                <w:color w:val="000000"/>
                <w:sz w:val="15"/>
                <w:szCs w:val="15"/>
              </w:rPr>
            </w:pPr>
            <w:r>
              <w:rPr>
                <w:rFonts w:ascii="Times New Roman" w:eastAsia="微软雅黑" w:hAnsi="Times New Roman" w:hint="eastAsia"/>
                <w:bCs/>
                <w:color w:val="000000"/>
                <w:sz w:val="15"/>
                <w:szCs w:val="15"/>
              </w:rPr>
              <w:t>/</w:t>
            </w:r>
          </w:p>
        </w:tc>
      </w:tr>
    </w:tbl>
    <w:p w14:paraId="4B18D46B" w14:textId="77777777" w:rsidR="00515CE0" w:rsidRDefault="00A40581">
      <w:pPr>
        <w:rPr>
          <w:rFonts w:ascii="Times New Roman" w:hAnsi="Times New Roman"/>
          <w:sz w:val="24"/>
          <w:szCs w:val="24"/>
        </w:rPr>
      </w:pPr>
      <w:r>
        <w:rPr>
          <w:rFonts w:ascii="Times New Roman" w:hAnsi="Times New Roman"/>
          <w:b/>
          <w:color w:val="000000"/>
          <w:sz w:val="15"/>
          <w:szCs w:val="15"/>
        </w:rPr>
        <w:t>注</w:t>
      </w:r>
      <w:r>
        <w:rPr>
          <w:rFonts w:ascii="Times New Roman" w:hAnsi="Times New Roman"/>
          <w:color w:val="000000"/>
          <w:sz w:val="15"/>
          <w:szCs w:val="15"/>
        </w:rPr>
        <w:t>：</w:t>
      </w:r>
      <w:r>
        <w:rPr>
          <w:rFonts w:ascii="Times New Roman" w:hAnsi="Times New Roman"/>
          <w:color w:val="000000"/>
          <w:sz w:val="15"/>
          <w:szCs w:val="15"/>
        </w:rPr>
        <w:t>1</w:t>
      </w:r>
      <w:r>
        <w:rPr>
          <w:rFonts w:ascii="Times New Roman" w:hAnsi="Times New Roman"/>
          <w:color w:val="000000"/>
          <w:sz w:val="15"/>
          <w:szCs w:val="15"/>
        </w:rPr>
        <w:t>、</w:t>
      </w:r>
      <w:r>
        <w:rPr>
          <w:rFonts w:ascii="Times New Roman" w:hAnsi="Times New Roman"/>
          <w:color w:val="000000"/>
          <w:spacing w:val="-4"/>
          <w:sz w:val="15"/>
          <w:szCs w:val="15"/>
        </w:rPr>
        <w:t>排放增减量：（</w:t>
      </w:r>
      <w:r>
        <w:rPr>
          <w:rFonts w:ascii="Times New Roman" w:hAnsi="Times New Roman"/>
          <w:color w:val="000000"/>
          <w:spacing w:val="-4"/>
          <w:sz w:val="15"/>
          <w:szCs w:val="15"/>
        </w:rPr>
        <w:t>+</w:t>
      </w:r>
      <w:r>
        <w:rPr>
          <w:rFonts w:ascii="Times New Roman" w:hAnsi="Times New Roman"/>
          <w:color w:val="000000"/>
          <w:spacing w:val="-4"/>
          <w:sz w:val="15"/>
          <w:szCs w:val="15"/>
        </w:rPr>
        <w:t>）表示增加，（</w:t>
      </w:r>
      <w:r>
        <w:rPr>
          <w:rFonts w:ascii="Times New Roman" w:hAnsi="Times New Roman"/>
          <w:color w:val="000000"/>
          <w:spacing w:val="-4"/>
          <w:sz w:val="15"/>
          <w:szCs w:val="15"/>
        </w:rPr>
        <w:t>-</w:t>
      </w:r>
      <w:r>
        <w:rPr>
          <w:rFonts w:ascii="Times New Roman" w:hAnsi="Times New Roman"/>
          <w:color w:val="000000"/>
          <w:spacing w:val="-4"/>
          <w:sz w:val="15"/>
          <w:szCs w:val="15"/>
        </w:rPr>
        <w:t>）表示减少。</w:t>
      </w:r>
      <w:r>
        <w:rPr>
          <w:rFonts w:ascii="Times New Roman" w:hAnsi="Times New Roman"/>
          <w:color w:val="000000"/>
          <w:spacing w:val="-4"/>
          <w:sz w:val="15"/>
          <w:szCs w:val="15"/>
        </w:rPr>
        <w:t>2</w:t>
      </w:r>
      <w:r>
        <w:rPr>
          <w:rFonts w:ascii="Times New Roman" w:hAnsi="Times New Roman"/>
          <w:color w:val="000000"/>
          <w:spacing w:val="-4"/>
          <w:sz w:val="15"/>
          <w:szCs w:val="15"/>
        </w:rPr>
        <w:t>、</w:t>
      </w:r>
      <w:r>
        <w:rPr>
          <w:rFonts w:ascii="Times New Roman" w:hAnsi="Times New Roman"/>
          <w:color w:val="000000"/>
          <w:spacing w:val="-4"/>
          <w:sz w:val="15"/>
          <w:szCs w:val="15"/>
        </w:rPr>
        <w:t>(12)=(6)-(8)-(11)</w:t>
      </w:r>
      <w:r>
        <w:rPr>
          <w:rFonts w:ascii="Times New Roman" w:hAnsi="Times New Roman"/>
          <w:color w:val="000000"/>
          <w:spacing w:val="-4"/>
          <w:sz w:val="15"/>
          <w:szCs w:val="15"/>
        </w:rPr>
        <w:t>，（</w:t>
      </w:r>
      <w:r>
        <w:rPr>
          <w:rFonts w:ascii="Times New Roman" w:hAnsi="Times New Roman"/>
          <w:color w:val="000000"/>
          <w:spacing w:val="-4"/>
          <w:sz w:val="15"/>
          <w:szCs w:val="15"/>
        </w:rPr>
        <w:t>9</w:t>
      </w:r>
      <w:r>
        <w:rPr>
          <w:rFonts w:ascii="Times New Roman" w:hAnsi="Times New Roman"/>
          <w:color w:val="000000"/>
          <w:spacing w:val="-4"/>
          <w:sz w:val="15"/>
          <w:szCs w:val="15"/>
        </w:rPr>
        <w:t>）</w:t>
      </w:r>
      <w:r>
        <w:rPr>
          <w:rFonts w:ascii="Times New Roman" w:hAnsi="Times New Roman"/>
          <w:color w:val="000000"/>
          <w:spacing w:val="-4"/>
          <w:sz w:val="15"/>
          <w:szCs w:val="15"/>
        </w:rPr>
        <w:t>= (4)-(5)-(8)- (11) +</w:t>
      </w:r>
      <w:r>
        <w:rPr>
          <w:rFonts w:ascii="Times New Roman" w:hAnsi="Times New Roman"/>
          <w:color w:val="000000"/>
          <w:spacing w:val="-4"/>
          <w:sz w:val="15"/>
          <w:szCs w:val="15"/>
        </w:rPr>
        <w:t>（</w:t>
      </w:r>
      <w:r>
        <w:rPr>
          <w:rFonts w:ascii="Times New Roman" w:hAnsi="Times New Roman"/>
          <w:color w:val="000000"/>
          <w:spacing w:val="-4"/>
          <w:sz w:val="15"/>
          <w:szCs w:val="15"/>
        </w:rPr>
        <w:t>1</w:t>
      </w:r>
      <w:r>
        <w:rPr>
          <w:rFonts w:ascii="Times New Roman" w:hAnsi="Times New Roman"/>
          <w:color w:val="000000"/>
          <w:spacing w:val="-4"/>
          <w:sz w:val="15"/>
          <w:szCs w:val="15"/>
        </w:rPr>
        <w:t>）。</w:t>
      </w:r>
      <w:r>
        <w:rPr>
          <w:rFonts w:ascii="Times New Roman" w:hAnsi="Times New Roman"/>
          <w:color w:val="000000"/>
          <w:spacing w:val="-4"/>
          <w:sz w:val="15"/>
          <w:szCs w:val="15"/>
        </w:rPr>
        <w:t>3</w:t>
      </w:r>
      <w:r>
        <w:rPr>
          <w:rFonts w:ascii="Times New Roman" w:hAnsi="Times New Roman"/>
          <w:color w:val="000000"/>
          <w:spacing w:val="-4"/>
          <w:sz w:val="15"/>
          <w:szCs w:val="15"/>
        </w:rPr>
        <w:t>、计量单位：废水排放量</w:t>
      </w:r>
      <w:r>
        <w:rPr>
          <w:rFonts w:ascii="Times New Roman" w:hAnsi="Times New Roman"/>
          <w:color w:val="000000"/>
          <w:spacing w:val="-4"/>
          <w:sz w:val="15"/>
          <w:szCs w:val="15"/>
        </w:rPr>
        <w:t>——</w:t>
      </w:r>
      <w:r>
        <w:rPr>
          <w:rFonts w:ascii="Times New Roman" w:hAnsi="Times New Roman"/>
          <w:color w:val="000000"/>
          <w:spacing w:val="-4"/>
          <w:sz w:val="15"/>
          <w:szCs w:val="15"/>
        </w:rPr>
        <w:t>万吨</w:t>
      </w:r>
      <w:r>
        <w:rPr>
          <w:rFonts w:ascii="Times New Roman" w:hAnsi="Times New Roman"/>
          <w:color w:val="000000"/>
          <w:spacing w:val="-4"/>
          <w:sz w:val="15"/>
          <w:szCs w:val="15"/>
        </w:rPr>
        <w:t>/</w:t>
      </w:r>
      <w:r>
        <w:rPr>
          <w:rFonts w:ascii="Times New Roman" w:hAnsi="Times New Roman"/>
          <w:color w:val="000000"/>
          <w:spacing w:val="-4"/>
          <w:sz w:val="15"/>
          <w:szCs w:val="15"/>
        </w:rPr>
        <w:t>年；废气排放量</w:t>
      </w:r>
      <w:r>
        <w:rPr>
          <w:rFonts w:ascii="Times New Roman" w:hAnsi="Times New Roman"/>
          <w:color w:val="000000"/>
          <w:spacing w:val="-4"/>
          <w:sz w:val="15"/>
          <w:szCs w:val="15"/>
        </w:rPr>
        <w:t>——</w:t>
      </w:r>
      <w:proofErr w:type="gramStart"/>
      <w:r>
        <w:rPr>
          <w:rFonts w:ascii="Times New Roman" w:hAnsi="Times New Roman"/>
          <w:color w:val="000000"/>
          <w:spacing w:val="-4"/>
          <w:sz w:val="15"/>
          <w:szCs w:val="15"/>
        </w:rPr>
        <w:t>万标立方米</w:t>
      </w:r>
      <w:proofErr w:type="gramEnd"/>
      <w:r>
        <w:rPr>
          <w:rFonts w:ascii="Times New Roman" w:hAnsi="Times New Roman"/>
          <w:color w:val="000000"/>
          <w:spacing w:val="-4"/>
          <w:sz w:val="15"/>
          <w:szCs w:val="15"/>
        </w:rPr>
        <w:t>/</w:t>
      </w:r>
      <w:r>
        <w:rPr>
          <w:rFonts w:ascii="Times New Roman" w:hAnsi="Times New Roman"/>
          <w:color w:val="000000"/>
          <w:spacing w:val="-4"/>
          <w:sz w:val="15"/>
          <w:szCs w:val="15"/>
        </w:rPr>
        <w:t>年；工业固体废物排放</w:t>
      </w:r>
      <w:r>
        <w:rPr>
          <w:rFonts w:ascii="Times New Roman" w:hAnsi="Times New Roman"/>
          <w:color w:val="000000"/>
          <w:sz w:val="15"/>
          <w:szCs w:val="15"/>
        </w:rPr>
        <w:t>量</w:t>
      </w:r>
      <w:r>
        <w:rPr>
          <w:rFonts w:ascii="Times New Roman" w:hAnsi="Times New Roman"/>
          <w:color w:val="000000"/>
          <w:sz w:val="15"/>
          <w:szCs w:val="15"/>
        </w:rPr>
        <w:t>——</w:t>
      </w:r>
      <w:r>
        <w:rPr>
          <w:rFonts w:ascii="Times New Roman" w:hAnsi="Times New Roman"/>
          <w:color w:val="000000"/>
          <w:sz w:val="15"/>
          <w:szCs w:val="15"/>
        </w:rPr>
        <w:t>万吨</w:t>
      </w:r>
      <w:r>
        <w:rPr>
          <w:rFonts w:ascii="Times New Roman" w:hAnsi="Times New Roman"/>
          <w:color w:val="000000"/>
          <w:sz w:val="15"/>
          <w:szCs w:val="15"/>
        </w:rPr>
        <w:t>/</w:t>
      </w:r>
      <w:r>
        <w:rPr>
          <w:rFonts w:ascii="Times New Roman" w:hAnsi="Times New Roman"/>
          <w:color w:val="000000"/>
          <w:sz w:val="15"/>
          <w:szCs w:val="15"/>
        </w:rPr>
        <w:t>年；水污染物排放浓度</w:t>
      </w:r>
      <w:r>
        <w:rPr>
          <w:rFonts w:ascii="Times New Roman" w:hAnsi="Times New Roman"/>
          <w:color w:val="000000"/>
          <w:sz w:val="15"/>
          <w:szCs w:val="15"/>
        </w:rPr>
        <w:t>——</w:t>
      </w:r>
      <w:proofErr w:type="gramStart"/>
      <w:r>
        <w:rPr>
          <w:rFonts w:ascii="Times New Roman" w:hAnsi="Times New Roman"/>
          <w:color w:val="000000"/>
          <w:sz w:val="15"/>
          <w:szCs w:val="15"/>
        </w:rPr>
        <w:t>毫克</w:t>
      </w:r>
      <w:r>
        <w:rPr>
          <w:rFonts w:ascii="Times New Roman" w:hAnsi="Times New Roman"/>
          <w:color w:val="000000"/>
          <w:sz w:val="15"/>
          <w:szCs w:val="15"/>
        </w:rPr>
        <w:t>/</w:t>
      </w:r>
      <w:proofErr w:type="gramEnd"/>
      <w:r>
        <w:rPr>
          <w:rFonts w:ascii="Times New Roman" w:hAnsi="Times New Roman"/>
          <w:color w:val="000000"/>
          <w:sz w:val="15"/>
          <w:szCs w:val="15"/>
        </w:rPr>
        <w:t>升。</w:t>
      </w:r>
    </w:p>
    <w:sectPr w:rsidR="00515CE0">
      <w:headerReference w:type="default" r:id="rId21"/>
      <w:footerReference w:type="default" r:id="rId22"/>
      <w:pgSz w:w="16838" w:h="11906" w:orient="landscape"/>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7782D8" w14:textId="77777777" w:rsidR="0041355F" w:rsidRDefault="0041355F">
      <w:r>
        <w:separator/>
      </w:r>
    </w:p>
  </w:endnote>
  <w:endnote w:type="continuationSeparator" w:id="0">
    <w:p w14:paraId="61C6E2C7" w14:textId="77777777" w:rsidR="0041355F" w:rsidRDefault="004135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宋体.黑">
    <w:altName w:val="宋体"/>
    <w:charset w:val="86"/>
    <w:family w:val="roman"/>
    <w:pitch w:val="default"/>
    <w:sig w:usb0="00000000" w:usb1="00000000" w:usb2="00000010" w:usb3="00000000" w:csb0="00040000" w:csb1="00000000"/>
  </w:font>
  <w:font w:name="楷体">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TimesNewRomanPSMT">
    <w:altName w:val="SJQY"/>
    <w:charset w:val="86"/>
    <w:family w:val="auto"/>
    <w:pitch w:val="default"/>
    <w:sig w:usb0="00000000" w:usb1="00000000" w:usb2="00000000" w:usb3="00000000" w:csb0="00040000" w:csb1="00000000"/>
  </w:font>
  <w:font w:name="TimesNewRomanPS-BoldMT">
    <w:altName w:val="Times New Roman"/>
    <w:panose1 w:val="00000000000000000000"/>
    <w:charset w:val="00"/>
    <w:family w:val="roman"/>
    <w:notTrueType/>
    <w:pitch w:val="default"/>
  </w:font>
  <w:font w:name="PMingLiU">
    <w:altName w:val="新細明體"/>
    <w:panose1 w:val="02010601000101010101"/>
    <w:charset w:val="88"/>
    <w:family w:val="roman"/>
    <w:pitch w:val="variable"/>
    <w:sig w:usb0="A00002FF" w:usb1="28CFFCFA" w:usb2="00000016" w:usb3="00000000" w:csb0="00100001" w:csb1="00000000"/>
  </w:font>
  <w:font w:name="微软雅黑">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2DFB15" w14:textId="3C681F4E" w:rsidR="00515CE0" w:rsidRDefault="00A40581">
    <w:pPr>
      <w:pStyle w:val="a6"/>
      <w:jc w:val="both"/>
    </w:pPr>
    <w:r>
      <w:rPr>
        <w:noProof/>
      </w:rPr>
      <mc:AlternateContent>
        <mc:Choice Requires="wps">
          <w:drawing>
            <wp:anchor distT="0" distB="0" distL="114300" distR="114300" simplePos="0" relativeHeight="251666432" behindDoc="0" locked="0" layoutInCell="1" allowOverlap="1" wp14:anchorId="7EEA1B70" wp14:editId="44ABBCC1">
              <wp:simplePos x="0" y="0"/>
              <wp:positionH relativeFrom="margin">
                <wp:posOffset>4567687</wp:posOffset>
              </wp:positionH>
              <wp:positionV relativeFrom="paragraph">
                <wp:posOffset>-2133</wp:posOffset>
              </wp:positionV>
              <wp:extent cx="706623" cy="163902"/>
              <wp:effectExtent l="0" t="0" r="0" b="7620"/>
              <wp:wrapNone/>
              <wp:docPr id="59" name="文本框 59"/>
              <wp:cNvGraphicFramePr/>
              <a:graphic xmlns:a="http://schemas.openxmlformats.org/drawingml/2006/main">
                <a:graphicData uri="http://schemas.microsoft.com/office/word/2010/wordprocessingShape">
                  <wps:wsp>
                    <wps:cNvSpPr txBox="1"/>
                    <wps:spPr>
                      <a:xfrm>
                        <a:off x="0" y="0"/>
                        <a:ext cx="706623" cy="163902"/>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E8487A" w14:textId="77777777" w:rsidR="00515CE0" w:rsidRDefault="00A40581">
                          <w:pPr>
                            <w:pStyle w:val="a6"/>
                            <w:rPr>
                              <w:rFonts w:ascii="Times New Roman" w:hAnsi="Times New Roman"/>
                              <w:sz w:val="21"/>
                              <w:szCs w:val="28"/>
                            </w:rPr>
                          </w:pPr>
                          <w:r>
                            <w:rPr>
                              <w:rFonts w:ascii="Times New Roman" w:hAnsi="Times New Roman"/>
                              <w:sz w:val="21"/>
                              <w:szCs w:val="28"/>
                            </w:rPr>
                            <w:t>第</w:t>
                          </w:r>
                          <w:r>
                            <w:rPr>
                              <w:rFonts w:ascii="Times New Roman" w:hAnsi="Times New Roman"/>
                              <w:sz w:val="21"/>
                              <w:szCs w:val="28"/>
                            </w:rPr>
                            <w:t xml:space="preserve"> </w:t>
                          </w:r>
                          <w:r>
                            <w:rPr>
                              <w:rFonts w:ascii="Times New Roman" w:hAnsi="Times New Roman"/>
                              <w:sz w:val="21"/>
                              <w:szCs w:val="28"/>
                            </w:rPr>
                            <w:fldChar w:fldCharType="begin"/>
                          </w:r>
                          <w:r>
                            <w:rPr>
                              <w:rFonts w:ascii="Times New Roman" w:hAnsi="Times New Roman"/>
                              <w:sz w:val="21"/>
                              <w:szCs w:val="28"/>
                            </w:rPr>
                            <w:instrText xml:space="preserve"> PAGE  \* MERGEFORMAT </w:instrText>
                          </w:r>
                          <w:r>
                            <w:rPr>
                              <w:rFonts w:ascii="Times New Roman" w:hAnsi="Times New Roman"/>
                              <w:sz w:val="21"/>
                              <w:szCs w:val="28"/>
                            </w:rPr>
                            <w:fldChar w:fldCharType="separate"/>
                          </w:r>
                          <w:r>
                            <w:rPr>
                              <w:rFonts w:ascii="Times New Roman" w:hAnsi="Times New Roman"/>
                              <w:sz w:val="21"/>
                              <w:szCs w:val="28"/>
                            </w:rPr>
                            <w:t>1</w:t>
                          </w:r>
                          <w:r>
                            <w:rPr>
                              <w:rFonts w:ascii="Times New Roman" w:hAnsi="Times New Roman"/>
                              <w:sz w:val="21"/>
                              <w:szCs w:val="28"/>
                            </w:rPr>
                            <w:fldChar w:fldCharType="end"/>
                          </w:r>
                          <w:r>
                            <w:rPr>
                              <w:rFonts w:ascii="Times New Roman" w:hAnsi="Times New Roman"/>
                              <w:sz w:val="21"/>
                              <w:szCs w:val="28"/>
                            </w:rPr>
                            <w:t xml:space="preserve"> </w:t>
                          </w:r>
                          <w:r>
                            <w:rPr>
                              <w:rFonts w:ascii="Times New Roman" w:hAnsi="Times New Roman"/>
                              <w:sz w:val="21"/>
                              <w:szCs w:val="28"/>
                            </w:rPr>
                            <w:t>页</w:t>
                          </w:r>
                        </w:p>
                      </w:txbxContent>
                    </wps:txbx>
                    <wps:bodyPr rot="0" spcFirstLastPara="0" vertOverflow="overflow" horzOverflow="overflow" vert="horz" wrap="square" lIns="0" tIns="0" rIns="0" bIns="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type w14:anchorId="7EEA1B70" id="_x0000_t202" coordsize="21600,21600" o:spt="202" path="m,l,21600r21600,l21600,xe">
              <v:stroke joinstyle="miter"/>
              <v:path gradientshapeok="t" o:connecttype="rect"/>
            </v:shapetype>
            <v:shape id="文本框 59" o:spid="_x0000_s1028" type="#_x0000_t202" style="position:absolute;left:0;text-align:left;margin-left:359.65pt;margin-top:-.15pt;width:55.65pt;height:12.9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" filled="f" stroked="f" strokeweight=".5pt">
              <v:textbox inset="0,0,0,0">
                <w:txbxContent>
                  <w:p w14:paraId="7BE8487A" w14:textId="77777777" w:rsidR="00515CE0" w:rsidRDefault="00A40581">
                    <w:pPr>
                      <w:pStyle w:val="a6"/>
                      <w:rPr>
                        <w:rFonts w:ascii="Times New Roman" w:hAnsi="Times New Roman"/>
                        <w:sz w:val="21"/>
                        <w:szCs w:val="28"/>
                      </w:rPr>
                    </w:pPr>
                    <w:r>
                      <w:rPr>
                        <w:rFonts w:ascii="Times New Roman" w:hAnsi="Times New Roman"/>
                        <w:sz w:val="21"/>
                        <w:szCs w:val="28"/>
                      </w:rPr>
                      <w:t>第</w:t>
                    </w:r>
                    <w:r>
                      <w:rPr>
                        <w:rFonts w:ascii="Times New Roman" w:hAnsi="Times New Roman"/>
                        <w:sz w:val="21"/>
                        <w:szCs w:val="28"/>
                      </w:rPr>
                      <w:t xml:space="preserve"> </w:t>
                    </w:r>
                    <w:r>
                      <w:rPr>
                        <w:rFonts w:ascii="Times New Roman" w:hAnsi="Times New Roman"/>
                        <w:sz w:val="21"/>
                        <w:szCs w:val="28"/>
                      </w:rPr>
                      <w:fldChar w:fldCharType="begin"/>
                    </w:r>
                    <w:r>
                      <w:rPr>
                        <w:rFonts w:ascii="Times New Roman" w:hAnsi="Times New Roman"/>
                        <w:sz w:val="21"/>
                        <w:szCs w:val="28"/>
                      </w:rPr>
                      <w:instrText xml:space="preserve"> PAGE  \* MERGEFORMAT </w:instrText>
                    </w:r>
                    <w:r>
                      <w:rPr>
                        <w:rFonts w:ascii="Times New Roman" w:hAnsi="Times New Roman"/>
                        <w:sz w:val="21"/>
                        <w:szCs w:val="28"/>
                      </w:rPr>
                      <w:fldChar w:fldCharType="separate"/>
                    </w:r>
                    <w:r>
                      <w:rPr>
                        <w:rFonts w:ascii="Times New Roman" w:hAnsi="Times New Roman"/>
                        <w:sz w:val="21"/>
                        <w:szCs w:val="28"/>
                      </w:rPr>
                      <w:t>1</w:t>
                    </w:r>
                    <w:r>
                      <w:rPr>
                        <w:rFonts w:ascii="Times New Roman" w:hAnsi="Times New Roman"/>
                        <w:sz w:val="21"/>
                        <w:szCs w:val="28"/>
                      </w:rPr>
                      <w:fldChar w:fldCharType="end"/>
                    </w:r>
                    <w:r>
                      <w:rPr>
                        <w:rFonts w:ascii="Times New Roman" w:hAnsi="Times New Roman"/>
                        <w:sz w:val="21"/>
                        <w:szCs w:val="28"/>
                      </w:rPr>
                      <w:t xml:space="preserve"> </w:t>
                    </w:r>
                    <w:r>
                      <w:rPr>
                        <w:rFonts w:ascii="Times New Roman" w:hAnsi="Times New Roman"/>
                        <w:sz w:val="21"/>
                        <w:szCs w:val="28"/>
                      </w:rPr>
                      <w:t>页</w:t>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474C5E" w14:textId="77777777" w:rsidR="00515CE0" w:rsidRDefault="00515CE0">
    <w:pPr>
      <w:pStyle w:val="a6"/>
      <w:rPr>
        <w:rFonts w:ascii="楷体" w:eastAsia="楷体" w:hAnsi="楷体" w:cs="楷体"/>
        <w:b/>
        <w:bCs/>
        <w:sz w:val="21"/>
        <w:szCs w:val="2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C3439E" w14:textId="77777777" w:rsidR="0041355F" w:rsidRDefault="0041355F">
      <w:r>
        <w:separator/>
      </w:r>
    </w:p>
  </w:footnote>
  <w:footnote w:type="continuationSeparator" w:id="0">
    <w:p w14:paraId="15F55550" w14:textId="77777777" w:rsidR="0041355F" w:rsidRDefault="0041355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40899B" w14:textId="49C4D83C" w:rsidR="00515CE0" w:rsidRPr="00A74011" w:rsidRDefault="00A74011" w:rsidP="0038740D">
    <w:pPr>
      <w:pStyle w:val="a7"/>
      <w:pBdr>
        <w:bottom w:val="single" w:sz="6" w:space="0" w:color="auto"/>
      </w:pBdr>
    </w:pPr>
    <w:bookmarkStart w:id="66" w:name="_Hlk85013606"/>
    <w:r w:rsidRPr="00A74011">
      <w:rPr>
        <w:rFonts w:ascii="Times New Roman" w:hAnsi="Times New Roman" w:hint="eastAsia"/>
        <w:sz w:val="21"/>
        <w:szCs w:val="21"/>
      </w:rPr>
      <w:t>包河区常青街道休宁路片区拆迁复建点项目（阶段性</w:t>
    </w:r>
    <w:r w:rsidRPr="00A74011">
      <w:rPr>
        <w:rFonts w:ascii="Times New Roman" w:hAnsi="Times New Roman" w:hint="eastAsia"/>
        <w:sz w:val="21"/>
        <w:szCs w:val="21"/>
      </w:rPr>
      <w:t>E</w:t>
    </w:r>
    <w:r w:rsidRPr="00A74011">
      <w:rPr>
        <w:rFonts w:ascii="Times New Roman" w:hAnsi="Times New Roman" w:hint="eastAsia"/>
        <w:sz w:val="21"/>
        <w:szCs w:val="21"/>
      </w:rPr>
      <w:t>地块）</w:t>
    </w:r>
    <w:bookmarkEnd w:id="66"/>
    <w:r w:rsidRPr="00A74011">
      <w:rPr>
        <w:rFonts w:ascii="Times New Roman" w:hAnsi="Times New Roman" w:hint="eastAsia"/>
        <w:sz w:val="21"/>
        <w:szCs w:val="21"/>
      </w:rPr>
      <w:t>竣工环境保护验收监测报告</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78E5FB" w14:textId="77777777" w:rsidR="001B0DE2" w:rsidRPr="00A74011" w:rsidRDefault="001B0DE2" w:rsidP="00A74011">
    <w:pPr>
      <w:pStyle w:val="a7"/>
    </w:pPr>
    <w:r w:rsidRPr="00A74011">
      <w:rPr>
        <w:rFonts w:ascii="Times New Roman" w:hAnsi="Times New Roman" w:hint="eastAsia"/>
        <w:sz w:val="21"/>
        <w:szCs w:val="21"/>
      </w:rPr>
      <w:t>包河区常青街道休宁路片区拆迁复建点项目（阶段性</w:t>
    </w:r>
    <w:r w:rsidRPr="00A74011">
      <w:rPr>
        <w:rFonts w:ascii="Times New Roman" w:hAnsi="Times New Roman" w:hint="eastAsia"/>
        <w:sz w:val="21"/>
        <w:szCs w:val="21"/>
      </w:rPr>
      <w:t>E</w:t>
    </w:r>
    <w:r w:rsidRPr="00A74011">
      <w:rPr>
        <w:rFonts w:ascii="Times New Roman" w:hAnsi="Times New Roman" w:hint="eastAsia"/>
        <w:sz w:val="21"/>
        <w:szCs w:val="21"/>
      </w:rPr>
      <w:t>地块）竣工环境保护验收监测报告</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F3B1C6" w14:textId="77777777" w:rsidR="00B34510" w:rsidRPr="00A74011" w:rsidRDefault="00B34510" w:rsidP="00A74011">
    <w:pPr>
      <w:pStyle w:val="a7"/>
    </w:pPr>
    <w:r w:rsidRPr="00A74011">
      <w:rPr>
        <w:rFonts w:ascii="Times New Roman" w:hAnsi="Times New Roman" w:hint="eastAsia"/>
        <w:sz w:val="21"/>
        <w:szCs w:val="21"/>
      </w:rPr>
      <w:t>包河区常青街道休宁路片区拆迁复建点项目（阶段性</w:t>
    </w:r>
    <w:r w:rsidRPr="00A74011">
      <w:rPr>
        <w:rFonts w:ascii="Times New Roman" w:hAnsi="Times New Roman" w:hint="eastAsia"/>
        <w:sz w:val="21"/>
        <w:szCs w:val="21"/>
      </w:rPr>
      <w:t>E</w:t>
    </w:r>
    <w:r w:rsidRPr="00A74011">
      <w:rPr>
        <w:rFonts w:ascii="Times New Roman" w:hAnsi="Times New Roman" w:hint="eastAsia"/>
        <w:sz w:val="21"/>
        <w:szCs w:val="21"/>
      </w:rPr>
      <w:t>地块）竣工环境保护验收监测报告</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186BA2" w14:textId="77777777" w:rsidR="00B34510" w:rsidRPr="00A74011" w:rsidRDefault="00B34510" w:rsidP="00A74011">
    <w:pPr>
      <w:pStyle w:val="a7"/>
    </w:pPr>
    <w:r w:rsidRPr="00A74011">
      <w:rPr>
        <w:rFonts w:ascii="Times New Roman" w:hAnsi="Times New Roman" w:hint="eastAsia"/>
        <w:sz w:val="21"/>
        <w:szCs w:val="21"/>
      </w:rPr>
      <w:t>包河区常青街道休宁路片区拆迁复建点项目（阶段性</w:t>
    </w:r>
    <w:r w:rsidRPr="00A74011">
      <w:rPr>
        <w:rFonts w:ascii="Times New Roman" w:hAnsi="Times New Roman" w:hint="eastAsia"/>
        <w:sz w:val="21"/>
        <w:szCs w:val="21"/>
      </w:rPr>
      <w:t>E</w:t>
    </w:r>
    <w:r w:rsidRPr="00A74011">
      <w:rPr>
        <w:rFonts w:ascii="Times New Roman" w:hAnsi="Times New Roman" w:hint="eastAsia"/>
        <w:sz w:val="21"/>
        <w:szCs w:val="21"/>
      </w:rPr>
      <w:t>地块）竣工环境保护验收监测报告</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3AD0EB" w14:textId="77777777" w:rsidR="00515CE0" w:rsidRDefault="00515CE0">
    <w:pPr>
      <w:pStyle w:val="a7"/>
      <w:pBdr>
        <w:bottom w:val="none" w:sz="0" w:space="1" w:color="auto"/>
      </w:pBdr>
      <w:rPr>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6625711"/>
    <w:multiLevelType w:val="singleLevel"/>
    <w:tmpl w:val="F6625711"/>
    <w:lvl w:ilvl="0">
      <w:start w:val="5"/>
      <w:numFmt w:val="decimal"/>
      <w:suff w:val="nothing"/>
      <w:lvlText w:val="%1、"/>
      <w:lvlJc w:val="left"/>
    </w:lvl>
  </w:abstractNum>
  <w:abstractNum w:abstractNumId="1" w15:restartNumberingAfterBreak="0">
    <w:nsid w:val="5AD56A49"/>
    <w:multiLevelType w:val="multilevel"/>
    <w:tmpl w:val="5AD56A49"/>
    <w:lvl w:ilvl="0">
      <w:start w:val="1"/>
      <w:numFmt w:val="decimal"/>
      <w:suff w:val="space"/>
      <w:lvlText w:val="%1"/>
      <w:lvlJc w:val="left"/>
      <w:pPr>
        <w:ind w:left="0" w:firstLine="0"/>
      </w:pPr>
      <w:rPr>
        <w:rFonts w:hint="eastAsia"/>
        <w:sz w:val="36"/>
      </w:rPr>
    </w:lvl>
    <w:lvl w:ilvl="1">
      <w:start w:val="1"/>
      <w:numFmt w:val="decimal"/>
      <w:suff w:val="space"/>
      <w:lvlText w:val="%1.%2"/>
      <w:lvlJc w:val="left"/>
      <w:pPr>
        <w:ind w:left="540" w:firstLine="0"/>
      </w:pPr>
      <w:rPr>
        <w:rFonts w:hint="eastAsia"/>
        <w:b/>
      </w:rPr>
    </w:lvl>
    <w:lvl w:ilvl="2">
      <w:start w:val="1"/>
      <w:numFmt w:val="decimal"/>
      <w:suff w:val="space"/>
      <w:lvlText w:val="%1.%2.%3"/>
      <w:lvlJc w:val="left"/>
      <w:pPr>
        <w:ind w:left="1380" w:hanging="480"/>
      </w:pPr>
      <w:rPr>
        <w:rFonts w:hint="eastAsia"/>
      </w:rPr>
    </w:lvl>
    <w:lvl w:ilvl="3">
      <w:start w:val="1"/>
      <w:numFmt w:val="decimal"/>
      <w:pStyle w:val="4"/>
      <w:suff w:val="space"/>
      <w:lvlText w:val="%1.%2.%3.%4"/>
      <w:lvlJc w:val="left"/>
      <w:pPr>
        <w:ind w:left="480" w:hanging="480"/>
      </w:pPr>
      <w:rPr>
        <w:rFonts w:ascii="Times New Roman" w:hAnsi="Times New Roman" w:cs="Times New Roman" w:hint="default"/>
        <w:b/>
        <w:bCs w:val="0"/>
        <w:i w:val="0"/>
        <w:iCs w:val="0"/>
        <w:caps w:val="0"/>
        <w:smallCaps w:val="0"/>
        <w:strike w:val="0"/>
        <w:dstrike w:val="0"/>
        <w:vanish w:val="0"/>
        <w:spacing w:val="0"/>
        <w:position w:val="0"/>
        <w:u w:val="none"/>
        <w:vertAlign w:val="baseline"/>
      </w:rPr>
    </w:lvl>
    <w:lvl w:ilvl="4">
      <w:start w:val="1"/>
      <w:numFmt w:val="decimal"/>
      <w:lvlText w:val="%1.%2.%3.%4.%5"/>
      <w:lvlJc w:val="left"/>
      <w:pPr>
        <w:tabs>
          <w:tab w:val="left" w:pos="1488"/>
        </w:tabs>
        <w:ind w:left="1488" w:hanging="1008"/>
      </w:pPr>
      <w:rPr>
        <w:rFonts w:hint="eastAsia"/>
      </w:rPr>
    </w:lvl>
    <w:lvl w:ilvl="5">
      <w:start w:val="1"/>
      <w:numFmt w:val="decimal"/>
      <w:lvlText w:val="%1.%2.%3.%4.%5.%6"/>
      <w:lvlJc w:val="left"/>
      <w:pPr>
        <w:tabs>
          <w:tab w:val="left" w:pos="1632"/>
        </w:tabs>
        <w:ind w:left="1632" w:hanging="1152"/>
      </w:pPr>
      <w:rPr>
        <w:rFonts w:hint="eastAsia"/>
      </w:rPr>
    </w:lvl>
    <w:lvl w:ilvl="6">
      <w:start w:val="1"/>
      <w:numFmt w:val="decimal"/>
      <w:lvlText w:val="%1.%2.%3.%4.%5.%6.%7"/>
      <w:lvlJc w:val="left"/>
      <w:pPr>
        <w:tabs>
          <w:tab w:val="left" w:pos="1776"/>
        </w:tabs>
        <w:ind w:left="1776" w:hanging="1296"/>
      </w:pPr>
      <w:rPr>
        <w:rFonts w:hint="eastAsia"/>
      </w:rPr>
    </w:lvl>
    <w:lvl w:ilvl="7">
      <w:start w:val="1"/>
      <w:numFmt w:val="decimal"/>
      <w:lvlText w:val="%1.%2.%3.%4.%5.%6.%7.%8"/>
      <w:lvlJc w:val="left"/>
      <w:pPr>
        <w:tabs>
          <w:tab w:val="left" w:pos="1920"/>
        </w:tabs>
        <w:ind w:left="1920" w:hanging="1440"/>
      </w:pPr>
      <w:rPr>
        <w:rFonts w:hint="eastAsia"/>
      </w:rPr>
    </w:lvl>
    <w:lvl w:ilvl="8">
      <w:start w:val="1"/>
      <w:numFmt w:val="decimal"/>
      <w:lvlText w:val="%1.%2.%3.%4.%5.%6.%7.%8.%9"/>
      <w:lvlJc w:val="left"/>
      <w:pPr>
        <w:tabs>
          <w:tab w:val="left" w:pos="2064"/>
        </w:tabs>
        <w:ind w:left="2064" w:hanging="1584"/>
      </w:pPr>
      <w:rPr>
        <w:rFonts w:hint="eastAsia"/>
      </w:rPr>
    </w:lvl>
  </w:abstractNum>
  <w:abstractNum w:abstractNumId="2" w15:restartNumberingAfterBreak="0">
    <w:nsid w:val="6430F5FA"/>
    <w:multiLevelType w:val="singleLevel"/>
    <w:tmpl w:val="6430F5FA"/>
    <w:lvl w:ilvl="0">
      <w:start w:val="1"/>
      <w:numFmt w:val="decimal"/>
      <w:suff w:val="nothing"/>
      <w:lvlText w:val="%1、"/>
      <w:lvlJc w:val="left"/>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SystemFonts/>
  <w:bordersDoNotSurroundHeader/>
  <w:bordersDoNotSurroundFooter/>
  <w:proofState w:grammar="clean"/>
  <w:defaultTabStop w:val="420"/>
  <w:drawingGridHorizontalSpacing w:val="105"/>
  <w:drawingGridVerticalSpacing w:val="156"/>
  <w:displayHorizontalDrawingGridEvery w:val="2"/>
  <w:displayVerticalDrawingGridEvery w:val="2"/>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4D003AE0"/>
    <w:rsid w:val="00047469"/>
    <w:rsid w:val="000834A9"/>
    <w:rsid w:val="000F59F4"/>
    <w:rsid w:val="0011667E"/>
    <w:rsid w:val="001725B9"/>
    <w:rsid w:val="0019293D"/>
    <w:rsid w:val="00193B57"/>
    <w:rsid w:val="001B0DE2"/>
    <w:rsid w:val="002044F6"/>
    <w:rsid w:val="002C3468"/>
    <w:rsid w:val="00313F95"/>
    <w:rsid w:val="00325D50"/>
    <w:rsid w:val="0038740D"/>
    <w:rsid w:val="003B2F79"/>
    <w:rsid w:val="003C3FDA"/>
    <w:rsid w:val="0041355F"/>
    <w:rsid w:val="00445029"/>
    <w:rsid w:val="00467BEA"/>
    <w:rsid w:val="004D1CA5"/>
    <w:rsid w:val="004D41DB"/>
    <w:rsid w:val="004F4201"/>
    <w:rsid w:val="00515CE0"/>
    <w:rsid w:val="005201D6"/>
    <w:rsid w:val="005426FF"/>
    <w:rsid w:val="00552AB2"/>
    <w:rsid w:val="00561B38"/>
    <w:rsid w:val="005859FB"/>
    <w:rsid w:val="005954B2"/>
    <w:rsid w:val="005A7A1C"/>
    <w:rsid w:val="005B0E6A"/>
    <w:rsid w:val="0066278B"/>
    <w:rsid w:val="006C3E41"/>
    <w:rsid w:val="006C7882"/>
    <w:rsid w:val="006E11AB"/>
    <w:rsid w:val="006E1EFC"/>
    <w:rsid w:val="006F5E98"/>
    <w:rsid w:val="00750889"/>
    <w:rsid w:val="00754DF7"/>
    <w:rsid w:val="00774EDA"/>
    <w:rsid w:val="007875F3"/>
    <w:rsid w:val="00792C3C"/>
    <w:rsid w:val="007B28B8"/>
    <w:rsid w:val="007E5E16"/>
    <w:rsid w:val="00801CBA"/>
    <w:rsid w:val="00823DB7"/>
    <w:rsid w:val="0084412D"/>
    <w:rsid w:val="008A11D1"/>
    <w:rsid w:val="008C61CA"/>
    <w:rsid w:val="009017DA"/>
    <w:rsid w:val="0090212A"/>
    <w:rsid w:val="00914A2A"/>
    <w:rsid w:val="00976F82"/>
    <w:rsid w:val="00985991"/>
    <w:rsid w:val="009E657A"/>
    <w:rsid w:val="009F6C66"/>
    <w:rsid w:val="00A40581"/>
    <w:rsid w:val="00A72AA5"/>
    <w:rsid w:val="00A74011"/>
    <w:rsid w:val="00A90020"/>
    <w:rsid w:val="00A97FCC"/>
    <w:rsid w:val="00B06112"/>
    <w:rsid w:val="00B34510"/>
    <w:rsid w:val="00B50EA4"/>
    <w:rsid w:val="00B52C6C"/>
    <w:rsid w:val="00B550F4"/>
    <w:rsid w:val="00B71F17"/>
    <w:rsid w:val="00B83562"/>
    <w:rsid w:val="00BA2C56"/>
    <w:rsid w:val="00BA30B5"/>
    <w:rsid w:val="00C26283"/>
    <w:rsid w:val="00C57470"/>
    <w:rsid w:val="00C828A1"/>
    <w:rsid w:val="00CA1A47"/>
    <w:rsid w:val="00CA37DD"/>
    <w:rsid w:val="00CC2B9B"/>
    <w:rsid w:val="00D41D2E"/>
    <w:rsid w:val="00D43993"/>
    <w:rsid w:val="00D67DC8"/>
    <w:rsid w:val="00D728F8"/>
    <w:rsid w:val="00D7409D"/>
    <w:rsid w:val="00D75C88"/>
    <w:rsid w:val="00D92A1B"/>
    <w:rsid w:val="00DC08AF"/>
    <w:rsid w:val="00DF7416"/>
    <w:rsid w:val="00E25441"/>
    <w:rsid w:val="00E310DA"/>
    <w:rsid w:val="00E75F56"/>
    <w:rsid w:val="00E807E7"/>
    <w:rsid w:val="00EB5422"/>
    <w:rsid w:val="00EF52BD"/>
    <w:rsid w:val="00F43E4B"/>
    <w:rsid w:val="00F56105"/>
    <w:rsid w:val="00F65800"/>
    <w:rsid w:val="00F90013"/>
    <w:rsid w:val="00F9172F"/>
    <w:rsid w:val="00FF1653"/>
    <w:rsid w:val="013F23C9"/>
    <w:rsid w:val="03BD3A9F"/>
    <w:rsid w:val="0573108C"/>
    <w:rsid w:val="07043052"/>
    <w:rsid w:val="0844146D"/>
    <w:rsid w:val="08ED59E6"/>
    <w:rsid w:val="09B10FFB"/>
    <w:rsid w:val="0C755E7D"/>
    <w:rsid w:val="0DE51D4C"/>
    <w:rsid w:val="0F4D17B2"/>
    <w:rsid w:val="0FE03DDD"/>
    <w:rsid w:val="10D05C43"/>
    <w:rsid w:val="11627F56"/>
    <w:rsid w:val="118903A6"/>
    <w:rsid w:val="1385603B"/>
    <w:rsid w:val="16F07B48"/>
    <w:rsid w:val="18097F3B"/>
    <w:rsid w:val="18D1264C"/>
    <w:rsid w:val="1B933DE6"/>
    <w:rsid w:val="1D387D8B"/>
    <w:rsid w:val="20495559"/>
    <w:rsid w:val="22467022"/>
    <w:rsid w:val="25917CB8"/>
    <w:rsid w:val="2627018D"/>
    <w:rsid w:val="28263D46"/>
    <w:rsid w:val="2E0A3DEE"/>
    <w:rsid w:val="2E6D7D72"/>
    <w:rsid w:val="2F8D713C"/>
    <w:rsid w:val="320016C3"/>
    <w:rsid w:val="32FC01C9"/>
    <w:rsid w:val="33FB76AD"/>
    <w:rsid w:val="35676708"/>
    <w:rsid w:val="38A26F95"/>
    <w:rsid w:val="39CA3C74"/>
    <w:rsid w:val="3A890662"/>
    <w:rsid w:val="3AD07C4A"/>
    <w:rsid w:val="3D300EBF"/>
    <w:rsid w:val="3E13076A"/>
    <w:rsid w:val="3F46524C"/>
    <w:rsid w:val="3FFE7FAC"/>
    <w:rsid w:val="402A3116"/>
    <w:rsid w:val="40751990"/>
    <w:rsid w:val="40B831E5"/>
    <w:rsid w:val="41170E0F"/>
    <w:rsid w:val="417F1467"/>
    <w:rsid w:val="43FF3CA9"/>
    <w:rsid w:val="44B7735E"/>
    <w:rsid w:val="46817290"/>
    <w:rsid w:val="469D25D1"/>
    <w:rsid w:val="48F51E24"/>
    <w:rsid w:val="49B90031"/>
    <w:rsid w:val="4B2847BA"/>
    <w:rsid w:val="4D003AE0"/>
    <w:rsid w:val="4EE07FAE"/>
    <w:rsid w:val="4FD161BA"/>
    <w:rsid w:val="513F140E"/>
    <w:rsid w:val="52AA6791"/>
    <w:rsid w:val="532D1C24"/>
    <w:rsid w:val="53C3182D"/>
    <w:rsid w:val="558800E7"/>
    <w:rsid w:val="568A1F6A"/>
    <w:rsid w:val="5BC66518"/>
    <w:rsid w:val="5D5B1176"/>
    <w:rsid w:val="5E2A42DA"/>
    <w:rsid w:val="661F48A5"/>
    <w:rsid w:val="6754516B"/>
    <w:rsid w:val="69ED7FDB"/>
    <w:rsid w:val="6A3D6A81"/>
    <w:rsid w:val="6BA1266D"/>
    <w:rsid w:val="6C7A0B72"/>
    <w:rsid w:val="6C90561F"/>
    <w:rsid w:val="6D557224"/>
    <w:rsid w:val="6DF0404F"/>
    <w:rsid w:val="70800B9A"/>
    <w:rsid w:val="71121EE8"/>
    <w:rsid w:val="742B49FF"/>
    <w:rsid w:val="75AE53DF"/>
    <w:rsid w:val="77A92DDF"/>
    <w:rsid w:val="788E057A"/>
    <w:rsid w:val="79E031C8"/>
    <w:rsid w:val="7B041068"/>
    <w:rsid w:val="7B32153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3A6981E3"/>
  <w15:docId w15:val="{48CE9D58-E18E-4A82-8FF9-8E20C3E011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annotation text" w:qFormat="1"/>
    <w:lsdException w:name="header" w:qFormat="1"/>
    <w:lsdException w:name="footer" w:qFormat="1"/>
    <w:lsdException w:name="caption" w:semiHidden="1" w:unhideWhenUsed="1" w:qFormat="1"/>
    <w:lsdException w:name="Title" w:qFormat="1"/>
    <w:lsdException w:name="Default Paragraph Font" w:semiHidden="1" w:qFormat="1"/>
    <w:lsdException w:name="Body Text" w:qFormat="1"/>
    <w:lsdException w:name="Subtitle" w:qFormat="1"/>
    <w:lsdException w:name="Body Text 2" w:uiPriority="99" w:unhideWhenUsed="1" w:qFormat="1"/>
    <w:lsdException w:name="Body Text Indent 2" w:uiPriority="99" w:qFormat="1"/>
    <w:lsdException w:name="Hyperlink" w:uiPriority="99" w:qFormat="1"/>
    <w:lsdException w:name="Strong" w:qFormat="1"/>
    <w:lsdException w:name="Emphasis" w:qFormat="1"/>
    <w:lsdException w:name="Plain Text" w:qFormat="1"/>
    <w:lsdException w:name="HTML Top of Form" w:semiHidden="1" w:uiPriority="99" w:unhideWhenUsed="1"/>
    <w:lsdException w:name="HTML Bottom of Form" w:semiHidden="1" w:uiPriority="99" w:unhideWhenUsed="1"/>
    <w:lsdException w:name="Normal (Web)" w:uiPriority="99" w:unhideWhenUsed="1" w:qFormat="1"/>
    <w:lsdException w:name="HTML Preformatted" w:qFormat="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next w:val="a0"/>
    <w:qFormat/>
    <w:pPr>
      <w:widowControl w:val="0"/>
      <w:jc w:val="both"/>
    </w:pPr>
    <w:rPr>
      <w:rFonts w:ascii="Calibri" w:hAnsi="Calibri"/>
      <w:kern w:val="2"/>
      <w:sz w:val="21"/>
      <w:szCs w:val="22"/>
    </w:rPr>
  </w:style>
  <w:style w:type="paragraph" w:styleId="2">
    <w:name w:val="heading 2"/>
    <w:basedOn w:val="a"/>
    <w:next w:val="a"/>
    <w:unhideWhenUsed/>
    <w:qFormat/>
    <w:pPr>
      <w:keepNext/>
      <w:spacing w:before="240" w:after="180"/>
      <w:outlineLvl w:val="1"/>
    </w:pPr>
    <w:rPr>
      <w:rFonts w:ascii="Arial" w:eastAsia="黑体" w:hAnsi="Arial"/>
      <w:b/>
      <w:sz w:val="36"/>
    </w:rPr>
  </w:style>
  <w:style w:type="paragraph" w:styleId="3">
    <w:name w:val="heading 3"/>
    <w:basedOn w:val="a"/>
    <w:next w:val="a"/>
    <w:qFormat/>
    <w:pPr>
      <w:keepNext/>
      <w:keepLines/>
      <w:spacing w:before="260" w:after="260" w:line="416" w:lineRule="auto"/>
      <w:outlineLvl w:val="2"/>
    </w:pPr>
    <w:rPr>
      <w:b/>
      <w:bCs/>
      <w:sz w:val="32"/>
      <w:szCs w:val="32"/>
    </w:rPr>
  </w:style>
  <w:style w:type="paragraph" w:styleId="4">
    <w:name w:val="heading 4"/>
    <w:basedOn w:val="a"/>
    <w:next w:val="a"/>
    <w:qFormat/>
    <w:pPr>
      <w:keepNext/>
      <w:keepLines/>
      <w:numPr>
        <w:ilvl w:val="3"/>
        <w:numId w:val="1"/>
      </w:numPr>
      <w:spacing w:before="120" w:after="120" w:line="360" w:lineRule="auto"/>
      <w:ind w:firstLine="0"/>
      <w:outlineLvl w:val="3"/>
    </w:pPr>
    <w:rPr>
      <w:b/>
      <w:bCs/>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qFormat/>
  </w:style>
  <w:style w:type="paragraph" w:styleId="a4">
    <w:name w:val="annotation text"/>
    <w:basedOn w:val="a"/>
    <w:qFormat/>
    <w:pPr>
      <w:jc w:val="left"/>
    </w:pPr>
  </w:style>
  <w:style w:type="paragraph" w:styleId="TOC3">
    <w:name w:val="toc 3"/>
    <w:basedOn w:val="a"/>
    <w:next w:val="a"/>
    <w:uiPriority w:val="39"/>
    <w:qFormat/>
    <w:pPr>
      <w:ind w:leftChars="400" w:left="840"/>
    </w:pPr>
  </w:style>
  <w:style w:type="paragraph" w:styleId="a5">
    <w:name w:val="Plain Text"/>
    <w:basedOn w:val="a"/>
    <w:qFormat/>
    <w:rPr>
      <w:rFonts w:ascii="宋体" w:hAnsi="Courier New"/>
    </w:rPr>
  </w:style>
  <w:style w:type="paragraph" w:styleId="20">
    <w:name w:val="Body Text Indent 2"/>
    <w:basedOn w:val="a"/>
    <w:uiPriority w:val="99"/>
    <w:qFormat/>
    <w:pPr>
      <w:spacing w:line="400" w:lineRule="exact"/>
      <w:ind w:firstLine="570"/>
    </w:pPr>
  </w:style>
  <w:style w:type="paragraph" w:styleId="a6">
    <w:name w:val="footer"/>
    <w:basedOn w:val="a"/>
    <w:qFormat/>
    <w:pPr>
      <w:tabs>
        <w:tab w:val="center" w:pos="4153"/>
        <w:tab w:val="right" w:pos="8306"/>
      </w:tabs>
      <w:snapToGrid w:val="0"/>
      <w:jc w:val="left"/>
    </w:pPr>
    <w:rPr>
      <w:sz w:val="18"/>
    </w:rPr>
  </w:style>
  <w:style w:type="paragraph" w:styleId="a7">
    <w:name w:val="header"/>
    <w:basedOn w:val="a"/>
    <w:qFormat/>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iPriority w:val="39"/>
    <w:qFormat/>
  </w:style>
  <w:style w:type="paragraph" w:styleId="TOC2">
    <w:name w:val="toc 2"/>
    <w:basedOn w:val="a"/>
    <w:next w:val="a"/>
    <w:uiPriority w:val="39"/>
    <w:qFormat/>
    <w:pPr>
      <w:ind w:leftChars="200" w:left="420"/>
    </w:pPr>
  </w:style>
  <w:style w:type="paragraph" w:styleId="21">
    <w:name w:val="Body Text 2"/>
    <w:basedOn w:val="a"/>
    <w:next w:val="a"/>
    <w:uiPriority w:val="99"/>
    <w:unhideWhenUsed/>
    <w:qFormat/>
    <w:pPr>
      <w:spacing w:after="120" w:line="480" w:lineRule="auto"/>
    </w:pPr>
  </w:style>
  <w:style w:type="paragraph" w:styleId="HTML">
    <w:name w:val="HTML Preformatted"/>
    <w:basedOn w:val="a"/>
    <w:qFormat/>
    <w:pPr>
      <w:spacing w:line="480" w:lineRule="exact"/>
    </w:pPr>
    <w:rPr>
      <w:rFonts w:ascii="Courier New" w:hAnsi="Courier New"/>
      <w:sz w:val="20"/>
      <w:szCs w:val="20"/>
    </w:rPr>
  </w:style>
  <w:style w:type="paragraph" w:styleId="a8">
    <w:name w:val="Normal (Web)"/>
    <w:basedOn w:val="a"/>
    <w:uiPriority w:val="99"/>
    <w:unhideWhenUsed/>
    <w:qFormat/>
    <w:pPr>
      <w:widowControl/>
      <w:spacing w:before="100" w:beforeAutospacing="1" w:after="100" w:afterAutospacing="1"/>
      <w:jc w:val="left"/>
    </w:pPr>
    <w:rPr>
      <w:rFonts w:ascii="宋体" w:hAnsi="宋体" w:cs="宋体"/>
      <w:kern w:val="0"/>
      <w:sz w:val="24"/>
      <w:szCs w:val="24"/>
    </w:rPr>
  </w:style>
  <w:style w:type="table" w:styleId="a9">
    <w:name w:val="Table Grid"/>
    <w:basedOn w:val="a2"/>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
    <w:name w:val="Char Char Char Char"/>
    <w:basedOn w:val="a"/>
    <w:qFormat/>
    <w:pPr>
      <w:spacing w:line="300" w:lineRule="auto"/>
      <w:ind w:firstLineChars="200" w:firstLine="200"/>
    </w:pPr>
  </w:style>
  <w:style w:type="character" w:styleId="aa">
    <w:name w:val="Strong"/>
    <w:basedOn w:val="a1"/>
    <w:qFormat/>
    <w:rPr>
      <w:b/>
    </w:rPr>
  </w:style>
  <w:style w:type="character" w:styleId="ab">
    <w:name w:val="Hyperlink"/>
    <w:basedOn w:val="a1"/>
    <w:uiPriority w:val="99"/>
    <w:qFormat/>
    <w:rPr>
      <w:color w:val="3366CC"/>
      <w:u w:val="single"/>
    </w:rPr>
  </w:style>
  <w:style w:type="paragraph" w:customStyle="1" w:styleId="Default">
    <w:name w:val="Default"/>
    <w:unhideWhenUsed/>
    <w:qFormat/>
    <w:pPr>
      <w:widowControl w:val="0"/>
      <w:autoSpaceDE w:val="0"/>
      <w:autoSpaceDN w:val="0"/>
      <w:adjustRightInd w:val="0"/>
    </w:pPr>
    <w:rPr>
      <w:rFonts w:ascii="黑体" w:eastAsia="黑体" w:hAnsi="黑体" w:hint="eastAsia"/>
      <w:color w:val="000000"/>
      <w:sz w:val="24"/>
      <w:szCs w:val="22"/>
    </w:rPr>
  </w:style>
  <w:style w:type="paragraph" w:customStyle="1" w:styleId="22">
    <w:name w:val="报告书标题2"/>
    <w:basedOn w:val="2"/>
    <w:qFormat/>
    <w:pPr>
      <w:spacing w:before="0" w:after="0" w:line="300" w:lineRule="auto"/>
    </w:pPr>
    <w:rPr>
      <w:rFonts w:ascii="黑体" w:hAnsi="黑体"/>
      <w:b w:val="0"/>
      <w:sz w:val="24"/>
      <w:szCs w:val="24"/>
    </w:rPr>
  </w:style>
  <w:style w:type="paragraph" w:customStyle="1" w:styleId="ac">
    <w:name w:val="表格"/>
    <w:basedOn w:val="a"/>
    <w:qFormat/>
    <w:pPr>
      <w:jc w:val="center"/>
    </w:pPr>
    <w:rPr>
      <w:szCs w:val="21"/>
    </w:rPr>
  </w:style>
  <w:style w:type="paragraph" w:customStyle="1" w:styleId="ad">
    <w:name w:val="小四表文左齐"/>
    <w:basedOn w:val="a"/>
    <w:qFormat/>
    <w:pPr>
      <w:jc w:val="center"/>
    </w:pPr>
    <w:rPr>
      <w:color w:val="000000"/>
      <w:szCs w:val="21"/>
    </w:rPr>
  </w:style>
  <w:style w:type="paragraph" w:customStyle="1" w:styleId="ae">
    <w:name w:val="表内格式"/>
    <w:basedOn w:val="a"/>
    <w:qFormat/>
    <w:pPr>
      <w:jc w:val="center"/>
    </w:pPr>
    <w:rPr>
      <w:sz w:val="18"/>
      <w:szCs w:val="24"/>
    </w:rPr>
  </w:style>
  <w:style w:type="paragraph" w:customStyle="1" w:styleId="cardlist-name">
    <w:name w:val="cardlist-name"/>
    <w:basedOn w:val="a"/>
    <w:qFormat/>
    <w:pPr>
      <w:widowControl/>
      <w:spacing w:before="100" w:beforeAutospacing="1" w:after="100" w:afterAutospacing="1"/>
      <w:jc w:val="left"/>
    </w:pPr>
    <w:rPr>
      <w:rFonts w:ascii="宋体" w:hAnsi="宋体" w:cs="宋体"/>
      <w:kern w:val="0"/>
      <w:sz w:val="24"/>
      <w:szCs w:val="24"/>
    </w:rPr>
  </w:style>
  <w:style w:type="character" w:customStyle="1" w:styleId="big21">
    <w:name w:val="big21"/>
    <w:basedOn w:val="a1"/>
    <w:qFormat/>
    <w:rPr>
      <w:sz w:val="21"/>
      <w:szCs w:val="21"/>
    </w:rPr>
  </w:style>
  <w:style w:type="paragraph" w:customStyle="1" w:styleId="p0">
    <w:name w:val="p0"/>
    <w:basedOn w:val="a"/>
    <w:qFormat/>
  </w:style>
  <w:style w:type="paragraph" w:customStyle="1" w:styleId="1">
    <w:name w:val="列表段落1"/>
    <w:basedOn w:val="a"/>
    <w:uiPriority w:val="99"/>
    <w:unhideWhenUsed/>
    <w:qFormat/>
    <w:pPr>
      <w:ind w:firstLineChars="200" w:firstLine="420"/>
    </w:pPr>
  </w:style>
  <w:style w:type="paragraph" w:customStyle="1" w:styleId="Bodytext3">
    <w:name w:val="Body text|3"/>
    <w:basedOn w:val="a"/>
    <w:qFormat/>
    <w:pPr>
      <w:spacing w:line="375" w:lineRule="exact"/>
      <w:ind w:left="1740" w:hanging="1080"/>
    </w:pPr>
    <w:rPr>
      <w:rFonts w:ascii="宋体" w:hAnsi="宋体" w:cs="宋体"/>
      <w:sz w:val="26"/>
      <w:szCs w:val="26"/>
      <w:lang w:val="zh-TW" w:eastAsia="zh-TW" w:bidi="zh-TW"/>
    </w:rPr>
  </w:style>
  <w:style w:type="paragraph" w:customStyle="1" w:styleId="Bodytext2">
    <w:name w:val="Body text|2"/>
    <w:basedOn w:val="a"/>
    <w:qFormat/>
    <w:pPr>
      <w:spacing w:after="100"/>
      <w:ind w:right="140" w:firstLine="210"/>
    </w:pPr>
    <w:rPr>
      <w:sz w:val="20"/>
      <w:szCs w:val="20"/>
      <w:lang w:val="zh-TW" w:eastAsia="zh-TW" w:bidi="zh-TW"/>
    </w:rPr>
  </w:style>
  <w:style w:type="paragraph" w:customStyle="1" w:styleId="Bodytext1">
    <w:name w:val="Body text|1"/>
    <w:basedOn w:val="a"/>
    <w:qFormat/>
    <w:pPr>
      <w:spacing w:line="322" w:lineRule="auto"/>
      <w:ind w:firstLine="400"/>
    </w:pPr>
    <w:rPr>
      <w:rFonts w:ascii="宋体" w:hAnsi="宋体" w:cs="宋体"/>
      <w:sz w:val="20"/>
      <w:szCs w:val="20"/>
      <w:lang w:val="zh-TW" w:eastAsia="zh-TW" w:bidi="zh-TW"/>
    </w:rPr>
  </w:style>
  <w:style w:type="character" w:customStyle="1" w:styleId="A50">
    <w:name w:val="A5"/>
    <w:qFormat/>
    <w:rsid w:val="00552AB2"/>
    <w:rPr>
      <w:rFonts w:ascii="宋体.黑" w:eastAsia="宋体.黑"/>
      <w:color w:val="000000"/>
    </w:rPr>
  </w:style>
  <w:style w:type="paragraph" w:customStyle="1" w:styleId="af">
    <w:name w:val="表中文字"/>
    <w:basedOn w:val="a"/>
    <w:qFormat/>
    <w:rsid w:val="005859FB"/>
    <w:pPr>
      <w:jc w:val="center"/>
    </w:pPr>
    <w:rPr>
      <w:rFonts w:ascii="Times New Roman" w:hAnsi="Times New Roman" w:cstheme="minorBidi"/>
      <w:color w:val="000000"/>
      <w:kern w:val="0"/>
      <w:lang w:eastAsia="en-US"/>
    </w:rPr>
  </w:style>
  <w:style w:type="paragraph" w:styleId="30">
    <w:name w:val="Body Text Indent 3"/>
    <w:basedOn w:val="a"/>
    <w:link w:val="31"/>
    <w:rsid w:val="00976F82"/>
    <w:pPr>
      <w:spacing w:after="120"/>
      <w:ind w:leftChars="200" w:left="420"/>
    </w:pPr>
    <w:rPr>
      <w:rFonts w:ascii="Times New Roman" w:hAnsi="Times New Roman"/>
      <w:sz w:val="16"/>
      <w:szCs w:val="16"/>
    </w:rPr>
  </w:style>
  <w:style w:type="character" w:customStyle="1" w:styleId="31">
    <w:name w:val="正文文本缩进 3 字符"/>
    <w:basedOn w:val="a1"/>
    <w:link w:val="30"/>
    <w:rsid w:val="00976F82"/>
    <w:rPr>
      <w:kern w:val="2"/>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Microsoft_Visio_2003-2010_Drawing.vsd"/><Relationship Id="rId23" Type="http://schemas.openxmlformats.org/officeDocument/2006/relationships/fontTable" Target="fontTable.xml"/><Relationship Id="rId10" Type="http://schemas.openxmlformats.org/officeDocument/2006/relationships/image" Target="media/image1.jp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emf"/><Relationship Id="rId22" Type="http://schemas.openxmlformats.org/officeDocument/2006/relationships/footer" Target="footer2.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1021</TotalTime>
  <Pages>35</Pages>
  <Words>3610</Words>
  <Characters>20581</Characters>
  <Application>Microsoft Office Word</Application>
  <DocSecurity>0</DocSecurity>
  <Lines>171</Lines>
  <Paragraphs>48</Paragraphs>
  <ScaleCrop>false</ScaleCrop>
  <Company/>
  <LinksUpToDate>false</LinksUpToDate>
  <CharactersWithSpaces>24143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yu huagen</cp:lastModifiedBy>
  <cp:revision>22</cp:revision>
  <dcterms:created xsi:type="dcterms:W3CDTF">2019-11-14T06:15:00Z</dcterms:created>
  <dcterms:modified xsi:type="dcterms:W3CDTF">2021-10-21T08:31:00Z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2052-11.1.0.10132</vt:lpwstr>
  </property>
</Properties>
</file>